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BC7" w:rsidRDefault="00E13FA2" w:rsidP="007953F7">
      <w:pPr>
        <w:jc w:val="center"/>
        <w:rPr>
          <w:rFonts w:ascii="Nikosh" w:hAnsi="Nikosh" w:cs="Nikosh"/>
          <w:sz w:val="40"/>
          <w:szCs w:val="28"/>
          <w:u w:val="double"/>
        </w:rPr>
      </w:pPr>
      <w:r>
        <w:rPr>
          <w:rFonts w:ascii="Nikosh" w:hAnsi="Nikosh" w:cs="Nikosh"/>
          <w:noProof/>
          <w:sz w:val="40"/>
          <w:szCs w:val="28"/>
          <w:u w:val="double"/>
        </w:rPr>
        <w:drawing>
          <wp:inline distT="0" distB="0" distL="0" distR="0">
            <wp:extent cx="5033010" cy="9409430"/>
            <wp:effectExtent l="19050" t="0" r="0" b="0"/>
            <wp:docPr id="1" name="Picture 1"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age"/>
                    <pic:cNvPicPr>
                      <a:picLocks noChangeAspect="1" noChangeArrowheads="1"/>
                    </pic:cNvPicPr>
                  </pic:nvPicPr>
                  <pic:blipFill>
                    <a:blip r:embed="rId7"/>
                    <a:srcRect l="7108" t="8194"/>
                    <a:stretch>
                      <a:fillRect/>
                    </a:stretch>
                  </pic:blipFill>
                  <pic:spPr bwMode="auto">
                    <a:xfrm>
                      <a:off x="0" y="0"/>
                      <a:ext cx="5033010" cy="9409430"/>
                    </a:xfrm>
                    <a:prstGeom prst="rect">
                      <a:avLst/>
                    </a:prstGeom>
                    <a:noFill/>
                    <a:ln w="9525">
                      <a:noFill/>
                      <a:miter lim="800000"/>
                      <a:headEnd/>
                      <a:tailEnd/>
                    </a:ln>
                  </pic:spPr>
                </pic:pic>
              </a:graphicData>
            </a:graphic>
          </wp:inline>
        </w:drawing>
      </w:r>
      <w:r w:rsidR="00DD1F21">
        <w:rPr>
          <w:rFonts w:ascii="Nikosh" w:hAnsi="Nikosh" w:cs="Nikosh"/>
          <w:sz w:val="40"/>
          <w:szCs w:val="28"/>
          <w:u w:val="double"/>
        </w:rPr>
        <w:br w:type="page"/>
      </w:r>
    </w:p>
    <w:p w:rsidR="00EC7AC9" w:rsidRDefault="00EC7AC9" w:rsidP="00EC7AC9">
      <w:pPr>
        <w:jc w:val="center"/>
        <w:rPr>
          <w:rFonts w:ascii="Nikosh" w:hAnsi="Nikosh" w:cs="Nikosh"/>
          <w:sz w:val="40"/>
          <w:szCs w:val="28"/>
        </w:rPr>
      </w:pPr>
    </w:p>
    <w:p w:rsidR="00EC7AC9" w:rsidRDefault="00EC7AC9" w:rsidP="00EC7AC9">
      <w:pPr>
        <w:jc w:val="center"/>
        <w:rPr>
          <w:rFonts w:ascii="Nikosh" w:hAnsi="Nikosh" w:cs="Nikosh"/>
          <w:sz w:val="40"/>
          <w:szCs w:val="28"/>
        </w:rPr>
      </w:pPr>
    </w:p>
    <w:p w:rsidR="00EC7AC9" w:rsidRDefault="00EC7AC9" w:rsidP="00EC7AC9">
      <w:pPr>
        <w:jc w:val="center"/>
        <w:rPr>
          <w:rFonts w:ascii="Nikosh" w:hAnsi="Nikosh" w:cs="Nikosh"/>
          <w:sz w:val="40"/>
          <w:szCs w:val="28"/>
        </w:rPr>
      </w:pPr>
    </w:p>
    <w:p w:rsidR="00EC7AC9" w:rsidRDefault="00EC7AC9" w:rsidP="00EC7AC9">
      <w:pPr>
        <w:jc w:val="center"/>
        <w:rPr>
          <w:rFonts w:ascii="Nikosh" w:hAnsi="Nikosh" w:cs="Nikosh"/>
          <w:sz w:val="40"/>
          <w:szCs w:val="28"/>
        </w:rPr>
      </w:pPr>
    </w:p>
    <w:p w:rsidR="00EC7AC9" w:rsidRDefault="00EC7AC9" w:rsidP="00EC7AC9">
      <w:pPr>
        <w:jc w:val="center"/>
        <w:rPr>
          <w:rFonts w:ascii="Nikosh" w:hAnsi="Nikosh" w:cs="Nikosh"/>
          <w:sz w:val="40"/>
          <w:szCs w:val="28"/>
        </w:rPr>
      </w:pPr>
    </w:p>
    <w:p w:rsidR="00EC7AC9" w:rsidRDefault="00EC7AC9" w:rsidP="00EC7AC9">
      <w:pPr>
        <w:jc w:val="center"/>
        <w:rPr>
          <w:rFonts w:ascii="Nikosh" w:hAnsi="Nikosh" w:cs="Nikosh"/>
          <w:sz w:val="40"/>
          <w:szCs w:val="28"/>
        </w:rPr>
      </w:pPr>
    </w:p>
    <w:p w:rsidR="00EC7AC9" w:rsidRPr="00935084" w:rsidRDefault="00EC7AC9" w:rsidP="00EC7AC9">
      <w:pPr>
        <w:jc w:val="center"/>
        <w:rPr>
          <w:rFonts w:ascii="Nikosh" w:hAnsi="Nikosh" w:cs="Nikosh"/>
          <w:b/>
          <w:sz w:val="48"/>
          <w:szCs w:val="48"/>
        </w:rPr>
      </w:pPr>
      <w:r w:rsidRPr="00935084">
        <w:rPr>
          <w:rFonts w:ascii="Nikosh" w:hAnsi="Nikosh" w:cs="Nikosh"/>
          <w:b/>
          <w:sz w:val="48"/>
          <w:szCs w:val="48"/>
        </w:rPr>
        <w:t>স্বাস্থ্য ও পরিবার কল্যাণ মন্ত্রণালয়-এর</w:t>
      </w:r>
    </w:p>
    <w:p w:rsidR="00EC7AC9" w:rsidRPr="002B313C" w:rsidRDefault="00EC7AC9" w:rsidP="00EC7AC9">
      <w:pPr>
        <w:jc w:val="center"/>
        <w:rPr>
          <w:rFonts w:ascii="Nikosh" w:hAnsi="Nikosh" w:cs="Nikosh"/>
          <w:sz w:val="44"/>
          <w:szCs w:val="28"/>
        </w:rPr>
      </w:pPr>
      <w:r w:rsidRPr="002B313C">
        <w:rPr>
          <w:rFonts w:ascii="Nikosh" w:hAnsi="Nikosh" w:cs="Nikosh"/>
          <w:sz w:val="44"/>
          <w:szCs w:val="28"/>
        </w:rPr>
        <w:t>বার্ষিক প্রতিবেদন</w:t>
      </w:r>
    </w:p>
    <w:p w:rsidR="00EC7AC9" w:rsidRPr="00EC7AC9" w:rsidRDefault="00EC7AC9" w:rsidP="00EC7AC9">
      <w:pPr>
        <w:jc w:val="center"/>
        <w:rPr>
          <w:rFonts w:ascii="Nikosh" w:hAnsi="Nikosh" w:cs="Nikosh"/>
          <w:sz w:val="40"/>
          <w:szCs w:val="28"/>
        </w:rPr>
      </w:pPr>
      <w:r w:rsidRPr="00EC7AC9">
        <w:rPr>
          <w:rFonts w:ascii="Nikosh" w:hAnsi="Nikosh" w:cs="Nikosh"/>
          <w:sz w:val="40"/>
          <w:szCs w:val="28"/>
        </w:rPr>
        <w:t>২০১৪-২০১৫</w:t>
      </w:r>
    </w:p>
    <w:p w:rsidR="00EC7AC9" w:rsidRPr="00EC7AC9" w:rsidRDefault="00EC7AC9" w:rsidP="00EC7AC9">
      <w:pPr>
        <w:rPr>
          <w:rFonts w:ascii="Nikosh" w:hAnsi="Nikosh" w:cs="Nikosh"/>
          <w:sz w:val="40"/>
          <w:szCs w:val="28"/>
        </w:rPr>
      </w:pPr>
    </w:p>
    <w:p w:rsidR="00EC7AC9" w:rsidRP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Default="00EC7AC9" w:rsidP="00EC7AC9">
      <w:pPr>
        <w:rPr>
          <w:rFonts w:ascii="Nikosh" w:hAnsi="Nikosh" w:cs="Nikosh"/>
          <w:sz w:val="40"/>
          <w:szCs w:val="28"/>
        </w:rPr>
      </w:pPr>
    </w:p>
    <w:p w:rsidR="00EC7AC9" w:rsidRPr="00EC7AC9" w:rsidRDefault="00EC7AC9" w:rsidP="00EC7AC9">
      <w:pPr>
        <w:rPr>
          <w:rFonts w:ascii="Nikosh" w:hAnsi="Nikosh" w:cs="Nikosh"/>
          <w:sz w:val="40"/>
          <w:szCs w:val="28"/>
        </w:rPr>
      </w:pPr>
    </w:p>
    <w:p w:rsidR="00EC7AC9" w:rsidRPr="00EC7AC9" w:rsidRDefault="00EC7AC9" w:rsidP="00EC7AC9">
      <w:pPr>
        <w:jc w:val="center"/>
        <w:rPr>
          <w:rFonts w:ascii="Nikosh" w:hAnsi="Nikosh" w:cs="Nikosh"/>
          <w:sz w:val="40"/>
          <w:szCs w:val="28"/>
        </w:rPr>
      </w:pPr>
      <w:r w:rsidRPr="00EC7AC9">
        <w:rPr>
          <w:rFonts w:ascii="Nikosh" w:hAnsi="Nikosh" w:cs="Nikosh"/>
          <w:sz w:val="40"/>
          <w:szCs w:val="28"/>
        </w:rPr>
        <w:t>প্রকাশনায়</w:t>
      </w:r>
    </w:p>
    <w:p w:rsidR="00EC7AC9" w:rsidRPr="00EC7AC9" w:rsidRDefault="00EC7AC9" w:rsidP="00EC7AC9">
      <w:pPr>
        <w:jc w:val="center"/>
        <w:rPr>
          <w:rFonts w:ascii="Nikosh" w:hAnsi="Nikosh" w:cs="Nikosh"/>
          <w:sz w:val="40"/>
          <w:szCs w:val="28"/>
        </w:rPr>
      </w:pPr>
      <w:r w:rsidRPr="00EC7AC9">
        <w:rPr>
          <w:rFonts w:ascii="Nikosh" w:hAnsi="Nikosh" w:cs="Nikosh"/>
          <w:sz w:val="40"/>
          <w:szCs w:val="28"/>
        </w:rPr>
        <w:t>প্রশাসন-৪ (মনিটরিং ও সমন্বয়) অধিশাখা</w:t>
      </w:r>
    </w:p>
    <w:p w:rsidR="00EC7AC9" w:rsidRPr="002B313C" w:rsidRDefault="00EC7AC9" w:rsidP="00EC7AC9">
      <w:pPr>
        <w:jc w:val="center"/>
        <w:rPr>
          <w:rFonts w:ascii="Nikosh" w:hAnsi="Nikosh" w:cs="Nikosh"/>
          <w:b/>
          <w:sz w:val="44"/>
          <w:szCs w:val="44"/>
        </w:rPr>
      </w:pPr>
      <w:r w:rsidRPr="002B313C">
        <w:rPr>
          <w:rFonts w:ascii="Nikosh" w:hAnsi="Nikosh" w:cs="Nikosh"/>
          <w:b/>
          <w:sz w:val="44"/>
          <w:szCs w:val="44"/>
        </w:rPr>
        <w:t>স্বাস্থ্য ও পরিবার কল্যাণ মন্ত্রণালয়</w:t>
      </w:r>
    </w:p>
    <w:p w:rsidR="00E07BC7" w:rsidRPr="00864268" w:rsidRDefault="00EC7AC9" w:rsidP="008857CF">
      <w:pPr>
        <w:ind w:left="2160"/>
        <w:rPr>
          <w:rFonts w:ascii="Nikosh" w:hAnsi="Nikosh" w:cs="Nikosh"/>
          <w:sz w:val="40"/>
          <w:szCs w:val="28"/>
        </w:rPr>
      </w:pPr>
      <w:r>
        <w:rPr>
          <w:rFonts w:ascii="Nikosh" w:hAnsi="Nikosh" w:cs="Nikosh"/>
          <w:sz w:val="40"/>
          <w:szCs w:val="28"/>
          <w:u w:val="double"/>
        </w:rPr>
        <w:br w:type="page"/>
      </w:r>
      <w:r w:rsidR="002B313C" w:rsidRPr="00864268">
        <w:rPr>
          <w:rFonts w:ascii="Nikosh" w:hAnsi="Nikosh" w:cs="Nikosh"/>
          <w:sz w:val="40"/>
          <w:szCs w:val="28"/>
        </w:rPr>
        <w:lastRenderedPageBreak/>
        <w:t>উপদেষ্টা</w:t>
      </w:r>
    </w:p>
    <w:p w:rsidR="002B313C" w:rsidRPr="00864268" w:rsidRDefault="002B313C" w:rsidP="004E26A6">
      <w:pPr>
        <w:ind w:left="2160"/>
        <w:rPr>
          <w:rFonts w:ascii="Nikosh" w:hAnsi="Nikosh" w:cs="Nikosh"/>
          <w:sz w:val="40"/>
          <w:szCs w:val="28"/>
        </w:rPr>
      </w:pPr>
      <w:r w:rsidRPr="00864268">
        <w:rPr>
          <w:rFonts w:ascii="Nikosh" w:hAnsi="Nikosh" w:cs="Nikosh"/>
          <w:sz w:val="40"/>
          <w:szCs w:val="28"/>
        </w:rPr>
        <w:t>সৈয়দ মন্‌জুরুল ইসলাম</w:t>
      </w:r>
    </w:p>
    <w:p w:rsidR="002B313C" w:rsidRPr="00864268" w:rsidRDefault="002B313C" w:rsidP="004E26A6">
      <w:pPr>
        <w:ind w:left="2160"/>
        <w:rPr>
          <w:rFonts w:ascii="Nikosh" w:hAnsi="Nikosh" w:cs="Nikosh"/>
          <w:sz w:val="40"/>
          <w:szCs w:val="28"/>
        </w:rPr>
      </w:pPr>
      <w:r w:rsidRPr="00864268">
        <w:rPr>
          <w:rFonts w:ascii="Nikosh" w:hAnsi="Nikosh" w:cs="Nikosh"/>
          <w:sz w:val="40"/>
          <w:szCs w:val="28"/>
        </w:rPr>
        <w:t>সচিব, স্বাস্থ্য ও পরিবার কল্যাণ মন্ত্রণালয়</w:t>
      </w:r>
    </w:p>
    <w:p w:rsidR="002B313C" w:rsidRPr="00864268" w:rsidRDefault="002B313C" w:rsidP="004E26A6">
      <w:pPr>
        <w:ind w:left="2160"/>
        <w:rPr>
          <w:rFonts w:ascii="Nikosh" w:hAnsi="Nikosh" w:cs="Nikosh"/>
          <w:sz w:val="40"/>
          <w:szCs w:val="28"/>
        </w:rPr>
      </w:pPr>
    </w:p>
    <w:p w:rsidR="002B313C" w:rsidRPr="00864268" w:rsidRDefault="002B313C" w:rsidP="004E26A6">
      <w:pPr>
        <w:ind w:left="2160"/>
        <w:rPr>
          <w:rFonts w:ascii="Nikosh" w:hAnsi="Nikosh" w:cs="Nikosh"/>
          <w:sz w:val="40"/>
          <w:szCs w:val="28"/>
        </w:rPr>
      </w:pPr>
      <w:r w:rsidRPr="00864268">
        <w:rPr>
          <w:rFonts w:ascii="Nikosh" w:hAnsi="Nikosh" w:cs="Nikosh"/>
          <w:sz w:val="40"/>
          <w:szCs w:val="28"/>
        </w:rPr>
        <w:t>তত্বাবধান</w:t>
      </w:r>
    </w:p>
    <w:p w:rsidR="00EE5B1C" w:rsidRPr="00864268" w:rsidRDefault="00EE5B1C" w:rsidP="004E26A6">
      <w:pPr>
        <w:ind w:left="2160"/>
        <w:rPr>
          <w:rFonts w:ascii="Nikosh" w:hAnsi="Nikosh" w:cs="Nikosh"/>
          <w:sz w:val="40"/>
          <w:szCs w:val="28"/>
        </w:rPr>
      </w:pPr>
      <w:r w:rsidRPr="00864268">
        <w:rPr>
          <w:rFonts w:ascii="Nikosh" w:hAnsi="Nikosh" w:cs="Nikosh"/>
          <w:sz w:val="40"/>
          <w:szCs w:val="28"/>
        </w:rPr>
        <w:t>১। জনাব বাসুদেব গাঙ্গুলী</w:t>
      </w:r>
    </w:p>
    <w:p w:rsidR="002B313C" w:rsidRPr="00864268" w:rsidRDefault="00864268" w:rsidP="004E26A6">
      <w:pPr>
        <w:ind w:left="2160"/>
        <w:rPr>
          <w:rFonts w:ascii="Nikosh" w:hAnsi="Nikosh" w:cs="Nikosh"/>
          <w:sz w:val="40"/>
          <w:szCs w:val="28"/>
        </w:rPr>
      </w:pPr>
      <w:r>
        <w:rPr>
          <w:rFonts w:ascii="Nikosh" w:hAnsi="Nikosh" w:cs="Nikosh"/>
          <w:sz w:val="40"/>
          <w:szCs w:val="28"/>
        </w:rPr>
        <w:t xml:space="preserve">    </w:t>
      </w:r>
      <w:r w:rsidR="002B313C" w:rsidRPr="00864268">
        <w:rPr>
          <w:rFonts w:ascii="Nikosh" w:hAnsi="Nikosh" w:cs="Nikosh"/>
          <w:sz w:val="40"/>
          <w:szCs w:val="28"/>
        </w:rPr>
        <w:t>অতিরিক্ত সচিব</w:t>
      </w:r>
      <w:r w:rsidR="00EE5B1C" w:rsidRPr="00864268">
        <w:rPr>
          <w:rFonts w:ascii="Nikosh" w:hAnsi="Nikosh" w:cs="Nikosh"/>
          <w:sz w:val="40"/>
          <w:szCs w:val="28"/>
        </w:rPr>
        <w:t xml:space="preserve"> (প্রশাসন)</w:t>
      </w:r>
    </w:p>
    <w:p w:rsidR="00EE5B1C" w:rsidRPr="00864268" w:rsidRDefault="00EE5B1C" w:rsidP="004E26A6">
      <w:pPr>
        <w:ind w:left="2160"/>
        <w:rPr>
          <w:rFonts w:ascii="Nikosh" w:hAnsi="Nikosh" w:cs="Nikosh"/>
          <w:sz w:val="40"/>
          <w:szCs w:val="28"/>
        </w:rPr>
      </w:pPr>
    </w:p>
    <w:p w:rsidR="00241258" w:rsidRPr="00864268" w:rsidRDefault="00EE5B1C" w:rsidP="004E26A6">
      <w:pPr>
        <w:ind w:left="2160"/>
        <w:rPr>
          <w:rFonts w:ascii="Nikosh" w:hAnsi="Nikosh" w:cs="Nikosh"/>
          <w:sz w:val="40"/>
          <w:szCs w:val="28"/>
        </w:rPr>
      </w:pPr>
      <w:r w:rsidRPr="00864268">
        <w:rPr>
          <w:rFonts w:ascii="Nikosh" w:hAnsi="Nikosh" w:cs="Nikosh"/>
          <w:sz w:val="40"/>
          <w:szCs w:val="28"/>
        </w:rPr>
        <w:t xml:space="preserve">২। </w:t>
      </w:r>
      <w:r w:rsidR="00241258" w:rsidRPr="00864268">
        <w:rPr>
          <w:rFonts w:ascii="Nikosh" w:hAnsi="Nikosh" w:cs="Nikosh"/>
          <w:sz w:val="40"/>
          <w:szCs w:val="28"/>
        </w:rPr>
        <w:t>জনাব মো: আনোয়ার হোসেন</w:t>
      </w:r>
    </w:p>
    <w:p w:rsidR="00241258" w:rsidRPr="00864268" w:rsidRDefault="00864268" w:rsidP="004E26A6">
      <w:pPr>
        <w:ind w:left="2160"/>
        <w:rPr>
          <w:rFonts w:ascii="Nikosh" w:hAnsi="Nikosh" w:cs="Nikosh"/>
          <w:sz w:val="40"/>
          <w:szCs w:val="28"/>
        </w:rPr>
      </w:pPr>
      <w:r>
        <w:rPr>
          <w:rFonts w:ascii="Nikosh" w:hAnsi="Nikosh" w:cs="Nikosh"/>
          <w:sz w:val="40"/>
          <w:szCs w:val="28"/>
        </w:rPr>
        <w:t xml:space="preserve">    </w:t>
      </w:r>
      <w:r w:rsidR="00241258" w:rsidRPr="00864268">
        <w:rPr>
          <w:rFonts w:ascii="Nikosh" w:hAnsi="Nikosh" w:cs="Nikosh"/>
          <w:sz w:val="40"/>
          <w:szCs w:val="28"/>
        </w:rPr>
        <w:t>যুগ্মসচিব (প্রশাসন)</w:t>
      </w:r>
    </w:p>
    <w:p w:rsidR="00241258" w:rsidRPr="00864268" w:rsidRDefault="00241258" w:rsidP="004E26A6">
      <w:pPr>
        <w:ind w:left="2160"/>
        <w:rPr>
          <w:rFonts w:ascii="Nikosh" w:hAnsi="Nikosh" w:cs="Nikosh"/>
          <w:sz w:val="40"/>
          <w:szCs w:val="28"/>
        </w:rPr>
      </w:pPr>
    </w:p>
    <w:p w:rsidR="00241258" w:rsidRPr="00864268" w:rsidRDefault="00241258" w:rsidP="004E26A6">
      <w:pPr>
        <w:ind w:left="2160"/>
        <w:rPr>
          <w:rFonts w:ascii="Nikosh" w:hAnsi="Nikosh" w:cs="Nikosh"/>
          <w:sz w:val="40"/>
          <w:szCs w:val="28"/>
        </w:rPr>
      </w:pPr>
      <w:r w:rsidRPr="00864268">
        <w:rPr>
          <w:rFonts w:ascii="Nikosh" w:hAnsi="Nikosh" w:cs="Nikosh"/>
          <w:sz w:val="40"/>
          <w:szCs w:val="28"/>
        </w:rPr>
        <w:t>সংকলন ও সম্পাদনা</w:t>
      </w:r>
    </w:p>
    <w:p w:rsidR="00241258" w:rsidRPr="00864268" w:rsidRDefault="00241258" w:rsidP="004E26A6">
      <w:pPr>
        <w:ind w:left="2160"/>
        <w:rPr>
          <w:rFonts w:ascii="Nikosh" w:hAnsi="Nikosh" w:cs="Nikosh"/>
          <w:sz w:val="40"/>
          <w:szCs w:val="28"/>
        </w:rPr>
      </w:pPr>
      <w:r w:rsidRPr="00864268">
        <w:rPr>
          <w:rFonts w:ascii="Nikosh" w:hAnsi="Nikosh" w:cs="Nikosh"/>
          <w:sz w:val="40"/>
          <w:szCs w:val="28"/>
        </w:rPr>
        <w:t>ফাতেমা রহিম ভীনা</w:t>
      </w:r>
    </w:p>
    <w:p w:rsidR="00241258" w:rsidRPr="00864268" w:rsidRDefault="00241258" w:rsidP="004E26A6">
      <w:pPr>
        <w:ind w:left="2160"/>
        <w:rPr>
          <w:rFonts w:ascii="Nikosh" w:hAnsi="Nikosh" w:cs="Nikosh"/>
          <w:sz w:val="40"/>
          <w:szCs w:val="28"/>
        </w:rPr>
      </w:pPr>
      <w:r w:rsidRPr="00864268">
        <w:rPr>
          <w:rFonts w:ascii="Nikosh" w:hAnsi="Nikosh" w:cs="Nikosh"/>
          <w:sz w:val="40"/>
          <w:szCs w:val="28"/>
        </w:rPr>
        <w:t>উপসচিব, প্রশাসন-৪</w:t>
      </w:r>
    </w:p>
    <w:p w:rsidR="006D5E12" w:rsidRPr="00864268" w:rsidRDefault="006D5E12" w:rsidP="004E26A6">
      <w:pPr>
        <w:ind w:left="2160"/>
        <w:rPr>
          <w:rFonts w:ascii="Nikosh" w:hAnsi="Nikosh" w:cs="Nikosh"/>
          <w:sz w:val="40"/>
          <w:szCs w:val="28"/>
        </w:rPr>
      </w:pPr>
    </w:p>
    <w:p w:rsidR="006D5E12" w:rsidRPr="00864268" w:rsidRDefault="006D5E12" w:rsidP="004E26A6">
      <w:pPr>
        <w:ind w:left="2160"/>
        <w:rPr>
          <w:rFonts w:ascii="Nikosh" w:hAnsi="Nikosh" w:cs="Nikosh"/>
          <w:sz w:val="40"/>
          <w:szCs w:val="28"/>
        </w:rPr>
      </w:pPr>
      <w:r w:rsidRPr="00864268">
        <w:rPr>
          <w:rFonts w:ascii="Nikosh" w:hAnsi="Nikosh" w:cs="Nikosh"/>
          <w:sz w:val="40"/>
          <w:szCs w:val="28"/>
        </w:rPr>
        <w:t>প্রকাশ কাল</w:t>
      </w:r>
    </w:p>
    <w:p w:rsidR="006D5E12" w:rsidRPr="00864268" w:rsidRDefault="006D5E12" w:rsidP="004E26A6">
      <w:pPr>
        <w:ind w:left="2160"/>
        <w:rPr>
          <w:rFonts w:ascii="Nikosh" w:hAnsi="Nikosh" w:cs="Nikosh"/>
          <w:sz w:val="40"/>
          <w:szCs w:val="28"/>
        </w:rPr>
      </w:pPr>
      <w:r w:rsidRPr="00864268">
        <w:rPr>
          <w:rFonts w:ascii="Nikosh" w:hAnsi="Nikosh" w:cs="Nikosh"/>
          <w:sz w:val="40"/>
          <w:szCs w:val="28"/>
        </w:rPr>
        <w:t>১৫ নভেম্বর ২০১৫</w:t>
      </w:r>
    </w:p>
    <w:p w:rsidR="006D5E12" w:rsidRPr="00864268" w:rsidRDefault="006D5E12" w:rsidP="004E26A6">
      <w:pPr>
        <w:ind w:left="2160"/>
        <w:rPr>
          <w:rFonts w:ascii="Nikosh" w:hAnsi="Nikosh" w:cs="Nikosh"/>
          <w:sz w:val="40"/>
          <w:szCs w:val="28"/>
        </w:rPr>
      </w:pPr>
    </w:p>
    <w:p w:rsidR="006D5E12" w:rsidRPr="00864268" w:rsidRDefault="006D5E12" w:rsidP="004E26A6">
      <w:pPr>
        <w:ind w:left="2160"/>
        <w:rPr>
          <w:rFonts w:ascii="Nikosh" w:hAnsi="Nikosh" w:cs="Nikosh"/>
          <w:sz w:val="40"/>
          <w:szCs w:val="28"/>
        </w:rPr>
      </w:pPr>
      <w:r w:rsidRPr="00864268">
        <w:rPr>
          <w:rFonts w:ascii="Nikosh" w:hAnsi="Nikosh" w:cs="Nikosh"/>
          <w:sz w:val="40"/>
          <w:szCs w:val="28"/>
        </w:rPr>
        <w:t>কম্পিউটার সহায়তা</w:t>
      </w:r>
    </w:p>
    <w:p w:rsidR="006D5E12" w:rsidRPr="00864268" w:rsidRDefault="00864268" w:rsidP="004E26A6">
      <w:pPr>
        <w:ind w:left="2160"/>
        <w:rPr>
          <w:rFonts w:ascii="Nikosh" w:hAnsi="Nikosh" w:cs="Nikosh"/>
          <w:sz w:val="40"/>
          <w:szCs w:val="28"/>
        </w:rPr>
      </w:pPr>
      <w:r w:rsidRPr="00864268">
        <w:rPr>
          <w:rFonts w:ascii="Nikosh" w:hAnsi="Nikosh" w:cs="Nikosh"/>
          <w:sz w:val="40"/>
          <w:szCs w:val="28"/>
        </w:rPr>
        <w:t>কম্পিউটা</w:t>
      </w:r>
      <w:r w:rsidR="006D5E12" w:rsidRPr="00864268">
        <w:rPr>
          <w:rFonts w:ascii="Nikosh" w:hAnsi="Nikosh" w:cs="Nikosh"/>
          <w:sz w:val="40"/>
          <w:szCs w:val="28"/>
        </w:rPr>
        <w:t>র সেল</w:t>
      </w:r>
      <w:r w:rsidRPr="00864268">
        <w:rPr>
          <w:rFonts w:ascii="Nikosh" w:hAnsi="Nikosh" w:cs="Nikosh"/>
          <w:sz w:val="40"/>
          <w:szCs w:val="28"/>
        </w:rPr>
        <w:t xml:space="preserve"> ও </w:t>
      </w:r>
    </w:p>
    <w:p w:rsidR="004E26A6" w:rsidRDefault="00864268" w:rsidP="004E26A6">
      <w:pPr>
        <w:ind w:left="2160"/>
        <w:rPr>
          <w:rFonts w:ascii="Nikosh" w:hAnsi="Nikosh" w:cs="Nikosh"/>
          <w:sz w:val="40"/>
          <w:szCs w:val="28"/>
        </w:rPr>
      </w:pPr>
      <w:r w:rsidRPr="00864268">
        <w:rPr>
          <w:rFonts w:ascii="Nikosh" w:hAnsi="Nikosh" w:cs="Nikosh"/>
          <w:sz w:val="40"/>
          <w:szCs w:val="28"/>
        </w:rPr>
        <w:t>মো:</w:t>
      </w:r>
      <w:r w:rsidR="004E26A6">
        <w:rPr>
          <w:rFonts w:ascii="Nikosh" w:hAnsi="Nikosh" w:cs="Nikosh"/>
          <w:sz w:val="40"/>
          <w:szCs w:val="28"/>
        </w:rPr>
        <w:t xml:space="preserve"> মাকসুদুর রহমান</w:t>
      </w:r>
    </w:p>
    <w:p w:rsidR="00864268" w:rsidRPr="00864268" w:rsidRDefault="00864268" w:rsidP="004E26A6">
      <w:pPr>
        <w:ind w:left="2160"/>
        <w:rPr>
          <w:rFonts w:ascii="Nikosh" w:hAnsi="Nikosh" w:cs="Nikosh"/>
          <w:sz w:val="40"/>
          <w:szCs w:val="28"/>
        </w:rPr>
      </w:pPr>
      <w:r w:rsidRPr="00864268">
        <w:rPr>
          <w:rFonts w:ascii="Nikosh" w:hAnsi="Nikosh" w:cs="Nikosh"/>
          <w:sz w:val="40"/>
          <w:szCs w:val="28"/>
        </w:rPr>
        <w:t>অফিস সহকারী কাম</w:t>
      </w:r>
      <w:r w:rsidR="004E26A6">
        <w:rPr>
          <w:rFonts w:ascii="Nikosh" w:hAnsi="Nikosh" w:cs="Nikosh"/>
          <w:sz w:val="40"/>
          <w:szCs w:val="28"/>
        </w:rPr>
        <w:t>-</w:t>
      </w:r>
      <w:r w:rsidRPr="00864268">
        <w:rPr>
          <w:rFonts w:ascii="Nikosh" w:hAnsi="Nikosh" w:cs="Nikosh"/>
          <w:sz w:val="40"/>
          <w:szCs w:val="28"/>
        </w:rPr>
        <w:t xml:space="preserve"> কম্পিউটার অপারেটর।</w:t>
      </w:r>
    </w:p>
    <w:p w:rsidR="00EC7AC9" w:rsidRDefault="00EC7AC9" w:rsidP="00EC7AC9">
      <w:pPr>
        <w:rPr>
          <w:rFonts w:ascii="Nikosh" w:hAnsi="Nikosh" w:cs="Nikosh"/>
          <w:sz w:val="40"/>
          <w:szCs w:val="28"/>
          <w:u w:val="double"/>
        </w:rPr>
      </w:pPr>
    </w:p>
    <w:p w:rsidR="00EC7AC9" w:rsidRDefault="00EC7AC9" w:rsidP="00EC7AC9">
      <w:pPr>
        <w:rPr>
          <w:rFonts w:ascii="Nikosh" w:hAnsi="Nikosh" w:cs="Nikosh"/>
          <w:sz w:val="40"/>
          <w:szCs w:val="28"/>
          <w:u w:val="double"/>
        </w:rPr>
      </w:pPr>
    </w:p>
    <w:p w:rsidR="00EC7AC9" w:rsidRDefault="00EC7AC9" w:rsidP="00EC7AC9">
      <w:pPr>
        <w:rPr>
          <w:rFonts w:ascii="Nikosh" w:hAnsi="Nikosh" w:cs="Nikosh"/>
          <w:sz w:val="40"/>
          <w:szCs w:val="28"/>
          <w:u w:val="double"/>
        </w:rPr>
      </w:pPr>
    </w:p>
    <w:p w:rsidR="00DF3ABF" w:rsidRDefault="00DF3ABF">
      <w:pPr>
        <w:rPr>
          <w:rFonts w:ascii="Nikosh" w:hAnsi="Nikosh" w:cs="Nikosh"/>
          <w:sz w:val="40"/>
          <w:szCs w:val="28"/>
          <w:u w:val="double"/>
        </w:rPr>
      </w:pPr>
      <w:r>
        <w:rPr>
          <w:rFonts w:ascii="Nikosh" w:hAnsi="Nikosh" w:cs="Nikosh"/>
          <w:sz w:val="40"/>
          <w:szCs w:val="28"/>
          <w:u w:val="double"/>
        </w:rPr>
        <w:br w:type="page"/>
      </w:r>
    </w:p>
    <w:p w:rsidR="009A76CF" w:rsidRDefault="009A76CF" w:rsidP="007953F7">
      <w:pPr>
        <w:jc w:val="center"/>
        <w:rPr>
          <w:rFonts w:ascii="Nikosh" w:hAnsi="Nikosh" w:cs="Nikosh"/>
          <w:sz w:val="28"/>
          <w:szCs w:val="28"/>
          <w:u w:val="double"/>
        </w:rPr>
      </w:pPr>
    </w:p>
    <w:p w:rsidR="009A76CF" w:rsidRDefault="009A76CF" w:rsidP="007953F7">
      <w:pPr>
        <w:jc w:val="center"/>
        <w:rPr>
          <w:rFonts w:ascii="Nikosh" w:hAnsi="Nikosh" w:cs="Nikosh"/>
          <w:sz w:val="28"/>
          <w:szCs w:val="28"/>
          <w:u w:val="double"/>
        </w:rPr>
      </w:pPr>
    </w:p>
    <w:p w:rsidR="009A76CF" w:rsidRDefault="009A76CF" w:rsidP="007953F7">
      <w:pPr>
        <w:jc w:val="center"/>
        <w:rPr>
          <w:rFonts w:ascii="Nikosh" w:hAnsi="Nikosh" w:cs="Nikosh"/>
          <w:sz w:val="28"/>
          <w:szCs w:val="28"/>
          <w:u w:val="double"/>
        </w:rPr>
      </w:pPr>
    </w:p>
    <w:p w:rsidR="009A76CF" w:rsidRDefault="009A76CF" w:rsidP="007953F7">
      <w:pPr>
        <w:jc w:val="center"/>
        <w:rPr>
          <w:rFonts w:ascii="Nikosh" w:hAnsi="Nikosh" w:cs="Nikosh"/>
          <w:sz w:val="28"/>
          <w:szCs w:val="28"/>
          <w:u w:val="double"/>
        </w:rPr>
      </w:pPr>
    </w:p>
    <w:p w:rsidR="009A76CF" w:rsidRDefault="009A76CF" w:rsidP="007953F7">
      <w:pPr>
        <w:jc w:val="center"/>
        <w:rPr>
          <w:rFonts w:ascii="Nikosh" w:hAnsi="Nikosh" w:cs="Nikosh"/>
          <w:sz w:val="28"/>
          <w:szCs w:val="28"/>
          <w:u w:val="double"/>
        </w:rPr>
      </w:pPr>
    </w:p>
    <w:p w:rsidR="009A76CF" w:rsidRDefault="009A76CF" w:rsidP="007953F7">
      <w:pPr>
        <w:jc w:val="center"/>
        <w:rPr>
          <w:rFonts w:ascii="Nikosh" w:hAnsi="Nikosh" w:cs="Nikosh"/>
          <w:sz w:val="28"/>
          <w:szCs w:val="28"/>
          <w:u w:val="double"/>
        </w:rPr>
      </w:pPr>
    </w:p>
    <w:p w:rsidR="009A76CF" w:rsidRDefault="009A76CF" w:rsidP="007953F7">
      <w:pPr>
        <w:jc w:val="center"/>
        <w:rPr>
          <w:rFonts w:ascii="Nikosh" w:hAnsi="Nikosh" w:cs="Nikosh"/>
          <w:sz w:val="28"/>
          <w:szCs w:val="28"/>
          <w:u w:val="double"/>
        </w:rPr>
      </w:pPr>
    </w:p>
    <w:p w:rsidR="007953F7" w:rsidRPr="009A76CF" w:rsidRDefault="007953F7" w:rsidP="007953F7">
      <w:pPr>
        <w:jc w:val="center"/>
        <w:rPr>
          <w:rFonts w:ascii="Nikosh" w:hAnsi="Nikosh" w:cs="Nikosh"/>
          <w:sz w:val="28"/>
          <w:szCs w:val="28"/>
          <w:u w:val="double"/>
        </w:rPr>
      </w:pPr>
      <w:r w:rsidRPr="009A76CF">
        <w:rPr>
          <w:rFonts w:ascii="Nikosh" w:hAnsi="Nikosh" w:cs="Nikosh"/>
          <w:sz w:val="28"/>
          <w:szCs w:val="28"/>
          <w:u w:val="double"/>
        </w:rPr>
        <w:t>সূচিপত্র</w:t>
      </w:r>
    </w:p>
    <w:p w:rsidR="007953F7" w:rsidRPr="009A76CF" w:rsidRDefault="007953F7" w:rsidP="007953F7">
      <w:pPr>
        <w:rPr>
          <w:rFonts w:ascii="Nikosh" w:hAnsi="Nikosh" w:cs="Nikosh"/>
          <w:sz w:val="28"/>
          <w:szCs w:val="28"/>
        </w:rPr>
      </w:pPr>
    </w:p>
    <w:tbl>
      <w:tblPr>
        <w:tblW w:w="9308" w:type="dxa"/>
        <w:tblLayout w:type="fixed"/>
        <w:tblLook w:val="04A0"/>
      </w:tblPr>
      <w:tblGrid>
        <w:gridCol w:w="1188"/>
        <w:gridCol w:w="7052"/>
        <w:gridCol w:w="1068"/>
      </w:tblGrid>
      <w:tr w:rsidR="007953F7" w:rsidRPr="009A76CF" w:rsidTr="007953F7">
        <w:trPr>
          <w:trHeight w:val="507"/>
        </w:trPr>
        <w:tc>
          <w:tcPr>
            <w:tcW w:w="1188" w:type="dxa"/>
          </w:tcPr>
          <w:p w:rsidR="007953F7" w:rsidRPr="009A76CF" w:rsidRDefault="00860651" w:rsidP="003E1CFF">
            <w:pPr>
              <w:spacing w:line="360" w:lineRule="auto"/>
              <w:jc w:val="center"/>
              <w:rPr>
                <w:rFonts w:ascii="Nikosh" w:hAnsi="Nikosh" w:cs="Nikosh"/>
                <w:b/>
                <w:sz w:val="28"/>
                <w:szCs w:val="28"/>
              </w:rPr>
            </w:pPr>
            <w:r w:rsidRPr="009A76CF">
              <w:rPr>
                <w:rFonts w:ascii="Nikosh" w:hAnsi="Nikosh" w:cs="Nikosh"/>
                <w:b/>
                <w:sz w:val="28"/>
                <w:szCs w:val="28"/>
              </w:rPr>
              <w:t>ক্রমিক</w:t>
            </w:r>
            <w:r w:rsidR="007953F7" w:rsidRPr="009A76CF">
              <w:rPr>
                <w:rFonts w:ascii="Nikosh" w:hAnsi="Nikosh" w:cs="Nikosh"/>
                <w:b/>
                <w:sz w:val="28"/>
                <w:szCs w:val="28"/>
              </w:rPr>
              <w:t xml:space="preserve"> নং</w:t>
            </w:r>
          </w:p>
        </w:tc>
        <w:tc>
          <w:tcPr>
            <w:tcW w:w="7052" w:type="dxa"/>
          </w:tcPr>
          <w:p w:rsidR="007953F7" w:rsidRPr="009A76CF" w:rsidRDefault="007953F7" w:rsidP="003E1CFF">
            <w:pPr>
              <w:spacing w:line="360" w:lineRule="auto"/>
              <w:jc w:val="center"/>
              <w:rPr>
                <w:rFonts w:ascii="Nikosh" w:hAnsi="Nikosh" w:cs="Nikosh"/>
                <w:b/>
                <w:sz w:val="28"/>
                <w:szCs w:val="28"/>
              </w:rPr>
            </w:pPr>
            <w:r w:rsidRPr="009A76CF">
              <w:rPr>
                <w:rFonts w:ascii="Nikosh" w:hAnsi="Nikosh" w:cs="Nikosh"/>
                <w:b/>
                <w:sz w:val="28"/>
                <w:szCs w:val="28"/>
              </w:rPr>
              <w:t>বিষয়</w:t>
            </w:r>
          </w:p>
        </w:tc>
        <w:tc>
          <w:tcPr>
            <w:tcW w:w="1068" w:type="dxa"/>
          </w:tcPr>
          <w:p w:rsidR="007953F7" w:rsidRPr="009A76CF" w:rsidRDefault="007953F7" w:rsidP="003E1CFF">
            <w:pPr>
              <w:spacing w:line="360" w:lineRule="auto"/>
              <w:jc w:val="center"/>
              <w:rPr>
                <w:rFonts w:ascii="Nikosh" w:hAnsi="Nikosh" w:cs="Nikosh"/>
                <w:b/>
                <w:sz w:val="28"/>
                <w:szCs w:val="28"/>
              </w:rPr>
            </w:pPr>
            <w:r w:rsidRPr="009A76CF">
              <w:rPr>
                <w:rFonts w:ascii="Nikosh" w:hAnsi="Nikosh" w:cs="Nikosh"/>
                <w:b/>
                <w:sz w:val="28"/>
                <w:szCs w:val="28"/>
              </w:rPr>
              <w:t>পৃষ্ঠা নং</w:t>
            </w:r>
          </w:p>
        </w:tc>
      </w:tr>
      <w:tr w:rsidR="007953F7" w:rsidRPr="009A76CF" w:rsidTr="007953F7">
        <w:trPr>
          <w:trHeight w:val="507"/>
        </w:trPr>
        <w:tc>
          <w:tcPr>
            <w:tcW w:w="1188" w:type="dxa"/>
          </w:tcPr>
          <w:p w:rsidR="007953F7" w:rsidRPr="009A76CF" w:rsidRDefault="007953F7" w:rsidP="003E1CFF">
            <w:pPr>
              <w:spacing w:line="360" w:lineRule="auto"/>
              <w:rPr>
                <w:rFonts w:ascii="Nikosh" w:hAnsi="Nikosh" w:cs="Nikosh"/>
                <w:sz w:val="28"/>
                <w:szCs w:val="28"/>
              </w:rPr>
            </w:pPr>
            <w:r w:rsidRPr="009A76CF">
              <w:rPr>
                <w:rFonts w:ascii="Nikosh" w:hAnsi="Nikosh" w:cs="Nikosh"/>
                <w:sz w:val="28"/>
                <w:szCs w:val="28"/>
              </w:rPr>
              <w:t xml:space="preserve">১.             </w:t>
            </w:r>
          </w:p>
        </w:tc>
        <w:tc>
          <w:tcPr>
            <w:tcW w:w="7052" w:type="dxa"/>
          </w:tcPr>
          <w:p w:rsidR="007953F7" w:rsidRPr="009A76CF" w:rsidRDefault="00484AE2" w:rsidP="003E1CFF">
            <w:pPr>
              <w:spacing w:line="360" w:lineRule="auto"/>
              <w:rPr>
                <w:rFonts w:ascii="Nikosh" w:hAnsi="Nikosh" w:cs="Nikosh"/>
                <w:sz w:val="28"/>
                <w:szCs w:val="28"/>
              </w:rPr>
            </w:pPr>
            <w:r w:rsidRPr="009A76CF">
              <w:rPr>
                <w:rFonts w:ascii="Nikosh" w:hAnsi="Nikosh" w:cs="Nikosh"/>
                <w:sz w:val="28"/>
                <w:szCs w:val="28"/>
              </w:rPr>
              <w:t>ভূ</w:t>
            </w:r>
            <w:r w:rsidR="007953F7" w:rsidRPr="009A76CF">
              <w:rPr>
                <w:rFonts w:ascii="Nikosh" w:hAnsi="Nikosh" w:cs="Nikosh"/>
                <w:sz w:val="28"/>
                <w:szCs w:val="28"/>
              </w:rPr>
              <w:t xml:space="preserve">মিকা ………………………………………………                                                                                           </w:t>
            </w:r>
          </w:p>
        </w:tc>
        <w:tc>
          <w:tcPr>
            <w:tcW w:w="1068" w:type="dxa"/>
          </w:tcPr>
          <w:p w:rsidR="007953F7" w:rsidRPr="009A76CF" w:rsidRDefault="007953F7" w:rsidP="00F1645B">
            <w:pPr>
              <w:spacing w:line="360" w:lineRule="auto"/>
              <w:rPr>
                <w:rFonts w:ascii="Nikosh" w:hAnsi="Nikosh" w:cs="Nikosh"/>
                <w:sz w:val="28"/>
                <w:szCs w:val="28"/>
              </w:rPr>
            </w:pPr>
            <w:r w:rsidRPr="009A76CF">
              <w:rPr>
                <w:rFonts w:ascii="Nikosh" w:hAnsi="Nikosh" w:cs="Nikosh"/>
                <w:sz w:val="28"/>
                <w:szCs w:val="28"/>
              </w:rPr>
              <w:t xml:space="preserve">  </w:t>
            </w:r>
            <w:r w:rsidR="00F1645B">
              <w:rPr>
                <w:rFonts w:ascii="Nikosh" w:hAnsi="Nikosh" w:cs="Nikosh"/>
                <w:sz w:val="28"/>
                <w:szCs w:val="28"/>
              </w:rPr>
              <w:t xml:space="preserve"> </w:t>
            </w:r>
            <w:r w:rsidRPr="009A76CF">
              <w:rPr>
                <w:rFonts w:ascii="Nikosh" w:hAnsi="Nikosh" w:cs="Nikosh"/>
                <w:sz w:val="28"/>
                <w:szCs w:val="28"/>
              </w:rPr>
              <w:t xml:space="preserve"> </w:t>
            </w:r>
            <w:r w:rsidR="00F1645B">
              <w:rPr>
                <w:rFonts w:ascii="Nikosh" w:hAnsi="Nikosh" w:cs="Nikosh"/>
                <w:sz w:val="28"/>
                <w:szCs w:val="28"/>
              </w:rPr>
              <w:t>৫-১০</w:t>
            </w:r>
            <w:r w:rsidRPr="009A76CF">
              <w:rPr>
                <w:rFonts w:ascii="Nikosh" w:hAnsi="Nikosh" w:cs="Nikosh"/>
                <w:sz w:val="28"/>
                <w:szCs w:val="28"/>
              </w:rPr>
              <w:t xml:space="preserve">        </w:t>
            </w:r>
          </w:p>
        </w:tc>
      </w:tr>
      <w:tr w:rsidR="007953F7" w:rsidRPr="009A76CF" w:rsidTr="007953F7">
        <w:trPr>
          <w:trHeight w:val="507"/>
        </w:trPr>
        <w:tc>
          <w:tcPr>
            <w:tcW w:w="1188" w:type="dxa"/>
          </w:tcPr>
          <w:p w:rsidR="007953F7" w:rsidRPr="009A76CF" w:rsidRDefault="007953F7" w:rsidP="003E1CFF">
            <w:pPr>
              <w:spacing w:line="360" w:lineRule="auto"/>
              <w:rPr>
                <w:rFonts w:ascii="Nikosh" w:hAnsi="Nikosh" w:cs="Nikosh"/>
                <w:sz w:val="28"/>
                <w:szCs w:val="28"/>
              </w:rPr>
            </w:pPr>
            <w:r w:rsidRPr="009A76CF">
              <w:rPr>
                <w:rFonts w:ascii="Nikosh" w:hAnsi="Nikosh" w:cs="Nikosh"/>
                <w:sz w:val="28"/>
                <w:szCs w:val="28"/>
              </w:rPr>
              <w:t>২.</w:t>
            </w:r>
          </w:p>
        </w:tc>
        <w:tc>
          <w:tcPr>
            <w:tcW w:w="7052" w:type="dxa"/>
          </w:tcPr>
          <w:p w:rsidR="007953F7" w:rsidRPr="009A76CF" w:rsidRDefault="00CD4D34" w:rsidP="003E1CFF">
            <w:pPr>
              <w:spacing w:line="360" w:lineRule="auto"/>
              <w:rPr>
                <w:rFonts w:ascii="Nikosh" w:hAnsi="Nikosh" w:cs="Nikosh"/>
                <w:sz w:val="28"/>
                <w:szCs w:val="28"/>
              </w:rPr>
            </w:pPr>
            <w:r w:rsidRPr="009A76CF">
              <w:rPr>
                <w:rFonts w:ascii="Nikosh" w:hAnsi="Nikosh" w:cs="Nikosh"/>
                <w:sz w:val="28"/>
                <w:szCs w:val="28"/>
              </w:rPr>
              <w:t>প্রশাসন অনুবিভাগ………………………………………...</w:t>
            </w:r>
          </w:p>
        </w:tc>
        <w:tc>
          <w:tcPr>
            <w:tcW w:w="1068" w:type="dxa"/>
          </w:tcPr>
          <w:p w:rsidR="007953F7" w:rsidRPr="009A76CF" w:rsidRDefault="00F1645B" w:rsidP="00F1645B">
            <w:pPr>
              <w:spacing w:line="360" w:lineRule="auto"/>
              <w:rPr>
                <w:rFonts w:ascii="Nikosh" w:hAnsi="Nikosh" w:cs="Nikosh"/>
                <w:sz w:val="28"/>
                <w:szCs w:val="28"/>
              </w:rPr>
            </w:pPr>
            <w:r>
              <w:rPr>
                <w:rFonts w:ascii="Nikosh" w:hAnsi="Nikosh" w:cs="Nikosh"/>
                <w:sz w:val="28"/>
                <w:szCs w:val="28"/>
              </w:rPr>
              <w:t xml:space="preserve">    ১১-২৬</w:t>
            </w:r>
          </w:p>
        </w:tc>
      </w:tr>
      <w:tr w:rsidR="00CD4D34" w:rsidRPr="009A76CF" w:rsidTr="007953F7">
        <w:trPr>
          <w:trHeight w:val="487"/>
        </w:trPr>
        <w:tc>
          <w:tcPr>
            <w:tcW w:w="1188"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৩.</w:t>
            </w:r>
          </w:p>
        </w:tc>
        <w:tc>
          <w:tcPr>
            <w:tcW w:w="7052"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শৃঙ্খলা ও নার্সিং অনুবিভাগ…………………………………..</w:t>
            </w:r>
          </w:p>
        </w:tc>
        <w:tc>
          <w:tcPr>
            <w:tcW w:w="1068" w:type="dxa"/>
          </w:tcPr>
          <w:p w:rsidR="00CD4D34" w:rsidRPr="009A76CF" w:rsidRDefault="00F1645B" w:rsidP="003E1CFF">
            <w:pPr>
              <w:spacing w:line="360" w:lineRule="auto"/>
              <w:rPr>
                <w:rFonts w:ascii="Nikosh" w:hAnsi="Nikosh" w:cs="Nikosh"/>
                <w:sz w:val="28"/>
                <w:szCs w:val="28"/>
              </w:rPr>
            </w:pPr>
            <w:r>
              <w:rPr>
                <w:rFonts w:ascii="Nikosh" w:hAnsi="Nikosh" w:cs="Nikosh"/>
                <w:sz w:val="28"/>
                <w:szCs w:val="28"/>
              </w:rPr>
              <w:t xml:space="preserve">   ২৭-৩০</w:t>
            </w:r>
          </w:p>
        </w:tc>
      </w:tr>
      <w:tr w:rsidR="00CD4D34" w:rsidRPr="009A76CF" w:rsidTr="007953F7">
        <w:trPr>
          <w:trHeight w:val="507"/>
        </w:trPr>
        <w:tc>
          <w:tcPr>
            <w:tcW w:w="1188"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৪.</w:t>
            </w:r>
          </w:p>
        </w:tc>
        <w:tc>
          <w:tcPr>
            <w:tcW w:w="7052"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পরিবার কল্যাণ ও কার্যক্রম অনুবিভাগ…………………………....</w:t>
            </w:r>
          </w:p>
        </w:tc>
        <w:tc>
          <w:tcPr>
            <w:tcW w:w="1068" w:type="dxa"/>
          </w:tcPr>
          <w:p w:rsidR="00CD4D34" w:rsidRPr="009A76CF" w:rsidRDefault="00F1645B" w:rsidP="003E1CFF">
            <w:pPr>
              <w:spacing w:line="360" w:lineRule="auto"/>
              <w:rPr>
                <w:rFonts w:ascii="Nikosh" w:hAnsi="Nikosh" w:cs="Nikosh"/>
                <w:sz w:val="28"/>
                <w:szCs w:val="28"/>
              </w:rPr>
            </w:pPr>
            <w:r>
              <w:rPr>
                <w:rFonts w:ascii="Nikosh" w:hAnsi="Nikosh" w:cs="Nikosh"/>
                <w:sz w:val="28"/>
                <w:szCs w:val="28"/>
              </w:rPr>
              <w:t xml:space="preserve">   ৩১-৩২</w:t>
            </w:r>
          </w:p>
        </w:tc>
      </w:tr>
      <w:tr w:rsidR="00CD4D34" w:rsidRPr="009A76CF" w:rsidTr="007953F7">
        <w:trPr>
          <w:trHeight w:val="507"/>
        </w:trPr>
        <w:tc>
          <w:tcPr>
            <w:tcW w:w="1188"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৫.</w:t>
            </w:r>
          </w:p>
        </w:tc>
        <w:tc>
          <w:tcPr>
            <w:tcW w:w="7052"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জনস্বাস্থ্য ও বিশ্বস্বাস্থ্য অনুবিভাগ……………………………….</w:t>
            </w:r>
          </w:p>
        </w:tc>
        <w:tc>
          <w:tcPr>
            <w:tcW w:w="1068" w:type="dxa"/>
          </w:tcPr>
          <w:p w:rsidR="00CD4D34" w:rsidRPr="009A76CF" w:rsidRDefault="00F1645B" w:rsidP="003E1CFF">
            <w:pPr>
              <w:spacing w:line="360" w:lineRule="auto"/>
              <w:rPr>
                <w:rFonts w:ascii="Nikosh" w:hAnsi="Nikosh" w:cs="Nikosh"/>
                <w:sz w:val="28"/>
                <w:szCs w:val="28"/>
              </w:rPr>
            </w:pPr>
            <w:r>
              <w:rPr>
                <w:rFonts w:ascii="Nikosh" w:hAnsi="Nikosh" w:cs="Nikosh"/>
                <w:sz w:val="28"/>
                <w:szCs w:val="28"/>
              </w:rPr>
              <w:t xml:space="preserve">  ৩৩-৩৮</w:t>
            </w:r>
          </w:p>
        </w:tc>
      </w:tr>
      <w:tr w:rsidR="00CD4D34" w:rsidRPr="009A76CF" w:rsidTr="007953F7">
        <w:trPr>
          <w:trHeight w:val="507"/>
        </w:trPr>
        <w:tc>
          <w:tcPr>
            <w:tcW w:w="1188"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৬.</w:t>
            </w:r>
          </w:p>
        </w:tc>
        <w:tc>
          <w:tcPr>
            <w:tcW w:w="7052" w:type="dxa"/>
          </w:tcPr>
          <w:p w:rsidR="00CD4D34" w:rsidRPr="009A76CF" w:rsidRDefault="00CD4D34" w:rsidP="000624E9">
            <w:pPr>
              <w:spacing w:line="360" w:lineRule="auto"/>
              <w:rPr>
                <w:rFonts w:ascii="Nikosh" w:hAnsi="Nikosh" w:cs="Nikosh"/>
                <w:sz w:val="28"/>
                <w:szCs w:val="28"/>
              </w:rPr>
            </w:pPr>
            <w:r w:rsidRPr="009A76CF">
              <w:rPr>
                <w:rFonts w:ascii="Nikosh" w:hAnsi="Nikosh" w:cs="Nikosh"/>
                <w:sz w:val="28"/>
                <w:szCs w:val="28"/>
              </w:rPr>
              <w:t>আর্থিক ব্যবস্থাপনা ও অডিট</w:t>
            </w:r>
            <w:r w:rsidR="000624E9">
              <w:rPr>
                <w:rFonts w:ascii="Nikosh" w:hAnsi="Nikosh" w:cs="Nikosh"/>
                <w:sz w:val="28"/>
                <w:szCs w:val="28"/>
              </w:rPr>
              <w:t xml:space="preserve"> অনুবিভাগ    </w:t>
            </w:r>
            <w:r w:rsidRPr="009A76CF">
              <w:rPr>
                <w:rFonts w:ascii="Nikosh" w:hAnsi="Nikosh" w:cs="Nikosh"/>
                <w:sz w:val="28"/>
                <w:szCs w:val="28"/>
              </w:rPr>
              <w:t>………………………..</w:t>
            </w:r>
          </w:p>
        </w:tc>
        <w:tc>
          <w:tcPr>
            <w:tcW w:w="1068" w:type="dxa"/>
          </w:tcPr>
          <w:p w:rsidR="00CD4D34" w:rsidRPr="009A76CF" w:rsidRDefault="00F1645B" w:rsidP="003E1CFF">
            <w:pPr>
              <w:spacing w:line="360" w:lineRule="auto"/>
              <w:rPr>
                <w:rFonts w:ascii="Nikosh" w:hAnsi="Nikosh" w:cs="Nikosh"/>
                <w:sz w:val="28"/>
                <w:szCs w:val="28"/>
              </w:rPr>
            </w:pPr>
            <w:r>
              <w:rPr>
                <w:rFonts w:ascii="Nikosh" w:hAnsi="Nikosh" w:cs="Nikosh"/>
                <w:sz w:val="28"/>
                <w:szCs w:val="28"/>
              </w:rPr>
              <w:t xml:space="preserve">  ৩৯-৪৭</w:t>
            </w:r>
          </w:p>
        </w:tc>
      </w:tr>
      <w:tr w:rsidR="00CD4D34" w:rsidRPr="009A76CF" w:rsidTr="007953F7">
        <w:trPr>
          <w:trHeight w:val="507"/>
        </w:trPr>
        <w:tc>
          <w:tcPr>
            <w:tcW w:w="1188"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৭.</w:t>
            </w:r>
          </w:p>
        </w:tc>
        <w:tc>
          <w:tcPr>
            <w:tcW w:w="7052" w:type="dxa"/>
          </w:tcPr>
          <w:p w:rsidR="00CD4D34" w:rsidRPr="009A76CF" w:rsidRDefault="00CD4D34" w:rsidP="000624E9">
            <w:pPr>
              <w:spacing w:line="360" w:lineRule="auto"/>
              <w:rPr>
                <w:rFonts w:ascii="Nikosh" w:hAnsi="Nikosh" w:cs="Nikosh"/>
                <w:sz w:val="28"/>
                <w:szCs w:val="28"/>
              </w:rPr>
            </w:pPr>
            <w:r w:rsidRPr="009A76CF">
              <w:rPr>
                <w:rFonts w:ascii="Nikosh" w:hAnsi="Nikosh" w:cs="Nikosh"/>
                <w:sz w:val="28"/>
                <w:szCs w:val="28"/>
              </w:rPr>
              <w:t>হাসপাতাল</w:t>
            </w:r>
            <w:r w:rsidR="000624E9">
              <w:rPr>
                <w:rFonts w:ascii="Nikosh" w:hAnsi="Nikosh" w:cs="Nikosh"/>
                <w:sz w:val="28"/>
                <w:szCs w:val="28"/>
              </w:rPr>
              <w:t xml:space="preserve"> অনুবিভাগ</w:t>
            </w:r>
            <w:r w:rsidRPr="009A76CF">
              <w:rPr>
                <w:rFonts w:ascii="Nikosh" w:hAnsi="Nikosh" w:cs="Nikosh"/>
                <w:sz w:val="28"/>
                <w:szCs w:val="28"/>
              </w:rPr>
              <w:t>……………………………………...</w:t>
            </w:r>
          </w:p>
        </w:tc>
        <w:tc>
          <w:tcPr>
            <w:tcW w:w="1068" w:type="dxa"/>
          </w:tcPr>
          <w:p w:rsidR="00CD4D34" w:rsidRPr="009A76CF" w:rsidRDefault="00F1645B" w:rsidP="003E1CFF">
            <w:pPr>
              <w:spacing w:line="360" w:lineRule="auto"/>
              <w:rPr>
                <w:rFonts w:ascii="Nikosh" w:hAnsi="Nikosh" w:cs="Nikosh"/>
                <w:sz w:val="28"/>
                <w:szCs w:val="28"/>
              </w:rPr>
            </w:pPr>
            <w:r>
              <w:rPr>
                <w:rFonts w:ascii="Nikosh" w:hAnsi="Nikosh" w:cs="Nikosh"/>
                <w:sz w:val="28"/>
                <w:szCs w:val="28"/>
              </w:rPr>
              <w:t xml:space="preserve">  ৪৮-৫১</w:t>
            </w:r>
          </w:p>
        </w:tc>
      </w:tr>
      <w:tr w:rsidR="00CD4D34" w:rsidRPr="009A76CF" w:rsidTr="007953F7">
        <w:trPr>
          <w:trHeight w:val="507"/>
        </w:trPr>
        <w:tc>
          <w:tcPr>
            <w:tcW w:w="1188"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৮.</w:t>
            </w:r>
          </w:p>
        </w:tc>
        <w:tc>
          <w:tcPr>
            <w:tcW w:w="7052" w:type="dxa"/>
          </w:tcPr>
          <w:p w:rsidR="00CD4D34" w:rsidRPr="009A76CF" w:rsidRDefault="00CD4D34" w:rsidP="000624E9">
            <w:pPr>
              <w:spacing w:line="360" w:lineRule="auto"/>
              <w:rPr>
                <w:rFonts w:ascii="Nikosh" w:hAnsi="Nikosh" w:cs="Nikosh"/>
                <w:sz w:val="28"/>
                <w:szCs w:val="28"/>
              </w:rPr>
            </w:pPr>
            <w:r w:rsidRPr="009A76CF">
              <w:rPr>
                <w:rFonts w:ascii="Nikosh" w:hAnsi="Nikosh" w:cs="Nikosh"/>
                <w:sz w:val="28"/>
                <w:szCs w:val="28"/>
              </w:rPr>
              <w:t>উন্নয়ন ও চিকিৎসা শিক্ষা</w:t>
            </w:r>
            <w:r w:rsidR="000624E9">
              <w:rPr>
                <w:rFonts w:ascii="Nikosh" w:hAnsi="Nikosh" w:cs="Nikosh"/>
                <w:sz w:val="28"/>
                <w:szCs w:val="28"/>
              </w:rPr>
              <w:t xml:space="preserve"> অনুবিভাগ   </w:t>
            </w:r>
            <w:r w:rsidRPr="009A76CF">
              <w:rPr>
                <w:rFonts w:ascii="Nikosh" w:hAnsi="Nikosh" w:cs="Nikosh"/>
                <w:sz w:val="28"/>
                <w:szCs w:val="28"/>
              </w:rPr>
              <w:t>…………………………</w:t>
            </w:r>
          </w:p>
        </w:tc>
        <w:tc>
          <w:tcPr>
            <w:tcW w:w="1068" w:type="dxa"/>
          </w:tcPr>
          <w:p w:rsidR="00CD4D34" w:rsidRPr="009A76CF" w:rsidRDefault="00F1645B" w:rsidP="003E1CFF">
            <w:pPr>
              <w:spacing w:line="360" w:lineRule="auto"/>
              <w:rPr>
                <w:rFonts w:ascii="Nikosh" w:hAnsi="Nikosh" w:cs="Nikosh"/>
                <w:sz w:val="28"/>
                <w:szCs w:val="28"/>
              </w:rPr>
            </w:pPr>
            <w:r>
              <w:rPr>
                <w:rFonts w:ascii="Nikosh" w:hAnsi="Nikosh" w:cs="Nikosh"/>
                <w:sz w:val="28"/>
                <w:szCs w:val="28"/>
              </w:rPr>
              <w:t xml:space="preserve">  ৫২-৫৮</w:t>
            </w:r>
          </w:p>
        </w:tc>
      </w:tr>
      <w:tr w:rsidR="00CD4D34" w:rsidRPr="009A76CF" w:rsidTr="007953F7">
        <w:trPr>
          <w:trHeight w:val="507"/>
        </w:trPr>
        <w:tc>
          <w:tcPr>
            <w:tcW w:w="1188"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৯.</w:t>
            </w:r>
          </w:p>
        </w:tc>
        <w:tc>
          <w:tcPr>
            <w:tcW w:w="7052" w:type="dxa"/>
          </w:tcPr>
          <w:p w:rsidR="00CD4D34" w:rsidRPr="009A76CF" w:rsidRDefault="00CD4D34" w:rsidP="003E1CFF">
            <w:pPr>
              <w:spacing w:line="360" w:lineRule="auto"/>
              <w:rPr>
                <w:rFonts w:ascii="Nikosh" w:hAnsi="Nikosh" w:cs="Nikosh"/>
                <w:sz w:val="28"/>
                <w:szCs w:val="28"/>
              </w:rPr>
            </w:pPr>
            <w:r w:rsidRPr="009A76CF">
              <w:rPr>
                <w:rFonts w:ascii="Nikosh" w:hAnsi="Nikosh" w:cs="Nikosh"/>
                <w:sz w:val="28"/>
                <w:szCs w:val="28"/>
              </w:rPr>
              <w:t>পরিকল্পনা অনুবিভাগ………………………………………</w:t>
            </w:r>
          </w:p>
        </w:tc>
        <w:tc>
          <w:tcPr>
            <w:tcW w:w="1068" w:type="dxa"/>
          </w:tcPr>
          <w:p w:rsidR="00CD4D34" w:rsidRPr="009A76CF" w:rsidRDefault="00F1645B" w:rsidP="003E1CFF">
            <w:pPr>
              <w:spacing w:line="360" w:lineRule="auto"/>
              <w:rPr>
                <w:rFonts w:ascii="Nikosh" w:hAnsi="Nikosh" w:cs="Nikosh"/>
                <w:sz w:val="28"/>
                <w:szCs w:val="28"/>
              </w:rPr>
            </w:pPr>
            <w:r>
              <w:rPr>
                <w:rFonts w:ascii="Nikosh" w:hAnsi="Nikosh" w:cs="Nikosh"/>
                <w:sz w:val="28"/>
                <w:szCs w:val="28"/>
              </w:rPr>
              <w:t xml:space="preserve">  ৫৯-৬০</w:t>
            </w:r>
          </w:p>
        </w:tc>
      </w:tr>
      <w:tr w:rsidR="00CD4D34" w:rsidRPr="009A76CF" w:rsidTr="007953F7">
        <w:trPr>
          <w:trHeight w:val="527"/>
        </w:trPr>
        <w:tc>
          <w:tcPr>
            <w:tcW w:w="1188" w:type="dxa"/>
          </w:tcPr>
          <w:p w:rsidR="00CD4D34" w:rsidRDefault="00CD4D34" w:rsidP="003E1CFF">
            <w:pPr>
              <w:spacing w:line="360" w:lineRule="auto"/>
              <w:rPr>
                <w:rFonts w:ascii="Nikosh" w:hAnsi="Nikosh" w:cs="Nikosh"/>
                <w:sz w:val="28"/>
                <w:szCs w:val="28"/>
              </w:rPr>
            </w:pPr>
            <w:r w:rsidRPr="009A76CF">
              <w:rPr>
                <w:rFonts w:ascii="Nikosh" w:hAnsi="Nikosh" w:cs="Nikosh"/>
                <w:sz w:val="28"/>
                <w:szCs w:val="28"/>
              </w:rPr>
              <w:t>১০.</w:t>
            </w:r>
          </w:p>
          <w:p w:rsidR="000A0C4B" w:rsidRPr="009A76CF" w:rsidRDefault="000A0C4B" w:rsidP="003E1CFF">
            <w:pPr>
              <w:spacing w:line="360" w:lineRule="auto"/>
              <w:rPr>
                <w:rFonts w:ascii="Nikosh" w:hAnsi="Nikosh" w:cs="Nikosh"/>
                <w:sz w:val="28"/>
                <w:szCs w:val="28"/>
              </w:rPr>
            </w:pPr>
            <w:r>
              <w:rPr>
                <w:rFonts w:ascii="Nikosh" w:hAnsi="Nikosh" w:cs="Nikosh"/>
                <w:sz w:val="28"/>
                <w:szCs w:val="28"/>
              </w:rPr>
              <w:t>১১.</w:t>
            </w:r>
          </w:p>
        </w:tc>
        <w:tc>
          <w:tcPr>
            <w:tcW w:w="7052" w:type="dxa"/>
          </w:tcPr>
          <w:p w:rsidR="000A0C4B" w:rsidRDefault="00CD4D34" w:rsidP="003E1CFF">
            <w:pPr>
              <w:spacing w:line="360" w:lineRule="auto"/>
              <w:rPr>
                <w:rFonts w:ascii="Nikosh" w:hAnsi="Nikosh" w:cs="Nikosh"/>
                <w:sz w:val="28"/>
                <w:szCs w:val="28"/>
              </w:rPr>
            </w:pPr>
            <w:r w:rsidRPr="009A76CF">
              <w:rPr>
                <w:rFonts w:ascii="Nikosh" w:hAnsi="Nikosh" w:cs="Nikosh"/>
                <w:sz w:val="28"/>
                <w:szCs w:val="28"/>
              </w:rPr>
              <w:t>স্বাস্থ্য অর্থনীতি ইউনিট……………………………………...</w:t>
            </w:r>
          </w:p>
          <w:p w:rsidR="000A0C4B" w:rsidRPr="009A76CF" w:rsidRDefault="000A0C4B" w:rsidP="003E1CFF">
            <w:pPr>
              <w:spacing w:line="360" w:lineRule="auto"/>
              <w:rPr>
                <w:rFonts w:ascii="Nikosh" w:hAnsi="Nikosh" w:cs="Nikosh"/>
                <w:sz w:val="28"/>
                <w:szCs w:val="28"/>
              </w:rPr>
            </w:pPr>
            <w:r>
              <w:rPr>
                <w:rFonts w:ascii="Nikosh" w:hAnsi="Nikosh" w:cs="Nikosh"/>
                <w:sz w:val="28"/>
                <w:szCs w:val="28"/>
              </w:rPr>
              <w:t>মন্ত্রণালয়ের উল্লেখযোগ্য কার্যক্রমের চিত্র………………………….</w:t>
            </w:r>
          </w:p>
        </w:tc>
        <w:tc>
          <w:tcPr>
            <w:tcW w:w="1068" w:type="dxa"/>
          </w:tcPr>
          <w:p w:rsidR="00CD4D34" w:rsidRDefault="00F1645B" w:rsidP="00BE6543">
            <w:pPr>
              <w:spacing w:line="360" w:lineRule="auto"/>
              <w:rPr>
                <w:rFonts w:ascii="Nikosh" w:hAnsi="Nikosh" w:cs="Nikosh"/>
                <w:sz w:val="28"/>
                <w:szCs w:val="28"/>
              </w:rPr>
            </w:pPr>
            <w:r>
              <w:rPr>
                <w:rFonts w:ascii="Nikosh" w:hAnsi="Nikosh" w:cs="Nikosh"/>
                <w:sz w:val="28"/>
                <w:szCs w:val="28"/>
              </w:rPr>
              <w:t xml:space="preserve"> ৬১-৬২</w:t>
            </w:r>
          </w:p>
          <w:p w:rsidR="000A0C4B" w:rsidRPr="009A76CF" w:rsidRDefault="00554D07" w:rsidP="00BE6543">
            <w:pPr>
              <w:spacing w:line="360" w:lineRule="auto"/>
              <w:rPr>
                <w:rFonts w:ascii="Nikosh" w:hAnsi="Nikosh" w:cs="Nikosh"/>
                <w:sz w:val="28"/>
                <w:szCs w:val="28"/>
              </w:rPr>
            </w:pPr>
            <w:r>
              <w:rPr>
                <w:rFonts w:ascii="Nikosh" w:hAnsi="Nikosh" w:cs="Nikosh"/>
                <w:sz w:val="28"/>
                <w:szCs w:val="28"/>
              </w:rPr>
              <w:t xml:space="preserve"> ৬৪</w:t>
            </w:r>
            <w:r w:rsidR="000A0C4B">
              <w:rPr>
                <w:rFonts w:ascii="Nikosh" w:hAnsi="Nikosh" w:cs="Nikosh"/>
                <w:sz w:val="28"/>
                <w:szCs w:val="28"/>
              </w:rPr>
              <w:t>-</w:t>
            </w:r>
            <w:r>
              <w:rPr>
                <w:rFonts w:ascii="Nikosh" w:hAnsi="Nikosh" w:cs="Nikosh"/>
                <w:sz w:val="28"/>
                <w:szCs w:val="28"/>
              </w:rPr>
              <w:t xml:space="preserve"> ৭০</w:t>
            </w:r>
          </w:p>
        </w:tc>
      </w:tr>
    </w:tbl>
    <w:p w:rsidR="007953F7" w:rsidRPr="003E1CFF" w:rsidRDefault="007953F7" w:rsidP="003E1CFF">
      <w:pPr>
        <w:spacing w:line="360" w:lineRule="auto"/>
        <w:rPr>
          <w:rFonts w:ascii="Nikosh" w:hAnsi="Nikosh" w:cs="Nikosh"/>
          <w:color w:val="000000"/>
          <w:sz w:val="28"/>
          <w:szCs w:val="28"/>
          <w:cs/>
          <w:lang w:bidi="bn-BD"/>
        </w:rPr>
      </w:pPr>
    </w:p>
    <w:p w:rsidR="007953F7" w:rsidRPr="00842916" w:rsidRDefault="007953F7" w:rsidP="007953F7">
      <w:pPr>
        <w:jc w:val="center"/>
        <w:rPr>
          <w:rFonts w:ascii="Nikosh" w:hAnsi="Nikosh" w:cs="Nikosh"/>
          <w:b/>
          <w:color w:val="000000"/>
          <w:sz w:val="36"/>
          <w:szCs w:val="36"/>
          <w:lang w:bidi="bn-BD"/>
        </w:rPr>
      </w:pPr>
      <w:r>
        <w:rPr>
          <w:rFonts w:ascii="Nikosh" w:hAnsi="Nikosh" w:cs="Nikosh"/>
          <w:color w:val="000000"/>
          <w:sz w:val="28"/>
          <w:szCs w:val="28"/>
          <w:cs/>
          <w:lang w:bidi="bn-BD"/>
        </w:rPr>
        <w:br w:type="page"/>
      </w:r>
      <w:r w:rsidR="00842916" w:rsidRPr="00842916">
        <w:rPr>
          <w:rFonts w:ascii="Nikosh" w:hAnsi="Nikosh" w:cs="Nikosh"/>
          <w:b/>
          <w:bCs/>
          <w:sz w:val="36"/>
          <w:szCs w:val="36"/>
          <w:lang w:bidi="bn-BD"/>
        </w:rPr>
        <w:lastRenderedPageBreak/>
        <w:t>স্বাস্থ্য ও পারিবার কল্যাণ মন্ত্রণালয়</w:t>
      </w:r>
      <w:r w:rsidRPr="00842916">
        <w:rPr>
          <w:rFonts w:ascii="Nikosh" w:hAnsi="Nikosh" w:cs="Nikosh"/>
          <w:b/>
          <w:color w:val="000000"/>
          <w:sz w:val="36"/>
          <w:szCs w:val="36"/>
          <w:cs/>
          <w:lang w:bidi="bn-BD"/>
        </w:rPr>
        <w:t xml:space="preserve"> </w:t>
      </w:r>
    </w:p>
    <w:p w:rsidR="007953F7" w:rsidRPr="00050A0C" w:rsidRDefault="007953F7" w:rsidP="007953F7">
      <w:pPr>
        <w:jc w:val="both"/>
        <w:rPr>
          <w:rFonts w:ascii="Nikosh" w:hAnsi="Nikosh" w:cs="Nikosh"/>
          <w:b/>
          <w:bCs/>
          <w:sz w:val="28"/>
          <w:szCs w:val="28"/>
          <w:lang w:bidi="bn-BD"/>
        </w:rPr>
      </w:pPr>
      <w:r w:rsidRPr="00050A0C">
        <w:rPr>
          <w:rFonts w:ascii="Nikosh" w:hAnsi="Nikosh" w:cs="Nikosh"/>
          <w:b/>
          <w:bCs/>
          <w:sz w:val="28"/>
          <w:szCs w:val="28"/>
          <w:cs/>
          <w:lang w:bidi="bn-BD"/>
        </w:rPr>
        <w:t xml:space="preserve">ভূমিকাঃ </w:t>
      </w:r>
    </w:p>
    <w:p w:rsidR="00746704" w:rsidRDefault="007953F7" w:rsidP="007953F7">
      <w:pPr>
        <w:ind w:left="90"/>
        <w:jc w:val="both"/>
        <w:rPr>
          <w:rFonts w:ascii="Nikosh" w:hAnsi="Nikosh" w:cs="Nikosh"/>
          <w:sz w:val="28"/>
          <w:szCs w:val="28"/>
          <w:cs/>
          <w:lang w:bidi="bn-BD"/>
        </w:rPr>
      </w:pPr>
      <w:r w:rsidRPr="00050A0C">
        <w:rPr>
          <w:rFonts w:ascii="Nikosh" w:hAnsi="Nikosh" w:cs="Nikosh"/>
          <w:sz w:val="28"/>
          <w:szCs w:val="28"/>
          <w:cs/>
          <w:lang w:bidi="bn-BD"/>
        </w:rPr>
        <w:t>মানব</w:t>
      </w:r>
      <w:r w:rsidRPr="00050A0C">
        <w:rPr>
          <w:rFonts w:ascii="Nikosh" w:hAnsi="Nikosh" w:cs="Nikosh"/>
          <w:sz w:val="28"/>
          <w:szCs w:val="28"/>
          <w:cs/>
        </w:rPr>
        <w:t xml:space="preserve"> </w:t>
      </w:r>
      <w:r w:rsidRPr="00050A0C">
        <w:rPr>
          <w:rFonts w:ascii="Nikosh" w:hAnsi="Nikosh" w:cs="Nikosh"/>
          <w:sz w:val="28"/>
          <w:szCs w:val="28"/>
          <w:cs/>
          <w:lang w:bidi="bn-BD"/>
        </w:rPr>
        <w:t>উন্নয়নের</w:t>
      </w:r>
      <w:r w:rsidRPr="00050A0C">
        <w:rPr>
          <w:rFonts w:ascii="Nikosh" w:hAnsi="Nikosh" w:cs="Nikosh"/>
          <w:sz w:val="28"/>
          <w:szCs w:val="28"/>
          <w:cs/>
        </w:rPr>
        <w:t xml:space="preserve"> </w:t>
      </w:r>
      <w:r w:rsidRPr="00050A0C">
        <w:rPr>
          <w:rFonts w:ascii="Nikosh" w:hAnsi="Nikosh" w:cs="Nikosh"/>
          <w:sz w:val="28"/>
          <w:szCs w:val="28"/>
          <w:cs/>
          <w:lang w:bidi="bn-BD"/>
        </w:rPr>
        <w:t>গুরুত্বপূর্ণ</w:t>
      </w:r>
      <w:r w:rsidRPr="00050A0C">
        <w:rPr>
          <w:rFonts w:ascii="Nikosh" w:hAnsi="Nikosh" w:cs="Nikosh"/>
          <w:sz w:val="28"/>
          <w:szCs w:val="28"/>
          <w:cs/>
        </w:rPr>
        <w:t xml:space="preserve"> </w:t>
      </w:r>
      <w:r w:rsidRPr="00050A0C">
        <w:rPr>
          <w:rFonts w:ascii="Nikosh" w:hAnsi="Nikosh" w:cs="Nikosh"/>
          <w:sz w:val="28"/>
          <w:szCs w:val="28"/>
          <w:cs/>
          <w:lang w:bidi="bn-BD"/>
        </w:rPr>
        <w:t>সূচক</w:t>
      </w:r>
      <w:r w:rsidRPr="00050A0C">
        <w:rPr>
          <w:rFonts w:ascii="Nikosh" w:hAnsi="Nikosh" w:cs="Nikosh"/>
          <w:sz w:val="28"/>
          <w:szCs w:val="28"/>
          <w:cs/>
        </w:rPr>
        <w:t xml:space="preserve"> </w:t>
      </w:r>
      <w:r w:rsidRPr="00050A0C">
        <w:rPr>
          <w:rFonts w:ascii="Nikosh" w:hAnsi="Nikosh" w:cs="Nikosh"/>
          <w:sz w:val="28"/>
          <w:szCs w:val="28"/>
          <w:cs/>
          <w:lang w:bidi="bn-BD"/>
        </w:rPr>
        <w:t>হিসাবে</w:t>
      </w:r>
      <w:r w:rsidRPr="00050A0C">
        <w:rPr>
          <w:rFonts w:ascii="Nikosh" w:hAnsi="Nikosh" w:cs="Nikosh"/>
          <w:sz w:val="28"/>
          <w:szCs w:val="28"/>
          <w:cs/>
        </w:rPr>
        <w:t xml:space="preserve"> </w:t>
      </w:r>
      <w:r w:rsidRPr="00050A0C">
        <w:rPr>
          <w:rFonts w:ascii="Nikosh" w:hAnsi="Nikosh" w:cs="Nikosh"/>
          <w:sz w:val="28"/>
          <w:szCs w:val="28"/>
          <w:cs/>
          <w:lang w:bidi="bn-BD"/>
        </w:rPr>
        <w:t>স্বাস্থ্য</w:t>
      </w:r>
      <w:r w:rsidRPr="00050A0C">
        <w:rPr>
          <w:rFonts w:ascii="Nikosh" w:hAnsi="Nikosh" w:cs="Nikosh"/>
          <w:sz w:val="28"/>
          <w:szCs w:val="28"/>
          <w:cs/>
        </w:rPr>
        <w:t xml:space="preserve"> </w:t>
      </w:r>
      <w:r w:rsidRPr="00050A0C">
        <w:rPr>
          <w:rFonts w:ascii="Nikosh" w:hAnsi="Nikosh" w:cs="Nikosh"/>
          <w:sz w:val="28"/>
          <w:szCs w:val="28"/>
          <w:cs/>
          <w:lang w:bidi="bn-BD"/>
        </w:rPr>
        <w:t>সার্বজনীনভাবে</w:t>
      </w:r>
      <w:r w:rsidRPr="00050A0C">
        <w:rPr>
          <w:rFonts w:ascii="Nikosh" w:hAnsi="Nikosh" w:cs="Nikosh"/>
          <w:sz w:val="28"/>
          <w:szCs w:val="28"/>
          <w:cs/>
        </w:rPr>
        <w:t xml:space="preserve"> </w:t>
      </w:r>
      <w:r w:rsidRPr="00050A0C">
        <w:rPr>
          <w:rFonts w:ascii="Nikosh" w:hAnsi="Nikosh" w:cs="Nikosh"/>
          <w:sz w:val="28"/>
          <w:szCs w:val="28"/>
          <w:cs/>
          <w:lang w:bidi="bn-BD"/>
        </w:rPr>
        <w:t>স্বীকৃত</w:t>
      </w:r>
      <w:r w:rsidRPr="00050A0C">
        <w:rPr>
          <w:rFonts w:ascii="Nikosh" w:hAnsi="Nikosh" w:cs="Nikosh"/>
          <w:sz w:val="28"/>
          <w:szCs w:val="28"/>
          <w:cs/>
        </w:rPr>
        <w:t xml:space="preserve">। </w:t>
      </w:r>
      <w:r w:rsidRPr="00050A0C">
        <w:rPr>
          <w:rFonts w:ascii="Nikosh" w:hAnsi="Nikosh" w:cs="Nikosh"/>
          <w:sz w:val="28"/>
          <w:szCs w:val="28"/>
          <w:cs/>
          <w:lang w:bidi="bn-BD"/>
        </w:rPr>
        <w:t>গণপ্রজাতন্ত্রী</w:t>
      </w:r>
      <w:r w:rsidRPr="00050A0C">
        <w:rPr>
          <w:rFonts w:ascii="Nikosh" w:hAnsi="Nikosh" w:cs="Nikosh"/>
          <w:sz w:val="28"/>
          <w:szCs w:val="28"/>
          <w:cs/>
        </w:rPr>
        <w:t xml:space="preserve"> </w:t>
      </w:r>
      <w:r w:rsidRPr="00050A0C">
        <w:rPr>
          <w:rFonts w:ascii="Nikosh" w:hAnsi="Nikosh" w:cs="Nikosh"/>
          <w:sz w:val="28"/>
          <w:szCs w:val="28"/>
          <w:cs/>
          <w:lang w:bidi="bn-BD"/>
        </w:rPr>
        <w:t>বাংলাদেশের</w:t>
      </w:r>
      <w:r w:rsidRPr="00050A0C">
        <w:rPr>
          <w:rFonts w:ascii="Nikosh" w:hAnsi="Nikosh" w:cs="Nikosh"/>
          <w:sz w:val="28"/>
          <w:szCs w:val="28"/>
          <w:cs/>
        </w:rPr>
        <w:t xml:space="preserve"> </w:t>
      </w:r>
      <w:r w:rsidRPr="00050A0C">
        <w:rPr>
          <w:rFonts w:ascii="Nikosh" w:hAnsi="Nikosh" w:cs="Nikosh"/>
          <w:sz w:val="28"/>
          <w:szCs w:val="28"/>
          <w:cs/>
          <w:lang w:bidi="bn-BD"/>
        </w:rPr>
        <w:t>সংবিধানের</w:t>
      </w:r>
      <w:r w:rsidRPr="00050A0C">
        <w:rPr>
          <w:rFonts w:ascii="Nikosh" w:hAnsi="Nikosh" w:cs="Nikosh"/>
          <w:sz w:val="28"/>
          <w:szCs w:val="28"/>
          <w:cs/>
        </w:rPr>
        <w:t xml:space="preserve"> </w:t>
      </w:r>
      <w:r w:rsidRPr="00050A0C">
        <w:rPr>
          <w:rFonts w:ascii="Nikosh" w:hAnsi="Nikosh" w:cs="Nikosh"/>
          <w:sz w:val="28"/>
          <w:szCs w:val="28"/>
          <w:cs/>
          <w:lang w:bidi="bn-BD"/>
        </w:rPr>
        <w:t>অনুচ্ছেদ</w:t>
      </w:r>
      <w:r w:rsidRPr="00050A0C">
        <w:rPr>
          <w:rFonts w:ascii="Nikosh" w:hAnsi="Nikosh" w:cs="Nikosh"/>
          <w:sz w:val="28"/>
          <w:szCs w:val="28"/>
          <w:cs/>
        </w:rPr>
        <w:t xml:space="preserve"> </w:t>
      </w:r>
      <w:r w:rsidRPr="00050A0C">
        <w:rPr>
          <w:rFonts w:ascii="Nikosh" w:hAnsi="Nikosh" w:cs="Nikosh"/>
          <w:sz w:val="28"/>
          <w:szCs w:val="28"/>
          <w:cs/>
          <w:lang w:bidi="bn-BD"/>
        </w:rPr>
        <w:t>১৫</w:t>
      </w:r>
      <w:r w:rsidRPr="00050A0C">
        <w:rPr>
          <w:rFonts w:ascii="Nikosh" w:hAnsi="Nikosh" w:cs="Nikosh"/>
          <w:sz w:val="28"/>
          <w:szCs w:val="28"/>
          <w:cs/>
        </w:rPr>
        <w:t>(</w:t>
      </w:r>
      <w:r w:rsidRPr="00050A0C">
        <w:rPr>
          <w:rFonts w:ascii="Nikosh" w:hAnsi="Nikosh" w:cs="Nikosh"/>
          <w:sz w:val="28"/>
          <w:szCs w:val="28"/>
          <w:cs/>
          <w:lang w:bidi="bn-BD"/>
        </w:rPr>
        <w:t>ক</w:t>
      </w:r>
      <w:r w:rsidRPr="00050A0C">
        <w:rPr>
          <w:rFonts w:ascii="Nikosh" w:hAnsi="Nikosh" w:cs="Nikosh"/>
          <w:sz w:val="28"/>
          <w:szCs w:val="28"/>
          <w:cs/>
        </w:rPr>
        <w:t xml:space="preserve">) </w:t>
      </w:r>
      <w:r w:rsidRPr="00050A0C">
        <w:rPr>
          <w:rFonts w:ascii="Nikosh" w:hAnsi="Nikosh" w:cs="Nikosh"/>
          <w:sz w:val="28"/>
          <w:szCs w:val="28"/>
          <w:cs/>
          <w:lang w:bidi="bn-BD"/>
        </w:rPr>
        <w:t>এবং ১৮</w:t>
      </w:r>
      <w:r w:rsidRPr="00050A0C">
        <w:rPr>
          <w:rFonts w:ascii="Nikosh" w:hAnsi="Nikosh" w:cs="Nikosh"/>
          <w:sz w:val="28"/>
          <w:szCs w:val="28"/>
          <w:cs/>
        </w:rPr>
        <w:t>(</w:t>
      </w:r>
      <w:r w:rsidRPr="00050A0C">
        <w:rPr>
          <w:rFonts w:ascii="Nikosh" w:hAnsi="Nikosh" w:cs="Nikosh"/>
          <w:sz w:val="28"/>
          <w:szCs w:val="28"/>
          <w:cs/>
          <w:lang w:bidi="bn-BD"/>
        </w:rPr>
        <w:t>১</w:t>
      </w:r>
      <w:r w:rsidRPr="00050A0C">
        <w:rPr>
          <w:rFonts w:ascii="Nikosh" w:hAnsi="Nikosh" w:cs="Nikosh"/>
          <w:sz w:val="28"/>
          <w:szCs w:val="28"/>
          <w:cs/>
        </w:rPr>
        <w:t xml:space="preserve">) </w:t>
      </w:r>
      <w:r w:rsidRPr="00050A0C">
        <w:rPr>
          <w:rFonts w:ascii="Nikosh" w:hAnsi="Nikosh" w:cs="Nikosh"/>
          <w:sz w:val="28"/>
          <w:szCs w:val="28"/>
          <w:cs/>
          <w:lang w:bidi="bn-BD"/>
        </w:rPr>
        <w:t>অনুসারে</w:t>
      </w:r>
      <w:r w:rsidRPr="00050A0C">
        <w:rPr>
          <w:rFonts w:ascii="Nikosh" w:hAnsi="Nikosh" w:cs="Nikosh"/>
          <w:sz w:val="28"/>
          <w:szCs w:val="28"/>
          <w:cs/>
        </w:rPr>
        <w:t xml:space="preserve"> </w:t>
      </w:r>
      <w:r w:rsidRPr="00050A0C">
        <w:rPr>
          <w:rFonts w:ascii="Nikosh" w:hAnsi="Nikosh" w:cs="Nikosh"/>
          <w:sz w:val="28"/>
          <w:szCs w:val="28"/>
          <w:cs/>
          <w:lang w:bidi="bn-BD"/>
        </w:rPr>
        <w:t>চিকিৎসাসহ</w:t>
      </w:r>
      <w:r w:rsidRPr="00050A0C">
        <w:rPr>
          <w:rFonts w:ascii="Nikosh" w:hAnsi="Nikosh" w:cs="Nikosh"/>
          <w:sz w:val="28"/>
          <w:szCs w:val="28"/>
          <w:cs/>
        </w:rPr>
        <w:t xml:space="preserve"> </w:t>
      </w:r>
      <w:r w:rsidRPr="00050A0C">
        <w:rPr>
          <w:rFonts w:ascii="Nikosh" w:hAnsi="Nikosh" w:cs="Nikosh"/>
          <w:sz w:val="28"/>
          <w:szCs w:val="28"/>
          <w:cs/>
          <w:lang w:bidi="bn-BD"/>
        </w:rPr>
        <w:t>জনগণের</w:t>
      </w:r>
      <w:r w:rsidRPr="00050A0C">
        <w:rPr>
          <w:rFonts w:ascii="Nikosh" w:hAnsi="Nikosh" w:cs="Nikosh"/>
          <w:sz w:val="28"/>
          <w:szCs w:val="28"/>
          <w:cs/>
        </w:rPr>
        <w:t xml:space="preserve"> </w:t>
      </w:r>
      <w:r w:rsidRPr="00050A0C">
        <w:rPr>
          <w:rFonts w:ascii="Nikosh" w:hAnsi="Nikosh" w:cs="Nikosh"/>
          <w:sz w:val="28"/>
          <w:szCs w:val="28"/>
          <w:cs/>
          <w:lang w:bidi="bn-BD"/>
        </w:rPr>
        <w:t>পুষ্টি</w:t>
      </w:r>
      <w:r w:rsidRPr="00050A0C">
        <w:rPr>
          <w:rFonts w:ascii="Nikosh" w:hAnsi="Nikosh" w:cs="Nikosh"/>
          <w:sz w:val="28"/>
          <w:szCs w:val="28"/>
          <w:cs/>
        </w:rPr>
        <w:t xml:space="preserve">  </w:t>
      </w:r>
      <w:r w:rsidRPr="00050A0C">
        <w:rPr>
          <w:rFonts w:ascii="Nikosh" w:hAnsi="Nikosh" w:cs="Nikosh"/>
          <w:sz w:val="28"/>
          <w:szCs w:val="28"/>
          <w:cs/>
          <w:lang w:bidi="bn-BD"/>
        </w:rPr>
        <w:t>উন্নয়ন</w:t>
      </w:r>
      <w:r w:rsidRPr="00050A0C">
        <w:rPr>
          <w:rFonts w:ascii="Nikosh" w:hAnsi="Nikosh" w:cs="Nikosh"/>
          <w:sz w:val="28"/>
          <w:szCs w:val="28"/>
          <w:cs/>
        </w:rPr>
        <w:t xml:space="preserve"> </w:t>
      </w:r>
      <w:r w:rsidRPr="00050A0C">
        <w:rPr>
          <w:rFonts w:ascii="Nikosh" w:hAnsi="Nikosh" w:cs="Nikosh"/>
          <w:sz w:val="28"/>
          <w:szCs w:val="28"/>
          <w:cs/>
          <w:lang w:bidi="bn-BD"/>
        </w:rPr>
        <w:t>ও</w:t>
      </w:r>
      <w:r w:rsidRPr="00050A0C">
        <w:rPr>
          <w:rFonts w:ascii="Nikosh" w:hAnsi="Nikosh" w:cs="Nikosh"/>
          <w:sz w:val="28"/>
          <w:szCs w:val="28"/>
          <w:cs/>
        </w:rPr>
        <w:t xml:space="preserve"> </w:t>
      </w:r>
      <w:r w:rsidRPr="00050A0C">
        <w:rPr>
          <w:rFonts w:ascii="Nikosh" w:hAnsi="Nikosh" w:cs="Nikosh"/>
          <w:sz w:val="28"/>
          <w:szCs w:val="28"/>
          <w:cs/>
          <w:lang w:bidi="bn-BD"/>
        </w:rPr>
        <w:t>জনস্বাস্থ্যের</w:t>
      </w:r>
      <w:r w:rsidRPr="00050A0C">
        <w:rPr>
          <w:rFonts w:ascii="Nikosh" w:hAnsi="Nikosh" w:cs="Nikosh"/>
          <w:sz w:val="28"/>
          <w:szCs w:val="28"/>
          <w:cs/>
        </w:rPr>
        <w:t xml:space="preserve"> </w:t>
      </w:r>
      <w:r w:rsidRPr="00050A0C">
        <w:rPr>
          <w:rFonts w:ascii="Nikosh" w:hAnsi="Nikosh" w:cs="Nikosh"/>
          <w:sz w:val="28"/>
          <w:szCs w:val="28"/>
          <w:cs/>
          <w:lang w:bidi="bn-BD"/>
        </w:rPr>
        <w:t>উন্নতি</w:t>
      </w:r>
      <w:r w:rsidRPr="00050A0C">
        <w:rPr>
          <w:rFonts w:ascii="Nikosh" w:hAnsi="Nikosh" w:cs="Nikosh"/>
          <w:sz w:val="28"/>
          <w:szCs w:val="28"/>
          <w:lang w:val="de-DE" w:bidi="bn-BD"/>
        </w:rPr>
        <w:t xml:space="preserve"> </w:t>
      </w:r>
      <w:r w:rsidRPr="00050A0C">
        <w:rPr>
          <w:rFonts w:ascii="Nikosh" w:hAnsi="Nikosh" w:cs="Nikosh"/>
          <w:sz w:val="28"/>
          <w:szCs w:val="28"/>
          <w:cs/>
          <w:lang w:bidi="bn-BD"/>
        </w:rPr>
        <w:t>সাধন</w:t>
      </w:r>
      <w:r w:rsidRPr="00050A0C">
        <w:rPr>
          <w:rFonts w:ascii="Nikosh" w:hAnsi="Nikosh" w:cs="Nikosh"/>
          <w:sz w:val="28"/>
          <w:szCs w:val="28"/>
          <w:cs/>
        </w:rPr>
        <w:t xml:space="preserve"> </w:t>
      </w:r>
      <w:r w:rsidRPr="00050A0C">
        <w:rPr>
          <w:rFonts w:ascii="Nikosh" w:hAnsi="Nikosh" w:cs="Nikosh"/>
          <w:sz w:val="28"/>
          <w:szCs w:val="28"/>
          <w:cs/>
          <w:lang w:bidi="bn-BD"/>
        </w:rPr>
        <w:t>রাষ্ট্রের</w:t>
      </w:r>
      <w:r w:rsidRPr="00050A0C">
        <w:rPr>
          <w:rFonts w:ascii="Nikosh" w:hAnsi="Nikosh" w:cs="Nikosh"/>
          <w:sz w:val="28"/>
          <w:szCs w:val="28"/>
          <w:cs/>
        </w:rPr>
        <w:t xml:space="preserve"> </w:t>
      </w:r>
      <w:r w:rsidRPr="00050A0C">
        <w:rPr>
          <w:rFonts w:ascii="Nikosh" w:hAnsi="Nikosh" w:cs="Nikosh"/>
          <w:sz w:val="28"/>
          <w:szCs w:val="28"/>
          <w:cs/>
          <w:lang w:bidi="bn-BD"/>
        </w:rPr>
        <w:t>অন্যতম</w:t>
      </w:r>
      <w:r w:rsidRPr="00050A0C">
        <w:rPr>
          <w:rFonts w:ascii="Nikosh" w:hAnsi="Nikosh" w:cs="Nikosh"/>
          <w:sz w:val="28"/>
          <w:szCs w:val="28"/>
          <w:cs/>
        </w:rPr>
        <w:t xml:space="preserve"> </w:t>
      </w:r>
      <w:r w:rsidRPr="00050A0C">
        <w:rPr>
          <w:rFonts w:ascii="Nikosh" w:hAnsi="Nikosh" w:cs="Nikosh"/>
          <w:sz w:val="28"/>
          <w:szCs w:val="28"/>
          <w:cs/>
          <w:lang w:bidi="bn-BD"/>
        </w:rPr>
        <w:t>দায়িত্ব</w:t>
      </w:r>
      <w:r w:rsidRPr="00050A0C">
        <w:rPr>
          <w:rFonts w:ascii="Nikosh" w:hAnsi="Nikosh" w:cs="Nikosh"/>
          <w:sz w:val="28"/>
          <w:szCs w:val="28"/>
          <w:cs/>
        </w:rPr>
        <w:t>।</w:t>
      </w:r>
      <w:r w:rsidRPr="00050A0C">
        <w:rPr>
          <w:rFonts w:ascii="Nikosh" w:hAnsi="Nikosh" w:cs="Nikosh"/>
          <w:sz w:val="28"/>
          <w:szCs w:val="28"/>
          <w:lang w:val="de-DE" w:bidi="bn-BD"/>
        </w:rPr>
        <w:t xml:space="preserve"> </w:t>
      </w:r>
      <w:r w:rsidRPr="00050A0C">
        <w:rPr>
          <w:rFonts w:ascii="Nikosh" w:hAnsi="Nikosh" w:cs="Nikosh"/>
          <w:sz w:val="28"/>
          <w:szCs w:val="28"/>
          <w:cs/>
          <w:lang w:bidi="bn-BD"/>
        </w:rPr>
        <w:t>বিশ্ব স্বাস্থ্য সংস্থার প্রাথমিক স্বাস্থ্য সংক্রান্ত আলমা-আতা ঘোষণা, জাতিসংঘের সার্বজনীন মানবাধিকার ঘোষণা, আন্তর্জাতিক, অর্থনৈতিক, সামাজিক ও সাংস্কৃতিক অধিকার সম্মেলন,  শিশু অধিকার সনদ, নারীর প্রতি সব ধরনের বৈষম্য দূরীকরণ সংক্রান্ত কনভেনশন- এসব আন্তর্জাতিক ঘোষণার সাক্ষরদাতা দেশ হিসাবে বাংলাদেশ স্বাস্থ্যসেবা উন্নয়নে অ</w:t>
      </w:r>
      <w:r w:rsidRPr="00050A0C">
        <w:rPr>
          <w:rFonts w:ascii="Nikosh" w:hAnsi="Nikosh" w:cs="Nikosh"/>
          <w:sz w:val="28"/>
          <w:szCs w:val="28"/>
          <w:lang w:val="de-DE" w:bidi="bn-BD"/>
        </w:rPr>
        <w:t>ঙ্গী</w:t>
      </w:r>
      <w:r w:rsidRPr="00050A0C">
        <w:rPr>
          <w:rFonts w:ascii="Nikosh" w:hAnsi="Nikosh" w:cs="Nikosh"/>
          <w:sz w:val="28"/>
          <w:szCs w:val="28"/>
          <w:cs/>
          <w:lang w:bidi="bn-BD"/>
        </w:rPr>
        <w:t>কারাবদ্ধ। এছাড়া ২০১৫ সালের মধ্যে সহস্রা</w:t>
      </w:r>
      <w:r w:rsidR="00E77CB8">
        <w:rPr>
          <w:rFonts w:ascii="Nikosh" w:hAnsi="Nikosh" w:cs="Nikosh"/>
          <w:sz w:val="28"/>
          <w:szCs w:val="28"/>
          <w:cs/>
          <w:lang w:bidi="bn-BD"/>
        </w:rPr>
        <w:t>ব্দ ঊন্নয়নের  লক্ষমাত্রা অর্জনে বাংলাদেশের অগ্রগতি উল্লেখযোগ্য।</w:t>
      </w:r>
      <w:r w:rsidR="00684696">
        <w:rPr>
          <w:rFonts w:ascii="Nikosh" w:hAnsi="Nikosh" w:cs="Nikosh"/>
          <w:sz w:val="28"/>
          <w:szCs w:val="28"/>
          <w:cs/>
          <w:lang w:bidi="bn-BD"/>
        </w:rPr>
        <w:t xml:space="preserve"> জাতিসংঘের টেকসই উন্নয়ন লক্ষ্যমাত্রা (এসডিজি) এবং সপ্তম পঞ্চবার্ষিক পরিকল্পনা</w:t>
      </w:r>
      <w:r w:rsidR="00D641B6">
        <w:rPr>
          <w:rFonts w:ascii="Nikosh" w:hAnsi="Nikosh" w:cs="Nikosh"/>
          <w:sz w:val="28"/>
          <w:szCs w:val="28"/>
          <w:cs/>
          <w:lang w:bidi="bn-BD"/>
        </w:rPr>
        <w:t>র সাথে সঙ্গতি রেখে</w:t>
      </w:r>
      <w:r w:rsidR="00B46784">
        <w:rPr>
          <w:rFonts w:ascii="Nikosh" w:hAnsi="Nikosh" w:cs="Nikosh"/>
          <w:sz w:val="28"/>
          <w:szCs w:val="28"/>
          <w:cs/>
          <w:lang w:bidi="bn-BD"/>
        </w:rPr>
        <w:t xml:space="preserve"> নতুন সেক্টর প্রোগ্রাম </w:t>
      </w:r>
      <w:r w:rsidR="00D641B6">
        <w:rPr>
          <w:rFonts w:ascii="Nikosh" w:hAnsi="Nikosh" w:cs="Nikosh"/>
          <w:sz w:val="28"/>
          <w:szCs w:val="28"/>
          <w:cs/>
          <w:lang w:bidi="bn-BD"/>
        </w:rPr>
        <w:t>গ্রহণের জন্য প্রস্তুতিমূলক কার্যক্রম গ্রহণ করা হয়েছে।</w:t>
      </w:r>
    </w:p>
    <w:p w:rsidR="00746704" w:rsidRPr="00825E57" w:rsidRDefault="00746704" w:rsidP="007953F7">
      <w:pPr>
        <w:ind w:left="90"/>
        <w:jc w:val="both"/>
        <w:rPr>
          <w:rFonts w:ascii="Nikosh" w:hAnsi="Nikosh" w:cs="Nikosh"/>
          <w:sz w:val="16"/>
          <w:szCs w:val="16"/>
          <w:cs/>
          <w:lang w:bidi="bn-BD"/>
        </w:rPr>
      </w:pPr>
    </w:p>
    <w:p w:rsidR="007953F7" w:rsidRDefault="007953F7" w:rsidP="007953F7">
      <w:pPr>
        <w:ind w:left="90"/>
        <w:jc w:val="both"/>
        <w:rPr>
          <w:rFonts w:ascii="Nikosh" w:hAnsi="Nikosh" w:cs="Nikosh"/>
          <w:sz w:val="28"/>
          <w:szCs w:val="28"/>
          <w:cs/>
        </w:rPr>
      </w:pPr>
      <w:r w:rsidRPr="00050A0C">
        <w:rPr>
          <w:rFonts w:ascii="Nikosh" w:hAnsi="Nikosh" w:cs="Nikosh"/>
          <w:sz w:val="28"/>
          <w:szCs w:val="28"/>
          <w:cs/>
        </w:rPr>
        <w:t>সরকারের বিশেষ অ</w:t>
      </w:r>
      <w:r w:rsidRPr="00050A0C">
        <w:rPr>
          <w:rFonts w:ascii="Nikosh" w:hAnsi="Nikosh" w:cs="Nikosh"/>
          <w:sz w:val="28"/>
          <w:szCs w:val="28"/>
          <w:cs/>
          <w:lang w:bidi="bn-BD"/>
        </w:rPr>
        <w:t>গ্রা</w:t>
      </w:r>
      <w:r w:rsidRPr="00050A0C">
        <w:rPr>
          <w:rFonts w:ascii="Nikosh" w:hAnsi="Nikosh" w:cs="Nikosh"/>
          <w:sz w:val="28"/>
          <w:szCs w:val="28"/>
          <w:cs/>
        </w:rPr>
        <w:t>ধিকারপ্রাপ্ত খাত স্বাস্থ্য খাত। বাংলাদেশ বিগত কয়েক বছরে এ খাতে উল্লেখযোগ্য সাফল্য অর্জন করেছে। অনুর্ধ্ব ৫ বছর বয়সী শিশু মৃত্যুর হার হ্রাস, সম্প্রসারিত টিকাদান কর্মসূচির বিস্তার, মাতৃমৃত্যু</w:t>
      </w:r>
      <w:r w:rsidRPr="00050A0C">
        <w:rPr>
          <w:rFonts w:ascii="Nikosh" w:hAnsi="Nikosh" w:cs="Nikosh"/>
          <w:sz w:val="28"/>
          <w:szCs w:val="28"/>
          <w:cs/>
          <w:lang w:bidi="bn-BD"/>
        </w:rPr>
        <w:t xml:space="preserve">র হার </w:t>
      </w:r>
      <w:r w:rsidRPr="00050A0C">
        <w:rPr>
          <w:rFonts w:ascii="Nikosh" w:hAnsi="Nikosh" w:cs="Nikosh"/>
          <w:sz w:val="28"/>
          <w:szCs w:val="28"/>
          <w:cs/>
        </w:rPr>
        <w:t>হ্রাস, সংক্রামক ব্যাধি নিয়ন্ত্র</w:t>
      </w:r>
      <w:r w:rsidRPr="00050A0C">
        <w:rPr>
          <w:rFonts w:ascii="Nikosh" w:hAnsi="Nikosh" w:cs="Nikosh"/>
          <w:sz w:val="28"/>
          <w:szCs w:val="28"/>
          <w:cs/>
          <w:lang w:bidi="bn-BD"/>
        </w:rPr>
        <w:t>ণ</w:t>
      </w:r>
      <w:r w:rsidRPr="00050A0C">
        <w:rPr>
          <w:rFonts w:ascii="Nikosh" w:hAnsi="Nikosh" w:cs="Nikosh"/>
          <w:sz w:val="28"/>
          <w:szCs w:val="28"/>
          <w:cs/>
        </w:rPr>
        <w:t xml:space="preserve"> ও নিম্নমুখী মৃ</w:t>
      </w:r>
      <w:r w:rsidRPr="00050A0C">
        <w:rPr>
          <w:rFonts w:ascii="Nikosh" w:hAnsi="Nikosh" w:cs="Nikosh"/>
          <w:sz w:val="28"/>
          <w:szCs w:val="28"/>
          <w:cs/>
          <w:lang w:bidi="bn-BD"/>
        </w:rPr>
        <w:t>ত্যু</w:t>
      </w:r>
      <w:r w:rsidRPr="00050A0C">
        <w:rPr>
          <w:rFonts w:ascii="Nikosh" w:hAnsi="Nikosh" w:cs="Nikosh"/>
          <w:sz w:val="28"/>
          <w:szCs w:val="28"/>
          <w:cs/>
        </w:rPr>
        <w:t xml:space="preserve"> প্রব</w:t>
      </w:r>
      <w:r w:rsidRPr="00050A0C">
        <w:rPr>
          <w:rFonts w:ascii="Nikosh" w:hAnsi="Nikosh" w:cs="Nikosh"/>
          <w:sz w:val="28"/>
          <w:szCs w:val="28"/>
          <w:cs/>
          <w:lang w:bidi="bn-BD"/>
        </w:rPr>
        <w:t>ণ</w:t>
      </w:r>
      <w:r w:rsidRPr="00050A0C">
        <w:rPr>
          <w:rFonts w:ascii="Nikosh" w:hAnsi="Nikosh" w:cs="Nikosh"/>
          <w:sz w:val="28"/>
          <w:szCs w:val="28"/>
          <w:cs/>
        </w:rPr>
        <w:t>তা, মানুষের গড় আয়ু বৃদ্ধি, পরিবার পরিকল্পনা সামগ্রীর নিরবিচ্ছিন্ন সরবরাহ ও জ</w:t>
      </w:r>
      <w:r w:rsidRPr="00050A0C">
        <w:rPr>
          <w:rFonts w:ascii="Nikosh" w:hAnsi="Nikosh" w:cs="Nikosh"/>
          <w:sz w:val="28"/>
          <w:szCs w:val="28"/>
          <w:cs/>
          <w:lang w:bidi="bn-BD"/>
        </w:rPr>
        <w:t>ন</w:t>
      </w:r>
      <w:r w:rsidRPr="00050A0C">
        <w:rPr>
          <w:rFonts w:ascii="Nikosh" w:hAnsi="Nikosh" w:cs="Nikosh"/>
          <w:sz w:val="28"/>
          <w:szCs w:val="28"/>
          <w:cs/>
        </w:rPr>
        <w:t>সংখ্যা বৃদ্ধির হার ১.৩৭</w:t>
      </w:r>
      <w:r w:rsidRPr="00050A0C">
        <w:rPr>
          <w:rFonts w:ascii="Nikosh" w:hAnsi="Nikosh" w:cs="Nikosh"/>
          <w:sz w:val="28"/>
          <w:szCs w:val="28"/>
          <w:cs/>
          <w:lang w:bidi="bn-BD"/>
        </w:rPr>
        <w:t>-</w:t>
      </w:r>
      <w:r w:rsidRPr="00050A0C">
        <w:rPr>
          <w:rFonts w:ascii="Nikosh" w:hAnsi="Nikosh" w:cs="Nikosh"/>
          <w:sz w:val="28"/>
          <w:szCs w:val="28"/>
          <w:cs/>
        </w:rPr>
        <w:t>এ আনয়ন, অপুষ্টি নিয়ন্ত্রণের লক্ষ্যে দেশব্যাপী ভিটামিন এ ও ফলিক এসিড বিতরণ - এ সবই বাংলাদেশের</w:t>
      </w:r>
      <w:r w:rsidRPr="00050A0C">
        <w:rPr>
          <w:rFonts w:ascii="Nikosh" w:hAnsi="Nikosh" w:cs="Nikosh"/>
          <w:sz w:val="28"/>
          <w:szCs w:val="28"/>
          <w:cs/>
          <w:lang w:bidi="bn-BD"/>
        </w:rPr>
        <w:t xml:space="preserve"> স্বাস্হ্য</w:t>
      </w:r>
      <w:r w:rsidRPr="00050A0C">
        <w:rPr>
          <w:rFonts w:ascii="Nikosh" w:hAnsi="Nikosh" w:cs="Nikosh"/>
          <w:sz w:val="28"/>
          <w:szCs w:val="28"/>
          <w:cs/>
        </w:rPr>
        <w:t xml:space="preserve"> ব্যবস্থাপনার সফলতার চিত্র। </w:t>
      </w:r>
      <w:r w:rsidR="006F1214" w:rsidRPr="00050A0C">
        <w:rPr>
          <w:rFonts w:ascii="Nikosh" w:hAnsi="Nikosh" w:cs="Nikosh"/>
          <w:sz w:val="28"/>
          <w:szCs w:val="28"/>
          <w:cs/>
          <w:lang w:bidi="bn-BD"/>
        </w:rPr>
        <w:t>দেশে ব্যয়সাশ্রয়ী, আধুনিক, কার্যকর</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এবং টেকসই</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মানসম্পন্ন</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স্বাস্থ্য</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সেবা</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প্রদানের</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জন্য</w:t>
      </w:r>
      <w:r w:rsidR="006F1214" w:rsidRPr="00050A0C">
        <w:rPr>
          <w:rFonts w:ascii="Nikosh" w:hAnsi="Nikosh" w:cs="Nikosh"/>
          <w:sz w:val="28"/>
          <w:szCs w:val="28"/>
          <w:lang w:val="de-DE" w:bidi="bn-BD"/>
        </w:rPr>
        <w:t xml:space="preserve"> </w:t>
      </w:r>
      <w:r w:rsidR="006F1214" w:rsidRPr="00050A0C">
        <w:rPr>
          <w:rFonts w:ascii="Nikosh" w:hAnsi="Nikosh" w:cs="Nikosh"/>
          <w:sz w:val="28"/>
          <w:szCs w:val="28"/>
          <w:cs/>
          <w:lang w:val="de-DE" w:bidi="bn-BD"/>
        </w:rPr>
        <w:t>এ মন্ত্রণাল</w:t>
      </w:r>
      <w:r w:rsidR="006F1214" w:rsidRPr="00050A0C">
        <w:rPr>
          <w:rFonts w:ascii="Nikosh" w:hAnsi="Nikosh" w:cs="Nikosh"/>
          <w:sz w:val="28"/>
          <w:szCs w:val="28"/>
          <w:cs/>
          <w:lang w:bidi="bn-BD"/>
        </w:rPr>
        <w:t xml:space="preserve">য় থেকে </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চিকিৎসক</w:t>
      </w:r>
      <w:r w:rsidR="006F1214" w:rsidRPr="00050A0C">
        <w:rPr>
          <w:rFonts w:ascii="Nikosh" w:hAnsi="Nikosh" w:cs="Nikosh"/>
          <w:sz w:val="28"/>
          <w:szCs w:val="28"/>
          <w:lang w:val="de-DE"/>
        </w:rPr>
        <w:t xml:space="preserve"> </w:t>
      </w:r>
      <w:r w:rsidR="006F1214" w:rsidRPr="00050A0C">
        <w:rPr>
          <w:rFonts w:ascii="Nikosh" w:hAnsi="Nikosh" w:cs="Nikosh"/>
          <w:sz w:val="28"/>
          <w:szCs w:val="28"/>
          <w:cs/>
          <w:lang w:bidi="bn-BD"/>
        </w:rPr>
        <w:t>ও</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চিকিৎসা</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অবকাঠামোর</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পাশাপাশি</w:t>
      </w:r>
      <w:r w:rsidR="006F1214" w:rsidRPr="00050A0C">
        <w:rPr>
          <w:rFonts w:ascii="Nikosh" w:hAnsi="Nikosh" w:cs="Nikosh"/>
          <w:sz w:val="28"/>
          <w:szCs w:val="28"/>
          <w:cs/>
        </w:rPr>
        <w:t xml:space="preserve"> </w:t>
      </w:r>
      <w:r w:rsidR="006F1214" w:rsidRPr="00050A0C">
        <w:rPr>
          <w:rFonts w:ascii="Nikosh" w:hAnsi="Nikosh" w:cs="Nikosh"/>
          <w:sz w:val="28"/>
          <w:szCs w:val="28"/>
          <w:cs/>
          <w:lang w:bidi="bn-BD"/>
        </w:rPr>
        <w:t>যুগপৎ নিরাপদ ঔষধ ব্যবস্থাপনা প</w:t>
      </w:r>
      <w:r w:rsidR="006F1214">
        <w:rPr>
          <w:rFonts w:ascii="Nikosh" w:hAnsi="Nikosh" w:cs="Nikosh"/>
          <w:sz w:val="28"/>
          <w:szCs w:val="28"/>
          <w:cs/>
          <w:lang w:bidi="bn-BD"/>
        </w:rPr>
        <w:t>্রতিষ্ঠার কর্মযজ্ঞ পরিচালিত হচ্ছে</w:t>
      </w:r>
      <w:r w:rsidR="006F1214" w:rsidRPr="00050A0C">
        <w:rPr>
          <w:rFonts w:ascii="Nikosh" w:hAnsi="Nikosh" w:cs="Nikosh"/>
          <w:sz w:val="28"/>
          <w:szCs w:val="28"/>
          <w:cs/>
          <w:lang w:bidi="bn-BD"/>
        </w:rPr>
        <w:t>।</w:t>
      </w:r>
      <w:r w:rsidR="006F1214">
        <w:rPr>
          <w:rFonts w:ascii="Nikosh" w:hAnsi="Nikosh" w:cs="Nikosh"/>
          <w:sz w:val="28"/>
          <w:szCs w:val="28"/>
          <w:cs/>
          <w:lang w:bidi="bn-BD"/>
        </w:rPr>
        <w:t xml:space="preserve"> মানুষের দৌরগোড়ায় স্বাস্থ্য সেবা পৌঁছে দেওয়া আজ আর রুপকথার গল্প নয়। কমিউনিটি ক্লিনিক তৃণমূল পর্যায়ে ওয়ান ষ্টপ সার্ভিস সেন্টার হিসাবে চমৎকার কাজ করে চলেছে।</w:t>
      </w:r>
    </w:p>
    <w:p w:rsidR="00CD2A32" w:rsidRPr="00825E57" w:rsidRDefault="00CD2A32" w:rsidP="007953F7">
      <w:pPr>
        <w:ind w:left="90"/>
        <w:jc w:val="both"/>
        <w:rPr>
          <w:rFonts w:ascii="Nikosh" w:hAnsi="Nikosh" w:cs="Nikosh"/>
          <w:sz w:val="16"/>
          <w:szCs w:val="16"/>
          <w:lang w:val="de-DE" w:bidi="bn-BD"/>
        </w:rPr>
      </w:pPr>
    </w:p>
    <w:p w:rsidR="00EB0671" w:rsidRDefault="009D189A" w:rsidP="007953F7">
      <w:pPr>
        <w:ind w:left="90"/>
        <w:jc w:val="both"/>
        <w:rPr>
          <w:rFonts w:ascii="Nikosh" w:hAnsi="Nikosh" w:cs="Nikosh"/>
          <w:sz w:val="28"/>
          <w:szCs w:val="28"/>
          <w:cs/>
          <w:lang w:bidi="bn-BD"/>
        </w:rPr>
      </w:pPr>
      <w:r>
        <w:rPr>
          <w:rFonts w:ascii="Nikosh" w:hAnsi="Nikosh" w:cs="Nikosh"/>
          <w:sz w:val="28"/>
          <w:szCs w:val="28"/>
          <w:cs/>
          <w:lang w:bidi="bn-BD"/>
        </w:rPr>
        <w:t xml:space="preserve">সেবা প্রদানের ক্ষেত্রে বাংলাদেশে আর্ন্তজাতিক মানের তুলনায় </w:t>
      </w:r>
      <w:r w:rsidR="00106324">
        <w:rPr>
          <w:rFonts w:ascii="Nikosh" w:hAnsi="Nikosh" w:cs="Nikosh"/>
          <w:sz w:val="28"/>
          <w:szCs w:val="28"/>
          <w:cs/>
          <w:lang w:bidi="bn-BD"/>
        </w:rPr>
        <w:t xml:space="preserve">এখনো </w:t>
      </w:r>
      <w:r>
        <w:rPr>
          <w:rFonts w:ascii="Nikosh" w:hAnsi="Nikosh" w:cs="Nikosh"/>
          <w:sz w:val="28"/>
          <w:szCs w:val="28"/>
          <w:cs/>
          <w:lang w:bidi="bn-BD"/>
        </w:rPr>
        <w:t xml:space="preserve">যথাযথ </w:t>
      </w:r>
      <w:r w:rsidRPr="00A61724">
        <w:rPr>
          <w:rFonts w:ascii="Nikosh" w:hAnsi="Nikosh" w:cs="Nikosh"/>
          <w:sz w:val="28"/>
          <w:szCs w:val="28"/>
          <w:lang w:val="de-DE" w:bidi="bn-BD"/>
        </w:rPr>
        <w:t xml:space="preserve"> </w:t>
      </w:r>
      <w:r w:rsidRPr="00A61724">
        <w:rPr>
          <w:sz w:val="24"/>
          <w:szCs w:val="24"/>
          <w:lang w:val="de-DE" w:bidi="bn-BD"/>
        </w:rPr>
        <w:t>Skill mix</w:t>
      </w:r>
      <w:r w:rsidRPr="00A61724">
        <w:rPr>
          <w:rFonts w:ascii="Nikosh" w:hAnsi="Nikosh" w:cs="Nikosh"/>
          <w:sz w:val="28"/>
          <w:szCs w:val="28"/>
          <w:lang w:val="de-DE" w:bidi="bn-BD"/>
        </w:rPr>
        <w:t xml:space="preserve">- </w:t>
      </w:r>
      <w:r>
        <w:rPr>
          <w:rFonts w:ascii="Nikosh" w:hAnsi="Nikosh" w:cs="Nikosh"/>
          <w:sz w:val="28"/>
          <w:szCs w:val="28"/>
          <w:lang w:bidi="bn-BD"/>
        </w:rPr>
        <w:t>এর</w:t>
      </w:r>
      <w:r w:rsidRPr="00A61724">
        <w:rPr>
          <w:rFonts w:ascii="Nikosh" w:hAnsi="Nikosh" w:cs="Nikosh"/>
          <w:sz w:val="28"/>
          <w:szCs w:val="28"/>
          <w:lang w:val="de-DE" w:bidi="bn-BD"/>
        </w:rPr>
        <w:t xml:space="preserve"> </w:t>
      </w:r>
      <w:r>
        <w:rPr>
          <w:rFonts w:ascii="Nikosh" w:hAnsi="Nikosh" w:cs="Nikosh"/>
          <w:sz w:val="28"/>
          <w:szCs w:val="28"/>
          <w:lang w:bidi="bn-BD"/>
        </w:rPr>
        <w:t>অভাব</w:t>
      </w:r>
      <w:r w:rsidRPr="00A61724">
        <w:rPr>
          <w:rFonts w:ascii="Nikosh" w:hAnsi="Nikosh" w:cs="Nikosh"/>
          <w:sz w:val="28"/>
          <w:szCs w:val="28"/>
          <w:lang w:val="de-DE" w:bidi="bn-BD"/>
        </w:rPr>
        <w:t xml:space="preserve"> </w:t>
      </w:r>
      <w:r>
        <w:rPr>
          <w:rFonts w:ascii="Nikosh" w:hAnsi="Nikosh" w:cs="Nikosh"/>
          <w:sz w:val="28"/>
          <w:szCs w:val="28"/>
          <w:lang w:bidi="bn-BD"/>
        </w:rPr>
        <w:t>রয়েছে।</w:t>
      </w:r>
      <w:r w:rsidRPr="00A61724">
        <w:rPr>
          <w:rFonts w:ascii="Nikosh" w:hAnsi="Nikosh" w:cs="Nikosh"/>
          <w:sz w:val="28"/>
          <w:szCs w:val="28"/>
          <w:lang w:val="de-DE" w:bidi="bn-BD"/>
        </w:rPr>
        <w:t xml:space="preserve"> </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মাঠ</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পর্যায়ে</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বিপুল</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সংখ্যক</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স্বাস্থ্য</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সেবা</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কর্মীর</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ব্যবস্থাপনা</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দুর্গম</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এলাকা</w:t>
      </w:r>
      <w:r w:rsidR="00106324">
        <w:rPr>
          <w:rFonts w:ascii="Nikosh" w:hAnsi="Nikosh" w:cs="Nikosh"/>
          <w:sz w:val="28"/>
          <w:szCs w:val="28"/>
          <w:lang w:bidi="bn-BD"/>
        </w:rPr>
        <w:t>য়</w:t>
      </w:r>
      <w:r w:rsidR="00106324" w:rsidRPr="00A61724">
        <w:rPr>
          <w:rFonts w:ascii="Nikosh" w:hAnsi="Nikosh" w:cs="Nikosh"/>
          <w:sz w:val="28"/>
          <w:szCs w:val="28"/>
          <w:lang w:val="de-DE" w:bidi="bn-BD"/>
        </w:rPr>
        <w:t xml:space="preserve"> </w:t>
      </w:r>
      <w:r w:rsidR="00106324">
        <w:rPr>
          <w:rFonts w:ascii="Nikosh" w:hAnsi="Nikosh" w:cs="Nikosh"/>
          <w:sz w:val="28"/>
          <w:szCs w:val="28"/>
          <w:lang w:bidi="bn-BD"/>
        </w:rPr>
        <w:t>পদায়ন</w:t>
      </w:r>
      <w:r w:rsidR="00106324" w:rsidRPr="00A61724">
        <w:rPr>
          <w:rFonts w:ascii="Nikosh" w:hAnsi="Nikosh" w:cs="Nikosh"/>
          <w:sz w:val="28"/>
          <w:szCs w:val="28"/>
          <w:lang w:val="de-DE" w:bidi="bn-BD"/>
        </w:rPr>
        <w:t xml:space="preserve"> </w:t>
      </w:r>
      <w:r w:rsidR="00106324">
        <w:rPr>
          <w:rFonts w:ascii="Nikosh" w:hAnsi="Nikosh" w:cs="Nikosh"/>
          <w:sz w:val="28"/>
          <w:szCs w:val="28"/>
          <w:lang w:bidi="bn-BD"/>
        </w:rPr>
        <w:t>ও</w:t>
      </w:r>
      <w:r w:rsidR="00106324" w:rsidRPr="00A61724">
        <w:rPr>
          <w:rFonts w:ascii="Nikosh" w:hAnsi="Nikosh" w:cs="Nikosh"/>
          <w:sz w:val="28"/>
          <w:szCs w:val="28"/>
          <w:lang w:val="de-DE" w:bidi="bn-BD"/>
        </w:rPr>
        <w:t xml:space="preserve"> </w:t>
      </w:r>
      <w:r w:rsidR="00106324">
        <w:rPr>
          <w:rFonts w:ascii="Nikosh" w:hAnsi="Nikosh" w:cs="Nikosh"/>
          <w:sz w:val="28"/>
          <w:szCs w:val="28"/>
          <w:lang w:bidi="bn-BD"/>
        </w:rPr>
        <w:t>উপস্থিতির</w:t>
      </w:r>
      <w:r w:rsidR="00106324" w:rsidRPr="00A61724">
        <w:rPr>
          <w:rFonts w:ascii="Nikosh" w:hAnsi="Nikosh" w:cs="Nikosh"/>
          <w:sz w:val="28"/>
          <w:szCs w:val="28"/>
          <w:lang w:val="de-DE" w:bidi="bn-BD"/>
        </w:rPr>
        <w:t xml:space="preserve"> </w:t>
      </w:r>
      <w:r w:rsidR="00106324">
        <w:rPr>
          <w:rFonts w:ascii="Nikosh" w:hAnsi="Nikosh" w:cs="Nikosh"/>
          <w:sz w:val="28"/>
          <w:szCs w:val="28"/>
          <w:lang w:bidi="bn-BD"/>
        </w:rPr>
        <w:t>সমস্যা</w:t>
      </w:r>
      <w:r w:rsidR="00106324" w:rsidRPr="00A61724">
        <w:rPr>
          <w:rFonts w:ascii="Nikosh" w:hAnsi="Nikosh" w:cs="Nikosh"/>
          <w:sz w:val="28"/>
          <w:szCs w:val="28"/>
          <w:lang w:val="de-DE" w:bidi="bn-BD"/>
        </w:rPr>
        <w:t xml:space="preserve"> </w:t>
      </w:r>
      <w:r w:rsidR="00106324">
        <w:rPr>
          <w:rFonts w:ascii="Nikosh" w:hAnsi="Nikosh" w:cs="Nikosh"/>
          <w:sz w:val="28"/>
          <w:szCs w:val="28"/>
          <w:lang w:bidi="bn-BD"/>
        </w:rPr>
        <w:t>এবং</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কেন্দ্রিভূত</w:t>
      </w:r>
      <w:r w:rsidR="00A07756" w:rsidRPr="00A61724">
        <w:rPr>
          <w:rFonts w:ascii="Nikosh" w:hAnsi="Nikosh" w:cs="Nikosh"/>
          <w:sz w:val="28"/>
          <w:szCs w:val="28"/>
          <w:lang w:val="de-DE" w:bidi="bn-BD"/>
        </w:rPr>
        <w:t xml:space="preserve"> </w:t>
      </w:r>
      <w:r w:rsidR="00A07756">
        <w:rPr>
          <w:rFonts w:ascii="Nikosh" w:hAnsi="Nikosh" w:cs="Nikosh"/>
          <w:sz w:val="28"/>
          <w:szCs w:val="28"/>
          <w:lang w:bidi="bn-BD"/>
        </w:rPr>
        <w:t>ব্যবস্থাপনা</w:t>
      </w:r>
      <w:r w:rsidR="00A97CBA">
        <w:rPr>
          <w:rFonts w:ascii="Nikosh" w:hAnsi="Nikosh" w:cs="Nikosh"/>
          <w:sz w:val="28"/>
          <w:szCs w:val="28"/>
          <w:lang w:bidi="bn-BD"/>
        </w:rPr>
        <w:t>র</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পাশাপাশি</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রয়েছে</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স্বল্প</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ব্যয়ে</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চিকিৎসা</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সেবাদান</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ঔষধের</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মূল্য</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নিয়ন্ত্রণের</w:t>
      </w:r>
      <w:r w:rsidR="00A97CBA" w:rsidRPr="00A61724">
        <w:rPr>
          <w:rFonts w:ascii="Nikosh" w:hAnsi="Nikosh" w:cs="Nikosh"/>
          <w:sz w:val="28"/>
          <w:szCs w:val="28"/>
          <w:lang w:val="de-DE" w:bidi="bn-BD"/>
        </w:rPr>
        <w:t xml:space="preserve"> </w:t>
      </w:r>
      <w:r w:rsidR="00A97CBA">
        <w:rPr>
          <w:rFonts w:ascii="Nikosh" w:hAnsi="Nikosh" w:cs="Nikosh"/>
          <w:sz w:val="28"/>
          <w:szCs w:val="28"/>
          <w:lang w:bidi="bn-BD"/>
        </w:rPr>
        <w:t>মত</w:t>
      </w:r>
      <w:r w:rsidR="0004296E" w:rsidRPr="00A61724">
        <w:rPr>
          <w:rFonts w:ascii="Nikosh" w:hAnsi="Nikosh" w:cs="Nikosh"/>
          <w:sz w:val="28"/>
          <w:szCs w:val="28"/>
          <w:lang w:val="de-DE" w:bidi="bn-BD"/>
        </w:rPr>
        <w:t xml:space="preserve"> </w:t>
      </w:r>
      <w:r w:rsidR="0004296E">
        <w:rPr>
          <w:rFonts w:ascii="Nikosh" w:hAnsi="Nikosh" w:cs="Nikosh"/>
          <w:sz w:val="28"/>
          <w:szCs w:val="28"/>
          <w:lang w:bidi="bn-BD"/>
        </w:rPr>
        <w:t>বহুবিধ</w:t>
      </w:r>
      <w:r w:rsidR="0004296E" w:rsidRPr="00A61724">
        <w:rPr>
          <w:rFonts w:ascii="Nikosh" w:hAnsi="Nikosh" w:cs="Nikosh"/>
          <w:sz w:val="28"/>
          <w:szCs w:val="28"/>
          <w:lang w:val="de-DE" w:bidi="bn-BD"/>
        </w:rPr>
        <w:t xml:space="preserve"> </w:t>
      </w:r>
      <w:r w:rsidR="0004296E">
        <w:rPr>
          <w:rFonts w:ascii="Nikosh" w:hAnsi="Nikosh" w:cs="Nikosh"/>
          <w:sz w:val="28"/>
          <w:szCs w:val="28"/>
          <w:lang w:bidi="bn-BD"/>
        </w:rPr>
        <w:t>চ্যালেঞ্জ।</w:t>
      </w:r>
      <w:r w:rsidR="00A07756" w:rsidRPr="00A61724">
        <w:rPr>
          <w:rFonts w:ascii="Nikosh" w:hAnsi="Nikosh" w:cs="Nikosh"/>
          <w:sz w:val="28"/>
          <w:szCs w:val="28"/>
          <w:lang w:val="de-DE" w:bidi="bn-BD"/>
        </w:rPr>
        <w:t xml:space="preserve"> </w:t>
      </w:r>
      <w:r w:rsidR="007953F7" w:rsidRPr="00050A0C">
        <w:rPr>
          <w:rFonts w:ascii="Nikosh" w:hAnsi="Nikosh" w:cs="Nikosh"/>
          <w:sz w:val="28"/>
          <w:szCs w:val="28"/>
          <w:cs/>
          <w:lang w:bidi="bn-BD"/>
        </w:rPr>
        <w:t xml:space="preserve">জনসংখ্যা বৃদ্ধি, </w:t>
      </w:r>
      <w:r w:rsidR="007953F7" w:rsidRPr="00050A0C">
        <w:rPr>
          <w:rFonts w:ascii="Nikosh" w:hAnsi="Nikosh" w:cs="Nikosh"/>
          <w:sz w:val="28"/>
          <w:szCs w:val="28"/>
          <w:cs/>
        </w:rPr>
        <w:t>বাংলাদেশে নতুন রোগের আবির্ভাব, নগরমুখী</w:t>
      </w:r>
      <w:r w:rsidR="007953F7" w:rsidRPr="00050A0C">
        <w:rPr>
          <w:rFonts w:ascii="Nikosh" w:hAnsi="Nikosh" w:cs="Nikosh"/>
          <w:sz w:val="28"/>
          <w:szCs w:val="28"/>
          <w:cs/>
          <w:lang w:bidi="bn-BD"/>
        </w:rPr>
        <w:t>ন</w:t>
      </w:r>
      <w:r w:rsidR="007953F7" w:rsidRPr="00050A0C">
        <w:rPr>
          <w:rFonts w:ascii="Nikosh" w:hAnsi="Nikosh" w:cs="Nikosh"/>
          <w:sz w:val="28"/>
          <w:szCs w:val="28"/>
          <w:cs/>
        </w:rPr>
        <w:t xml:space="preserve">তার ফলে শহরের </w:t>
      </w:r>
      <w:r w:rsidR="007953F7" w:rsidRPr="00050A0C">
        <w:rPr>
          <w:rFonts w:ascii="Nikosh" w:hAnsi="Nikosh" w:cs="Nikosh"/>
          <w:sz w:val="28"/>
          <w:szCs w:val="28"/>
          <w:cs/>
          <w:lang w:bidi="bn-BD"/>
        </w:rPr>
        <w:t>ক্রমবর্ধিষ্ণু</w:t>
      </w:r>
      <w:r w:rsidR="007953F7" w:rsidRPr="00050A0C">
        <w:rPr>
          <w:rFonts w:ascii="Nikosh" w:hAnsi="Nikosh" w:cs="Nikosh"/>
          <w:sz w:val="28"/>
          <w:szCs w:val="28"/>
          <w:cs/>
        </w:rPr>
        <w:t xml:space="preserve"> দরিদ্র জনগোষ্ঠী বিশেষত: বস্তিবাসীর </w:t>
      </w:r>
      <w:r w:rsidR="007953F7" w:rsidRPr="00050A0C">
        <w:rPr>
          <w:rFonts w:ascii="Nikosh" w:hAnsi="Nikosh" w:cs="Nikosh"/>
          <w:sz w:val="28"/>
          <w:szCs w:val="28"/>
          <w:cs/>
          <w:lang w:bidi="bn-BD"/>
        </w:rPr>
        <w:t xml:space="preserve">মধ্যে </w:t>
      </w:r>
      <w:r w:rsidR="007953F7" w:rsidRPr="00050A0C">
        <w:rPr>
          <w:rFonts w:ascii="Nikosh" w:hAnsi="Nikosh" w:cs="Nikosh"/>
          <w:sz w:val="28"/>
          <w:szCs w:val="28"/>
          <w:cs/>
        </w:rPr>
        <w:t>নিরাপদ পানির অভাব, নিম্নমানের পয়:নি</w:t>
      </w:r>
      <w:r w:rsidR="007953F7" w:rsidRPr="00050A0C">
        <w:rPr>
          <w:rFonts w:ascii="Nikosh" w:hAnsi="Nikosh" w:cs="Nikosh"/>
          <w:sz w:val="28"/>
          <w:szCs w:val="28"/>
          <w:cs/>
          <w:lang w:bidi="bn-BD"/>
        </w:rPr>
        <w:t>ষ্কাশন</w:t>
      </w:r>
      <w:r w:rsidR="007953F7" w:rsidRPr="00050A0C">
        <w:rPr>
          <w:rFonts w:ascii="Nikosh" w:hAnsi="Nikosh" w:cs="Nikosh"/>
          <w:sz w:val="28"/>
          <w:szCs w:val="28"/>
          <w:cs/>
        </w:rPr>
        <w:t xml:space="preserve"> ও অপুষ্টির ফলে সৃষ্ট রোগ/ব্যাধি </w:t>
      </w:r>
      <w:r w:rsidR="007953F7" w:rsidRPr="00050A0C">
        <w:rPr>
          <w:rFonts w:ascii="Nikosh" w:hAnsi="Nikosh" w:cs="Nikosh"/>
          <w:sz w:val="28"/>
          <w:szCs w:val="28"/>
          <w:cs/>
          <w:lang w:bidi="bn-BD"/>
        </w:rPr>
        <w:t xml:space="preserve">ইত্যাদি </w:t>
      </w:r>
      <w:r w:rsidR="007953F7" w:rsidRPr="00050A0C">
        <w:rPr>
          <w:rFonts w:ascii="Nikosh" w:hAnsi="Nikosh" w:cs="Nikosh"/>
          <w:sz w:val="28"/>
          <w:szCs w:val="28"/>
          <w:cs/>
        </w:rPr>
        <w:t xml:space="preserve">স্বাস্থ্য ব্যবস্থাপনার ক্ষেত্রে বড় ধরণের </w:t>
      </w:r>
      <w:r w:rsidR="007953F7" w:rsidRPr="00050A0C">
        <w:rPr>
          <w:rFonts w:ascii="Nikosh" w:hAnsi="Nikosh" w:cs="Nikosh"/>
          <w:sz w:val="28"/>
          <w:szCs w:val="28"/>
          <w:cs/>
          <w:lang w:bidi="bn-BD"/>
        </w:rPr>
        <w:t xml:space="preserve">চ্যালেঞ্জ </w:t>
      </w:r>
      <w:r w:rsidR="00D10ACD">
        <w:rPr>
          <w:rFonts w:ascii="Nikosh" w:hAnsi="Nikosh" w:cs="Nikosh"/>
          <w:sz w:val="28"/>
          <w:szCs w:val="28"/>
          <w:cs/>
          <w:lang w:bidi="bn-BD"/>
        </w:rPr>
        <w:t>তৈরি করে</w:t>
      </w:r>
      <w:r w:rsidR="007953F7" w:rsidRPr="00050A0C">
        <w:rPr>
          <w:rFonts w:ascii="Nikosh" w:hAnsi="Nikosh" w:cs="Nikosh"/>
          <w:sz w:val="28"/>
          <w:szCs w:val="28"/>
          <w:cs/>
          <w:lang w:bidi="bn-BD"/>
        </w:rPr>
        <w:t>।</w:t>
      </w:r>
      <w:r w:rsidR="00455E59">
        <w:rPr>
          <w:rFonts w:ascii="Nikosh" w:hAnsi="Nikosh" w:cs="Nikosh"/>
          <w:sz w:val="28"/>
          <w:szCs w:val="28"/>
          <w:cs/>
          <w:lang w:bidi="bn-BD"/>
        </w:rPr>
        <w:t xml:space="preserve"> নাগরিক কেন্দ্রিক সেবা ব্যবস্থাপনায় এখনো রয়ে গেছে সেবা প্রদানকারী এবং সেবা গ্রহিতার মধ্যকার দ্বিপাক্ষিক সম্পর্কের অভাব।</w:t>
      </w:r>
      <w:r w:rsidR="007953F7" w:rsidRPr="00050A0C">
        <w:rPr>
          <w:rFonts w:ascii="Nikosh" w:hAnsi="Nikosh" w:cs="Nikosh"/>
          <w:sz w:val="28"/>
          <w:szCs w:val="28"/>
          <w:cs/>
          <w:lang w:bidi="bn-BD"/>
        </w:rPr>
        <w:t xml:space="preserve"> </w:t>
      </w:r>
      <w:r w:rsidR="00BA5073">
        <w:rPr>
          <w:rFonts w:ascii="Nikosh" w:hAnsi="Nikosh" w:cs="Nikosh"/>
          <w:sz w:val="28"/>
          <w:szCs w:val="28"/>
          <w:cs/>
          <w:lang w:bidi="bn-BD"/>
        </w:rPr>
        <w:t xml:space="preserve"> </w:t>
      </w:r>
      <w:r w:rsidR="008055F4" w:rsidRPr="00050A0C">
        <w:rPr>
          <w:rFonts w:ascii="Nikosh" w:hAnsi="Nikosh" w:cs="Nikosh"/>
          <w:sz w:val="28"/>
          <w:szCs w:val="28"/>
          <w:cs/>
          <w:lang w:bidi="bn-BD"/>
        </w:rPr>
        <w:t>এ সব বিপ্রতীপ</w:t>
      </w:r>
      <w:r w:rsidR="00BA5073">
        <w:rPr>
          <w:rFonts w:ascii="Nikosh" w:hAnsi="Nikosh" w:cs="Nikosh"/>
          <w:sz w:val="28"/>
          <w:szCs w:val="28"/>
          <w:cs/>
          <w:lang w:bidi="bn-BD"/>
        </w:rPr>
        <w:t xml:space="preserve"> ও</w:t>
      </w:r>
      <w:r w:rsidR="008055F4" w:rsidRPr="00050A0C">
        <w:rPr>
          <w:rFonts w:ascii="Nikosh" w:hAnsi="Nikosh" w:cs="Nikosh"/>
          <w:sz w:val="28"/>
          <w:szCs w:val="28"/>
          <w:cs/>
          <w:lang w:bidi="bn-BD"/>
        </w:rPr>
        <w:t xml:space="preserve"> প্রতিকূল সীমাবদ্ধতা সত্বেও স্বাস্হ্যখাতে বিবিধ উন</w:t>
      </w:r>
      <w:r w:rsidR="0051155D">
        <w:rPr>
          <w:rFonts w:ascii="Nikosh" w:hAnsi="Nikosh" w:cs="Nikosh"/>
          <w:sz w:val="28"/>
          <w:szCs w:val="28"/>
          <w:cs/>
          <w:lang w:bidi="bn-BD"/>
        </w:rPr>
        <w:t>্নয়ন পরিকল্পনা গ্রহণ ও বাস্তবায়নের ফলে চলমান রয়েছে অবকাঠামোগত</w:t>
      </w:r>
      <w:r w:rsidR="008055F4" w:rsidRPr="00050A0C">
        <w:rPr>
          <w:rFonts w:ascii="Nikosh" w:hAnsi="Nikosh" w:cs="Nikosh"/>
          <w:sz w:val="28"/>
          <w:szCs w:val="28"/>
          <w:cs/>
          <w:lang w:bidi="bn-BD"/>
        </w:rPr>
        <w:t xml:space="preserve"> ব্যাপক উন্নয়ন, মানব সম্পদ ব্যবস্হা</w:t>
      </w:r>
      <w:r w:rsidR="00C517DC">
        <w:rPr>
          <w:rFonts w:ascii="Nikosh" w:hAnsi="Nikosh" w:cs="Nikosh"/>
          <w:sz w:val="28"/>
          <w:szCs w:val="28"/>
          <w:cs/>
          <w:lang w:bidi="bn-BD"/>
        </w:rPr>
        <w:t>পনার মানোন্নয়ন সেবার মান ও পরিধি বৃদ্ধি এবং</w:t>
      </w:r>
      <w:r w:rsidR="008055F4" w:rsidRPr="00050A0C">
        <w:rPr>
          <w:rFonts w:ascii="Nikosh" w:hAnsi="Nikosh" w:cs="Nikosh"/>
          <w:sz w:val="28"/>
          <w:szCs w:val="28"/>
          <w:cs/>
          <w:lang w:bidi="bn-BD"/>
        </w:rPr>
        <w:t xml:space="preserve"> প্রযুক্তির ব্যবহার বদলে দিয়েছে দেশের স্বাস্হ্য-সেবার চিত্র। দেশে ক্রমেই দৃশ্যমান হয়ে উঠেছে টেকসই, আধুনিক, স্হিতিশীল এবং মানসম্পন্ন স্বাস্হ্য ব্যবস্হাপনা। </w:t>
      </w:r>
    </w:p>
    <w:p w:rsidR="00EB0671" w:rsidRPr="00EB0671" w:rsidRDefault="00EB0671" w:rsidP="007953F7">
      <w:pPr>
        <w:ind w:left="90"/>
        <w:jc w:val="both"/>
        <w:rPr>
          <w:rFonts w:ascii="Nikosh" w:hAnsi="Nikosh" w:cs="Nikosh"/>
          <w:sz w:val="16"/>
          <w:szCs w:val="16"/>
          <w:cs/>
          <w:lang w:bidi="bn-BD"/>
        </w:rPr>
      </w:pPr>
    </w:p>
    <w:p w:rsidR="007953F7" w:rsidRPr="002C16EF" w:rsidRDefault="00C517DC" w:rsidP="002C16EF">
      <w:pPr>
        <w:ind w:left="90"/>
        <w:jc w:val="both"/>
        <w:rPr>
          <w:rFonts w:ascii="Nikosh" w:hAnsi="Nikosh" w:cs="Nikosh"/>
          <w:sz w:val="28"/>
          <w:szCs w:val="28"/>
          <w:lang w:val="de-DE" w:bidi="bn-BD"/>
        </w:rPr>
      </w:pPr>
      <w:r>
        <w:rPr>
          <w:rFonts w:ascii="Nikosh" w:hAnsi="Nikosh" w:cs="Nikosh"/>
          <w:sz w:val="28"/>
          <w:szCs w:val="28"/>
          <w:cs/>
          <w:lang w:bidi="bn-BD"/>
        </w:rPr>
        <w:t>সহস্রাব্দের উন্নয়নের লক্ষ্যমাত্রা অর্জনের ক্ষেত্রে শিশু মৃতু</w:t>
      </w:r>
      <w:r w:rsidR="00894A61">
        <w:rPr>
          <w:rFonts w:ascii="Nikosh" w:hAnsi="Nikosh" w:cs="Nikosh"/>
          <w:sz w:val="28"/>
          <w:szCs w:val="28"/>
          <w:cs/>
          <w:lang w:bidi="bn-BD"/>
        </w:rPr>
        <w:t xml:space="preserve">হার হ্রাসকরণে ২০১০ সালে এবং স্বাস্থ্য ব্যবস্থাপনায় </w:t>
      </w:r>
      <w:r w:rsidR="00E31270">
        <w:rPr>
          <w:rFonts w:ascii="Nikosh" w:hAnsi="Nikosh" w:cs="Nikosh"/>
          <w:sz w:val="28"/>
          <w:szCs w:val="28"/>
          <w:cs/>
          <w:lang w:bidi="bn-BD"/>
        </w:rPr>
        <w:t>তথ্য</w:t>
      </w:r>
      <w:r w:rsidR="00894A61">
        <w:rPr>
          <w:rFonts w:ascii="Nikosh" w:hAnsi="Nikosh" w:cs="Nikosh"/>
          <w:sz w:val="28"/>
          <w:szCs w:val="28"/>
          <w:cs/>
          <w:lang w:bidi="bn-BD"/>
        </w:rPr>
        <w:t xml:space="preserve"> প্রযুক্তির সফল ব্যবহারের জন্য ২০১১ সালে জাতিসংঘ কর্তৃক </w:t>
      </w:r>
      <w:r w:rsidR="00894A61">
        <w:rPr>
          <w:rFonts w:ascii="Nikosh" w:hAnsi="Nikosh" w:cs="Nikosh" w:hint="cs"/>
          <w:sz w:val="28"/>
          <w:szCs w:val="28"/>
          <w:cs/>
          <w:lang w:bidi="bn-BD"/>
        </w:rPr>
        <w:t>‘</w:t>
      </w:r>
      <w:r w:rsidR="00894A61">
        <w:rPr>
          <w:rFonts w:ascii="Nikosh" w:hAnsi="Nikosh" w:cs="Nikosh"/>
          <w:sz w:val="28"/>
          <w:szCs w:val="28"/>
          <w:cs/>
          <w:lang w:bidi="bn-BD"/>
        </w:rPr>
        <w:t>সাউথ সাউথ</w:t>
      </w:r>
      <w:r w:rsidR="00894A61">
        <w:rPr>
          <w:rFonts w:ascii="Nikosh" w:hAnsi="Nikosh" w:cs="Nikosh" w:hint="cs"/>
          <w:sz w:val="28"/>
          <w:szCs w:val="28"/>
          <w:cs/>
          <w:lang w:bidi="bn-BD"/>
        </w:rPr>
        <w:t>’</w:t>
      </w:r>
      <w:r w:rsidR="00894A61">
        <w:rPr>
          <w:rFonts w:ascii="Nikosh" w:hAnsi="Nikosh" w:cs="Nikosh"/>
          <w:sz w:val="28"/>
          <w:szCs w:val="28"/>
          <w:cs/>
          <w:lang w:bidi="bn-BD"/>
        </w:rPr>
        <w:t xml:space="preserve"> এওয়ার্ড পুরষ্কার পেয়েছে বাংলাদেশ সরকার। এছাড়া নিয়মিত</w:t>
      </w:r>
      <w:r w:rsidR="008055F4">
        <w:rPr>
          <w:rFonts w:ascii="Nikosh" w:hAnsi="Nikosh" w:cs="Nikosh"/>
          <w:sz w:val="28"/>
          <w:szCs w:val="28"/>
          <w:cs/>
          <w:lang w:bidi="bn-BD"/>
        </w:rPr>
        <w:t xml:space="preserve"> </w:t>
      </w:r>
      <w:r w:rsidR="00A61724">
        <w:rPr>
          <w:rFonts w:ascii="Nikosh" w:hAnsi="Nikosh" w:cs="Nikosh"/>
          <w:sz w:val="28"/>
          <w:szCs w:val="28"/>
          <w:cs/>
          <w:lang w:bidi="bn-BD"/>
        </w:rPr>
        <w:t xml:space="preserve">টিকাদান কর্মসূচির সাফল্যের জন্য বাংলাদেশ পেয়েছে দুবার </w:t>
      </w:r>
      <w:r w:rsidR="00A61724" w:rsidRPr="00A61724">
        <w:rPr>
          <w:sz w:val="24"/>
          <w:szCs w:val="24"/>
          <w:lang w:val="de-DE" w:bidi="bn-BD"/>
        </w:rPr>
        <w:t>GAVI</w:t>
      </w:r>
      <w:r w:rsidR="00A61724" w:rsidRPr="00A61724">
        <w:rPr>
          <w:rFonts w:ascii="Nikosh" w:hAnsi="Nikosh" w:cs="Nikosh"/>
          <w:sz w:val="28"/>
          <w:szCs w:val="28"/>
          <w:lang w:val="de-DE" w:bidi="bn-BD"/>
        </w:rPr>
        <w:t xml:space="preserve"> </w:t>
      </w:r>
      <w:r w:rsidR="002C16EF">
        <w:rPr>
          <w:rFonts w:ascii="Nikosh" w:hAnsi="Nikosh" w:cs="Nikosh"/>
          <w:sz w:val="28"/>
          <w:szCs w:val="28"/>
          <w:lang w:val="de-DE" w:bidi="bn-BD"/>
        </w:rPr>
        <w:t>পুরষ্কারের মত বিরল সম্মান</w:t>
      </w:r>
      <w:r w:rsidR="00A61724">
        <w:rPr>
          <w:rFonts w:ascii="Nikosh" w:hAnsi="Nikosh" w:cs="Nikosh"/>
          <w:sz w:val="28"/>
          <w:szCs w:val="28"/>
          <w:lang w:val="de-DE" w:bidi="bn-BD"/>
        </w:rPr>
        <w:t xml:space="preserve">। </w:t>
      </w:r>
      <w:r w:rsidR="00263B7D" w:rsidRPr="00484AE2">
        <w:rPr>
          <w:rFonts w:ascii="Nikosh" w:eastAsia="Nikosh" w:hAnsi="Nikosh" w:cs="Nikosh"/>
          <w:sz w:val="28"/>
          <w:szCs w:val="28"/>
          <w:lang w:bidi="bn-BD"/>
        </w:rPr>
        <w:t>বাংলাদেশ</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সরকারের</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নিউরো</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ডেভেলপমেন্ট</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ডিজঅর্ডার</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অ্যান্ড</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অটিজমের</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জাতীয়</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উপদেষ্টা</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কামটির</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সভাপতি</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সায়মা</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ওয়াজেদ</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হোসেনকে</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স্বাস্থ্যমন্ত্রীদের</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এবং</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আঞ্চলিক</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সম্মেলনে</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বাংলাদেশে</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অটিজম</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স্পেকট্রাম</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মোকাবেলায়</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অসামান্য</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অবদানের</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জন্য</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এবং</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বিশ্বব্যাপী</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জনসচেতনতা</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সৃষ্টির</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লক্ষ্যে</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বিশ্ব</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স্বাস্থ্য</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সংস্থা</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কর্তৃক</w:t>
      </w:r>
      <w:r w:rsidR="00263B7D" w:rsidRPr="00A61724">
        <w:rPr>
          <w:rFonts w:ascii="Nikosh" w:eastAsia="Nikosh" w:hAnsi="Nikosh" w:cs="Nikosh"/>
          <w:sz w:val="28"/>
          <w:szCs w:val="28"/>
          <w:lang w:val="de-DE" w:bidi="bn-BD"/>
        </w:rPr>
        <w:t xml:space="preserve"> </w:t>
      </w:r>
      <w:r w:rsidR="00974374" w:rsidRPr="00A61724">
        <w:rPr>
          <w:rFonts w:ascii="Nikosh" w:eastAsia="Nikosh" w:hAnsi="Nikosh" w:cs="Nikosh"/>
          <w:sz w:val="28"/>
          <w:szCs w:val="28"/>
          <w:lang w:val="de-DE" w:bidi="bn-BD"/>
        </w:rPr>
        <w:t>‘</w:t>
      </w:r>
      <w:r w:rsidR="00263B7D" w:rsidRPr="00484AE2">
        <w:rPr>
          <w:rFonts w:ascii="Nikosh" w:eastAsia="Nikosh" w:hAnsi="Nikosh" w:cs="Nikosh"/>
          <w:sz w:val="28"/>
          <w:szCs w:val="28"/>
          <w:lang w:bidi="bn-BD"/>
        </w:rPr>
        <w:t>এক্সিলেন্সি</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ইন</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পাবলিক</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হেলথ</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অ্যাওয়ার্ড</w:t>
      </w:r>
      <w:r w:rsidR="00974374" w:rsidRPr="00A61724">
        <w:rPr>
          <w:rFonts w:ascii="Nikosh" w:eastAsia="Nikosh" w:hAnsi="Nikosh" w:cs="Nikosh"/>
          <w:sz w:val="28"/>
          <w:szCs w:val="28"/>
          <w:lang w:val="de-DE" w:bidi="bn-BD"/>
        </w:rPr>
        <w:t>’</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সম্মাননা</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প্রদান</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করা</w:t>
      </w:r>
      <w:r w:rsidR="00263B7D" w:rsidRPr="00A61724">
        <w:rPr>
          <w:rFonts w:ascii="Nikosh" w:eastAsia="Nikosh" w:hAnsi="Nikosh" w:cs="Nikosh"/>
          <w:sz w:val="28"/>
          <w:szCs w:val="28"/>
          <w:lang w:val="de-DE" w:bidi="bn-BD"/>
        </w:rPr>
        <w:t xml:space="preserve"> </w:t>
      </w:r>
      <w:r w:rsidR="00263B7D" w:rsidRPr="00484AE2">
        <w:rPr>
          <w:rFonts w:ascii="Nikosh" w:eastAsia="Nikosh" w:hAnsi="Nikosh" w:cs="Nikosh"/>
          <w:sz w:val="28"/>
          <w:szCs w:val="28"/>
          <w:lang w:bidi="bn-BD"/>
        </w:rPr>
        <w:t>হয়েছে।</w:t>
      </w:r>
    </w:p>
    <w:p w:rsidR="00263B7D" w:rsidRPr="00825E57" w:rsidRDefault="00263B7D" w:rsidP="007953F7">
      <w:pPr>
        <w:ind w:left="90"/>
        <w:jc w:val="both"/>
        <w:rPr>
          <w:rFonts w:ascii="Nikosh" w:hAnsi="Nikosh" w:cs="Nikosh"/>
          <w:sz w:val="16"/>
          <w:szCs w:val="16"/>
          <w:lang w:val="de-DE" w:bidi="bn-BD"/>
        </w:rPr>
      </w:pPr>
    </w:p>
    <w:p w:rsidR="007953F7" w:rsidRDefault="007953F7" w:rsidP="007953F7">
      <w:pPr>
        <w:ind w:left="720" w:hanging="720"/>
        <w:jc w:val="both"/>
        <w:rPr>
          <w:rFonts w:ascii="Nikosh" w:eastAsia="Nikosh" w:hAnsi="Nikosh" w:cs="Nikosh"/>
          <w:b/>
          <w:sz w:val="28"/>
          <w:szCs w:val="28"/>
          <w:lang w:bidi="bn-BD"/>
        </w:rPr>
      </w:pPr>
      <w:r w:rsidRPr="00050A0C">
        <w:rPr>
          <w:rFonts w:ascii="Nikosh" w:hAnsi="Nikosh" w:cs="Nikosh"/>
          <w:b/>
          <w:bCs/>
          <w:sz w:val="28"/>
          <w:szCs w:val="28"/>
          <w:cs/>
          <w:lang w:bidi="bn-BD"/>
        </w:rPr>
        <w:t xml:space="preserve">স্বাস্থ্য ও পরিবার কল্যাণ মন্ত্রণালয়ের </w:t>
      </w:r>
      <w:r w:rsidRPr="00050A0C">
        <w:rPr>
          <w:rFonts w:ascii="Nikosh" w:eastAsia="Nikosh" w:hAnsi="Nikosh" w:cs="Nikosh"/>
          <w:b/>
          <w:sz w:val="28"/>
          <w:szCs w:val="28"/>
          <w:lang w:bidi="bn-BD"/>
        </w:rPr>
        <w:t xml:space="preserve"> ভিশন ও মিশনঃ</w:t>
      </w:r>
      <w:r>
        <w:rPr>
          <w:rFonts w:ascii="Nikosh" w:eastAsia="Nikosh" w:hAnsi="Nikosh" w:cs="Nikosh"/>
          <w:b/>
          <w:sz w:val="28"/>
          <w:szCs w:val="28"/>
          <w:lang w:bidi="bn-BD"/>
        </w:rPr>
        <w:t xml:space="preserve"> </w:t>
      </w:r>
    </w:p>
    <w:p w:rsidR="00825E57" w:rsidRDefault="007953F7" w:rsidP="007953F7">
      <w:pPr>
        <w:ind w:left="720" w:hanging="720"/>
        <w:jc w:val="both"/>
        <w:rPr>
          <w:rFonts w:ascii="Nikosh" w:eastAsia="Nikosh" w:hAnsi="Nikosh" w:cs="Nikosh"/>
          <w:sz w:val="28"/>
          <w:szCs w:val="28"/>
          <w:lang w:bidi="bn-BD"/>
        </w:rPr>
      </w:pPr>
      <w:r w:rsidRPr="00050A0C">
        <w:rPr>
          <w:rFonts w:ascii="Nikosh" w:eastAsia="Nikosh" w:hAnsi="Nikosh" w:cs="Nikosh"/>
          <w:sz w:val="28"/>
          <w:szCs w:val="28"/>
          <w:lang w:bidi="bn-BD"/>
        </w:rPr>
        <w:t xml:space="preserve">ভিশন </w:t>
      </w:r>
      <w:r w:rsidRPr="005255DD">
        <w:rPr>
          <w:rFonts w:eastAsia="Nikosh"/>
          <w:sz w:val="24"/>
          <w:szCs w:val="24"/>
          <w:lang w:bidi="bn-BD"/>
        </w:rPr>
        <w:t>(</w:t>
      </w:r>
      <w:r w:rsidRPr="005255DD">
        <w:rPr>
          <w:rFonts w:eastAsia="Nikosh"/>
          <w:b/>
          <w:sz w:val="24"/>
          <w:szCs w:val="24"/>
          <w:lang w:bidi="bn-BD"/>
        </w:rPr>
        <w:t>Vision</w:t>
      </w:r>
      <w:r w:rsidRPr="005255DD">
        <w:rPr>
          <w:rFonts w:eastAsia="Nikosh"/>
          <w:sz w:val="24"/>
          <w:szCs w:val="24"/>
          <w:lang w:bidi="bn-BD"/>
        </w:rPr>
        <w:t>):</w:t>
      </w:r>
      <w:r w:rsidRPr="00050A0C">
        <w:rPr>
          <w:rFonts w:ascii="Nikosh" w:eastAsia="Nikosh" w:hAnsi="Nikosh" w:cs="Nikosh"/>
          <w:sz w:val="28"/>
          <w:szCs w:val="28"/>
          <w:lang w:bidi="bn-BD"/>
        </w:rPr>
        <w:t xml:space="preserve"> </w:t>
      </w:r>
      <w:r>
        <w:rPr>
          <w:rFonts w:ascii="Nikosh" w:eastAsia="Nikosh" w:hAnsi="Nikosh" w:cs="Nikosh"/>
          <w:sz w:val="28"/>
          <w:szCs w:val="28"/>
          <w:lang w:bidi="bn-BD"/>
        </w:rPr>
        <w:t xml:space="preserve"> সুস্থ</w:t>
      </w:r>
      <w:r w:rsidRPr="00DF4BCC">
        <w:rPr>
          <w:rFonts w:ascii="Nikosh" w:eastAsia="Nikosh" w:hAnsi="Nikosh" w:cs="Nikosh"/>
          <w:sz w:val="28"/>
          <w:szCs w:val="28"/>
          <w:lang w:bidi="bn-BD"/>
        </w:rPr>
        <w:t xml:space="preserve"> জাতি সমৃদ্ধ দেশ</w:t>
      </w:r>
      <w:r>
        <w:rPr>
          <w:rFonts w:ascii="Nikosh" w:eastAsia="Nikosh" w:hAnsi="Nikosh" w:cs="Nikosh"/>
          <w:sz w:val="28"/>
          <w:szCs w:val="28"/>
          <w:lang w:bidi="bn-BD"/>
        </w:rPr>
        <w:t>।</w:t>
      </w:r>
    </w:p>
    <w:p w:rsidR="00825E57" w:rsidRPr="00825E57" w:rsidRDefault="00825E57" w:rsidP="007953F7">
      <w:pPr>
        <w:ind w:left="720" w:hanging="720"/>
        <w:jc w:val="both"/>
        <w:rPr>
          <w:rFonts w:ascii="Nikosh" w:eastAsia="Nikosh" w:hAnsi="Nikosh" w:cs="Nikosh"/>
          <w:sz w:val="16"/>
          <w:szCs w:val="16"/>
          <w:lang w:bidi="bn-BD"/>
        </w:rPr>
      </w:pPr>
    </w:p>
    <w:p w:rsidR="007953F7" w:rsidRPr="00050A0C" w:rsidRDefault="007953F7" w:rsidP="007953F7">
      <w:pPr>
        <w:ind w:left="720" w:hanging="720"/>
        <w:jc w:val="both"/>
        <w:rPr>
          <w:rFonts w:ascii="Nikosh" w:eastAsia="Nikosh" w:hAnsi="Nikosh" w:cs="Nikosh"/>
          <w:sz w:val="28"/>
          <w:szCs w:val="28"/>
          <w:lang w:bidi="bn-BD"/>
        </w:rPr>
      </w:pPr>
      <w:r w:rsidRPr="00050A0C">
        <w:rPr>
          <w:rFonts w:ascii="Nikosh" w:eastAsia="Nikosh" w:hAnsi="Nikosh" w:cs="Nikosh"/>
          <w:sz w:val="28"/>
          <w:szCs w:val="28"/>
          <w:lang w:bidi="bn-BD"/>
        </w:rPr>
        <w:lastRenderedPageBreak/>
        <w:t xml:space="preserve">মিশন </w:t>
      </w:r>
      <w:r w:rsidRPr="005255DD">
        <w:rPr>
          <w:rFonts w:eastAsia="Nikosh"/>
          <w:sz w:val="24"/>
          <w:szCs w:val="24"/>
          <w:lang w:bidi="bn-BD"/>
        </w:rPr>
        <w:t>(</w:t>
      </w:r>
      <w:r w:rsidRPr="005255DD">
        <w:rPr>
          <w:rFonts w:eastAsia="Nikosh"/>
          <w:b/>
          <w:sz w:val="24"/>
          <w:szCs w:val="24"/>
          <w:lang w:bidi="bn-BD"/>
        </w:rPr>
        <w:t>Mission</w:t>
      </w:r>
      <w:r w:rsidRPr="005255DD">
        <w:rPr>
          <w:rFonts w:eastAsia="Nikosh"/>
          <w:sz w:val="24"/>
          <w:szCs w:val="24"/>
          <w:lang w:bidi="bn-BD"/>
        </w:rPr>
        <w:t>)</w:t>
      </w:r>
      <w:r w:rsidRPr="00050A0C">
        <w:rPr>
          <w:rFonts w:ascii="Nikosh" w:eastAsia="Nikosh" w:hAnsi="Nikosh" w:cs="Nikosh"/>
          <w:sz w:val="28"/>
          <w:szCs w:val="28"/>
          <w:lang w:bidi="bn-BD"/>
        </w:rPr>
        <w:t xml:space="preserve">: </w:t>
      </w:r>
      <w:r>
        <w:rPr>
          <w:rFonts w:ascii="Nikosh" w:eastAsia="Nikosh" w:hAnsi="Nikosh" w:cs="Nikosh"/>
          <w:sz w:val="28"/>
          <w:szCs w:val="28"/>
          <w:lang w:bidi="bn-BD"/>
        </w:rPr>
        <w:t>স্বাস্থ্য, জনসংখ্যা ও পুষ্টি খাতের উন্নয়োনর মাধ্যমে সবার জন্য গণগত স্বাস্থ্য সেবা ও পরিকল্পনা সেবা নিশ্চিত করা।</w:t>
      </w:r>
    </w:p>
    <w:p w:rsidR="00CD2A32" w:rsidRDefault="00CD2A32">
      <w:pPr>
        <w:rPr>
          <w:rFonts w:ascii="Nikosh" w:hAnsi="Nikosh" w:cs="Nikosh"/>
          <w:b/>
          <w:bCs/>
          <w:sz w:val="28"/>
          <w:szCs w:val="28"/>
          <w:cs/>
          <w:lang w:bidi="bn-BD"/>
        </w:rPr>
      </w:pPr>
    </w:p>
    <w:p w:rsidR="00825E57" w:rsidRDefault="007953F7" w:rsidP="007953F7">
      <w:pPr>
        <w:jc w:val="both"/>
        <w:rPr>
          <w:rFonts w:ascii="Nikosh" w:hAnsi="Nikosh" w:cs="Nikosh"/>
          <w:b/>
          <w:bCs/>
          <w:sz w:val="28"/>
          <w:szCs w:val="28"/>
          <w:cs/>
          <w:lang w:bidi="bn-BD"/>
        </w:rPr>
      </w:pPr>
      <w:r w:rsidRPr="00050A0C">
        <w:rPr>
          <w:rFonts w:ascii="Nikosh" w:hAnsi="Nikosh" w:cs="Nikosh"/>
          <w:b/>
          <w:bCs/>
          <w:sz w:val="28"/>
          <w:szCs w:val="28"/>
          <w:cs/>
          <w:lang w:bidi="bn-BD"/>
        </w:rPr>
        <w:t>কর্মপরিধিঃ</w:t>
      </w:r>
    </w:p>
    <w:p w:rsidR="00825E57" w:rsidRPr="00825E57" w:rsidRDefault="00825E57" w:rsidP="007953F7">
      <w:pPr>
        <w:jc w:val="both"/>
        <w:rPr>
          <w:rFonts w:ascii="Nikosh" w:hAnsi="Nikosh" w:cs="Nikosh"/>
          <w:b/>
          <w:bCs/>
          <w:sz w:val="16"/>
          <w:szCs w:val="16"/>
          <w:cs/>
          <w:lang w:bidi="bn-BD"/>
        </w:rPr>
      </w:pPr>
    </w:p>
    <w:p w:rsidR="007953F7" w:rsidRDefault="007953F7" w:rsidP="007953F7">
      <w:pPr>
        <w:jc w:val="both"/>
        <w:rPr>
          <w:rFonts w:ascii="Nikosh" w:hAnsi="Nikosh" w:cs="Nikosh"/>
          <w:sz w:val="28"/>
          <w:szCs w:val="28"/>
          <w:cs/>
          <w:lang w:bidi="bn-BD"/>
        </w:rPr>
      </w:pPr>
      <w:r w:rsidRPr="00050A0C">
        <w:rPr>
          <w:rFonts w:ascii="Nikosh" w:hAnsi="Nikosh" w:cs="Nikosh"/>
          <w:sz w:val="28"/>
          <w:szCs w:val="28"/>
          <w:cs/>
          <w:lang w:bidi="bn-BD"/>
        </w:rPr>
        <w:t xml:space="preserve">গণপ্রজাতন্ত্রী বাংলাদেশ সরকারের </w:t>
      </w:r>
      <w:r w:rsidRPr="005255DD">
        <w:rPr>
          <w:sz w:val="24"/>
          <w:szCs w:val="24"/>
          <w:lang w:bidi="bn-BD"/>
        </w:rPr>
        <w:t>Rules of Business,1996</w:t>
      </w:r>
      <w:r w:rsidRPr="00050A0C">
        <w:rPr>
          <w:rFonts w:ascii="Nikosh" w:hAnsi="Nikosh" w:cs="Nikosh"/>
          <w:sz w:val="28"/>
          <w:szCs w:val="28"/>
          <w:cs/>
          <w:lang w:bidi="bn-BD"/>
        </w:rPr>
        <w:t xml:space="preserve"> এর </w:t>
      </w:r>
      <w:r w:rsidRPr="005255DD">
        <w:rPr>
          <w:sz w:val="24"/>
          <w:szCs w:val="24"/>
          <w:cs/>
          <w:lang w:bidi="bn-BD"/>
        </w:rPr>
        <w:t>Allocation of Business among the Different Ministries &amp; Divisions (Schedule-1)</w:t>
      </w:r>
      <w:r w:rsidRPr="00050A0C">
        <w:rPr>
          <w:rFonts w:ascii="Nikosh" w:hAnsi="Nikosh" w:cs="Nikosh"/>
          <w:sz w:val="28"/>
          <w:szCs w:val="28"/>
          <w:cs/>
          <w:lang w:bidi="bn-BD"/>
        </w:rPr>
        <w:t xml:space="preserve"> অনুযায়ী স্বাস্থ্য ও পরিবার কল্যাণ মন্ত্রণালয়ের</w:t>
      </w:r>
      <w:r>
        <w:rPr>
          <w:rFonts w:ascii="Nikosh" w:hAnsi="Nikosh" w:cs="Nikosh"/>
          <w:sz w:val="28"/>
          <w:szCs w:val="28"/>
          <w:cs/>
          <w:lang w:bidi="bn-BD"/>
        </w:rPr>
        <w:t xml:space="preserve"> উল্লেখযোগ্য </w:t>
      </w:r>
      <w:r w:rsidRPr="00050A0C">
        <w:rPr>
          <w:rFonts w:ascii="Nikosh" w:hAnsi="Nikosh" w:cs="Nikosh"/>
          <w:sz w:val="28"/>
          <w:szCs w:val="28"/>
          <w:cs/>
          <w:lang w:bidi="bn-BD"/>
        </w:rPr>
        <w:t xml:space="preserve"> কর্মপরিধি নিম্নরূপঃ</w:t>
      </w:r>
    </w:p>
    <w:p w:rsidR="00825E57" w:rsidRPr="00825E57" w:rsidRDefault="00825E57" w:rsidP="007953F7">
      <w:pPr>
        <w:jc w:val="both"/>
        <w:rPr>
          <w:rFonts w:ascii="Nikosh" w:hAnsi="Nikosh" w:cs="Nikosh"/>
          <w:sz w:val="16"/>
          <w:szCs w:val="16"/>
          <w:lang w:bidi="bn-BD"/>
        </w:rPr>
      </w:pPr>
    </w:p>
    <w:p w:rsidR="007953F7" w:rsidRPr="00050A0C" w:rsidRDefault="007953F7" w:rsidP="007953F7">
      <w:pPr>
        <w:ind w:firstLine="720"/>
        <w:jc w:val="both"/>
        <w:rPr>
          <w:rFonts w:ascii="Nikosh" w:hAnsi="Nikosh" w:cs="Nikosh"/>
          <w:sz w:val="28"/>
          <w:szCs w:val="28"/>
          <w:lang w:bidi="bn-BD"/>
        </w:rPr>
      </w:pPr>
      <w:r w:rsidRPr="00050A0C">
        <w:rPr>
          <w:rFonts w:ascii="Nikosh" w:hAnsi="Nikosh" w:cs="Nikosh"/>
          <w:sz w:val="28"/>
          <w:szCs w:val="28"/>
          <w:cs/>
          <w:lang w:bidi="bn-BD"/>
        </w:rPr>
        <w:t>১</w:t>
      </w:r>
      <w:r w:rsidRPr="00050A0C">
        <w:rPr>
          <w:rFonts w:ascii="Nikosh" w:hAnsi="Nikosh" w:cs="Nikosh"/>
          <w:sz w:val="28"/>
          <w:szCs w:val="28"/>
          <w:lang w:bidi="bn-BD"/>
        </w:rPr>
        <w:t>.</w:t>
      </w:r>
      <w:r w:rsidRPr="00050A0C">
        <w:rPr>
          <w:rFonts w:ascii="Nikosh" w:eastAsia="Nikosh" w:hAnsi="Nikosh" w:cs="Nikosh"/>
          <w:sz w:val="28"/>
          <w:szCs w:val="28"/>
          <w:cs/>
          <w:lang w:bidi="bn-BD"/>
        </w:rPr>
        <w:t xml:space="preserve"> </w:t>
      </w:r>
      <w:r w:rsidRPr="00050A0C">
        <w:rPr>
          <w:rFonts w:ascii="Nikosh" w:eastAsia="Nikosh" w:hAnsi="Nikosh" w:cs="Nikosh"/>
          <w:sz w:val="28"/>
          <w:szCs w:val="28"/>
          <w:cs/>
          <w:lang w:bidi="bn-BD"/>
        </w:rPr>
        <w:tab/>
        <w:t>স্বাস্থ্য ও পরিবার কল্যাণ সংক্রান্ত নীতি নির্ধারণ</w:t>
      </w:r>
    </w:p>
    <w:p w:rsidR="007953F7" w:rsidRPr="00050A0C" w:rsidRDefault="007953F7" w:rsidP="007953F7">
      <w:pPr>
        <w:ind w:left="1440" w:hanging="720"/>
        <w:jc w:val="both"/>
        <w:rPr>
          <w:rFonts w:ascii="Nikosh" w:hAnsi="Nikosh" w:cs="Nikosh"/>
          <w:sz w:val="28"/>
          <w:szCs w:val="28"/>
          <w:lang w:bidi="bn-BD"/>
        </w:rPr>
      </w:pPr>
      <w:r w:rsidRPr="00050A0C">
        <w:rPr>
          <w:rFonts w:ascii="Nikosh" w:eastAsia="Nikosh" w:hAnsi="Nikosh" w:cs="Nikosh"/>
          <w:sz w:val="28"/>
          <w:szCs w:val="28"/>
          <w:cs/>
          <w:lang w:bidi="bn-BD"/>
        </w:rPr>
        <w:t xml:space="preserve">২. </w:t>
      </w:r>
      <w:r w:rsidRPr="00050A0C">
        <w:rPr>
          <w:rFonts w:ascii="Nikosh" w:eastAsia="Nikosh" w:hAnsi="Nikosh" w:cs="Nikosh"/>
          <w:sz w:val="28"/>
          <w:szCs w:val="28"/>
          <w:cs/>
          <w:lang w:bidi="bn-BD"/>
        </w:rPr>
        <w:tab/>
        <w:t>মেডিকেল, নার্সিং, ডেন্টাল, ফার্মাসিউটিক্যাল, প্যারা-মেডিকেল এবং এ জাতীয় অন্যান্য  বিষয়ে শিক্ষাদান, প্রশিক্ষণ এবং গবেষণা পরিচালনা</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৩.</w:t>
      </w:r>
      <w:r w:rsidRPr="00050A0C">
        <w:rPr>
          <w:rFonts w:ascii="Nikosh" w:eastAsia="Nikosh" w:hAnsi="Nikosh" w:cs="Nikosh"/>
          <w:sz w:val="28"/>
          <w:szCs w:val="28"/>
          <w:cs/>
          <w:lang w:bidi="bn-BD"/>
        </w:rPr>
        <w:tab/>
        <w:t>ফার্মাসিউটিক্যাল এবং বায়োমেডিকেল পণ্যের উৎপাদন এবং মাননির্ধারণ</w:t>
      </w:r>
    </w:p>
    <w:p w:rsidR="007953F7" w:rsidRDefault="007953F7" w:rsidP="007953F7">
      <w:pPr>
        <w:ind w:firstLine="720"/>
        <w:jc w:val="both"/>
        <w:rPr>
          <w:rFonts w:ascii="Nikosh" w:eastAsia="Nikosh" w:hAnsi="Nikosh" w:cs="Nikosh"/>
          <w:sz w:val="28"/>
          <w:szCs w:val="28"/>
          <w:cs/>
          <w:lang w:bidi="bn-BD"/>
        </w:rPr>
      </w:pPr>
      <w:r w:rsidRPr="00050A0C">
        <w:rPr>
          <w:rFonts w:ascii="Nikosh" w:eastAsia="Nikosh" w:hAnsi="Nikosh" w:cs="Nikosh"/>
          <w:sz w:val="28"/>
          <w:szCs w:val="28"/>
          <w:cs/>
          <w:lang w:bidi="bn-BD"/>
        </w:rPr>
        <w:t>৪.</w:t>
      </w:r>
      <w:r w:rsidRPr="00050A0C">
        <w:rPr>
          <w:rFonts w:ascii="Nikosh" w:eastAsia="Nikosh" w:hAnsi="Nikosh" w:cs="Nikosh"/>
          <w:sz w:val="28"/>
          <w:szCs w:val="28"/>
          <w:cs/>
          <w:lang w:bidi="bn-BD"/>
        </w:rPr>
        <w:tab/>
        <w:t>ঔষধ আমদানি এবং রফতানিতে মান নির্ধারণ</w:t>
      </w:r>
    </w:p>
    <w:p w:rsidR="007953F7" w:rsidRPr="00050A0C" w:rsidRDefault="007953F7" w:rsidP="007953F7">
      <w:pPr>
        <w:ind w:firstLine="720"/>
        <w:jc w:val="both"/>
        <w:rPr>
          <w:rFonts w:ascii="Nikosh" w:hAnsi="Nikosh" w:cs="Nikosh"/>
          <w:sz w:val="28"/>
          <w:szCs w:val="28"/>
          <w:lang w:bidi="bn-BD"/>
        </w:rPr>
      </w:pPr>
      <w:r>
        <w:rPr>
          <w:rFonts w:ascii="Nikosh" w:eastAsia="Nikosh" w:hAnsi="Nikosh" w:cs="Nikosh"/>
          <w:sz w:val="28"/>
          <w:szCs w:val="28"/>
          <w:cs/>
          <w:lang w:bidi="bn-BD"/>
        </w:rPr>
        <w:t>৫.</w:t>
      </w:r>
      <w:r>
        <w:rPr>
          <w:rFonts w:ascii="Nikosh" w:eastAsia="Nikosh" w:hAnsi="Nikosh" w:cs="Nikosh"/>
          <w:sz w:val="28"/>
          <w:szCs w:val="28"/>
          <w:cs/>
          <w:lang w:bidi="bn-BD"/>
        </w:rPr>
        <w:tab/>
        <w:t>ঔষধ নিয়ন্ত্রণ</w:t>
      </w:r>
    </w:p>
    <w:p w:rsidR="007953F7" w:rsidRPr="00050A0C" w:rsidRDefault="007953F7" w:rsidP="007953F7">
      <w:pPr>
        <w:ind w:firstLine="720"/>
        <w:jc w:val="both"/>
        <w:rPr>
          <w:rFonts w:ascii="Nikosh" w:hAnsi="Nikosh" w:cs="Nikosh"/>
          <w:sz w:val="28"/>
          <w:szCs w:val="28"/>
          <w:lang w:bidi="bn-BD"/>
        </w:rPr>
      </w:pPr>
      <w:r>
        <w:rPr>
          <w:rFonts w:ascii="Nikosh" w:eastAsia="Nikosh" w:hAnsi="Nikosh" w:cs="Nikosh"/>
          <w:sz w:val="28"/>
          <w:szCs w:val="28"/>
          <w:cs/>
          <w:lang w:bidi="bn-BD"/>
        </w:rPr>
        <w:t>৬</w:t>
      </w:r>
      <w:r w:rsidRPr="00050A0C">
        <w:rPr>
          <w:rFonts w:ascii="Nikosh" w:eastAsia="Nikosh" w:hAnsi="Nikosh" w:cs="Nikosh"/>
          <w:sz w:val="28"/>
          <w:szCs w:val="28"/>
          <w:cs/>
          <w:lang w:bidi="bn-BD"/>
        </w:rPr>
        <w:t>.</w:t>
      </w:r>
      <w:r w:rsidRPr="00050A0C">
        <w:rPr>
          <w:rFonts w:ascii="Nikosh" w:eastAsia="Nikosh" w:hAnsi="Nikosh" w:cs="Nikosh"/>
          <w:sz w:val="28"/>
          <w:szCs w:val="28"/>
          <w:cs/>
          <w:lang w:bidi="bn-BD"/>
        </w:rPr>
        <w:tab/>
        <w:t>পরিত্যক্ত ফার্মাসিউটিক্যাল বিষয়াদির ব্যবস্থাপনা ও নিয়ন্ত্রণ</w:t>
      </w:r>
    </w:p>
    <w:p w:rsidR="007953F7" w:rsidRPr="00050A0C" w:rsidRDefault="007953F7" w:rsidP="007953F7">
      <w:pPr>
        <w:ind w:firstLine="720"/>
        <w:jc w:val="both"/>
        <w:rPr>
          <w:rFonts w:ascii="Nikosh" w:hAnsi="Nikosh" w:cs="Nikosh"/>
          <w:sz w:val="28"/>
          <w:szCs w:val="28"/>
          <w:lang w:bidi="bn-BD"/>
        </w:rPr>
      </w:pPr>
      <w:r>
        <w:rPr>
          <w:rFonts w:ascii="Nikosh" w:eastAsia="Nikosh" w:hAnsi="Nikosh" w:cs="Nikosh"/>
          <w:sz w:val="28"/>
          <w:szCs w:val="28"/>
          <w:cs/>
          <w:lang w:bidi="bn-BD"/>
        </w:rPr>
        <w:t>৭</w:t>
      </w:r>
      <w:r w:rsidRPr="00050A0C">
        <w:rPr>
          <w:rFonts w:ascii="Nikosh" w:eastAsia="Nikosh" w:hAnsi="Nikosh" w:cs="Nikosh"/>
          <w:sz w:val="28"/>
          <w:szCs w:val="28"/>
          <w:cs/>
          <w:lang w:bidi="bn-BD"/>
        </w:rPr>
        <w:t>.</w:t>
      </w:r>
      <w:r w:rsidRPr="00050A0C">
        <w:rPr>
          <w:rFonts w:ascii="Nikosh" w:eastAsia="Nikosh" w:hAnsi="Nikosh" w:cs="Nikosh"/>
          <w:sz w:val="28"/>
          <w:szCs w:val="28"/>
          <w:cs/>
          <w:lang w:bidi="bn-BD"/>
        </w:rPr>
        <w:tab/>
        <w:t>চিকিৎসা ও স্বাস্থ্য সেবা উন্নয়ন, প্রতিষেধক, আরোগ্য এবং পুনর্বাসন সংক্রান্ত</w:t>
      </w:r>
    </w:p>
    <w:p w:rsidR="007953F7" w:rsidRPr="00050A0C" w:rsidRDefault="007953F7" w:rsidP="007953F7">
      <w:pPr>
        <w:ind w:left="1440" w:hanging="720"/>
        <w:jc w:val="both"/>
        <w:rPr>
          <w:rFonts w:ascii="Nikosh" w:hAnsi="Nikosh" w:cs="Nikosh"/>
          <w:sz w:val="28"/>
          <w:szCs w:val="28"/>
          <w:lang w:bidi="bn-BD"/>
        </w:rPr>
      </w:pPr>
      <w:r>
        <w:rPr>
          <w:rFonts w:ascii="Nikosh" w:eastAsia="Nikosh" w:hAnsi="Nikosh" w:cs="Nikosh"/>
          <w:sz w:val="28"/>
          <w:szCs w:val="28"/>
          <w:cs/>
          <w:lang w:bidi="bn-BD"/>
        </w:rPr>
        <w:t>৮</w:t>
      </w:r>
      <w:r w:rsidRPr="00050A0C">
        <w:rPr>
          <w:rFonts w:ascii="Nikosh" w:eastAsia="Nikosh" w:hAnsi="Nikosh" w:cs="Nikosh"/>
          <w:sz w:val="28"/>
          <w:szCs w:val="28"/>
          <w:cs/>
          <w:lang w:bidi="bn-BD"/>
        </w:rPr>
        <w:t>.</w:t>
      </w:r>
      <w:r w:rsidRPr="00050A0C">
        <w:rPr>
          <w:rFonts w:ascii="Nikosh" w:eastAsia="Nikosh" w:hAnsi="Nikosh" w:cs="Nikosh"/>
          <w:sz w:val="28"/>
          <w:szCs w:val="28"/>
          <w:cs/>
          <w:lang w:bidi="bn-BD"/>
        </w:rPr>
        <w:tab/>
        <w:t xml:space="preserve">স্বাস্থ্য এবং সংশ্লিষ্ট জাতীয়/ আন্তর্জাতিক এসোসিয়েশন/সংস্থা যারা সরকারি মঞ্জুরিপ্রাপ্ত , যেমন- টিবি এসোসিয়েশন, ডায়াবেটিক এসোসিয়েশন, </w:t>
      </w:r>
      <w:r w:rsidRPr="006F45A7">
        <w:rPr>
          <w:sz w:val="24"/>
          <w:szCs w:val="24"/>
          <w:lang w:bidi="bn-BD"/>
        </w:rPr>
        <w:t>BMRC, SMF, BNC, BCPS, BMDC,</w:t>
      </w:r>
      <w:r w:rsidRPr="00050A0C">
        <w:rPr>
          <w:rFonts w:ascii="Nikosh" w:hAnsi="Nikosh" w:cs="Nikosh"/>
          <w:sz w:val="28"/>
          <w:szCs w:val="28"/>
          <w:lang w:bidi="bn-BD"/>
        </w:rPr>
        <w:t xml:space="preserve"> </w:t>
      </w:r>
      <w:r w:rsidRPr="00050A0C">
        <w:rPr>
          <w:rFonts w:ascii="Nikosh" w:eastAsia="Nikosh" w:hAnsi="Nikosh" w:cs="Nikosh"/>
          <w:sz w:val="28"/>
          <w:szCs w:val="28"/>
          <w:cs/>
          <w:lang w:bidi="bn-BD"/>
        </w:rPr>
        <w:t xml:space="preserve">ফার্মাসি কাউন্সিল, পুষ্টি কাউন্সিল, ঢাকা শিশু হাসপাতাল, </w:t>
      </w:r>
      <w:r w:rsidRPr="006F45A7">
        <w:rPr>
          <w:sz w:val="24"/>
          <w:szCs w:val="24"/>
          <w:lang w:bidi="bn-BD"/>
        </w:rPr>
        <w:t>National Medical Institute Hospital, BNSB</w:t>
      </w:r>
      <w:r w:rsidRPr="00050A0C">
        <w:rPr>
          <w:rFonts w:ascii="Nikosh" w:hAnsi="Nikosh" w:cs="Nikosh"/>
          <w:sz w:val="28"/>
          <w:szCs w:val="28"/>
          <w:lang w:bidi="bn-BD"/>
        </w:rPr>
        <w:t xml:space="preserve"> </w:t>
      </w:r>
      <w:r w:rsidRPr="00050A0C">
        <w:rPr>
          <w:rFonts w:ascii="Nikosh" w:eastAsia="Nikosh" w:hAnsi="Nikosh" w:cs="Nikosh"/>
          <w:sz w:val="28"/>
          <w:szCs w:val="28"/>
          <w:cs/>
          <w:lang w:bidi="bn-BD"/>
        </w:rPr>
        <w:t>ইত্যাদির কার্যক্রম পর্যবেক্ষণ ও সহায়তা দান।</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Pr>
          <w:rFonts w:ascii="Nikosh" w:eastAsia="Nikosh" w:hAnsi="Nikosh" w:cs="Nikosh"/>
          <w:sz w:val="28"/>
          <w:szCs w:val="28"/>
          <w:cs/>
          <w:lang w:bidi="bn-BD"/>
        </w:rPr>
        <w:t>৯</w:t>
      </w:r>
      <w:r w:rsidRPr="00050A0C">
        <w:rPr>
          <w:rFonts w:ascii="Nikosh" w:eastAsia="Nikosh" w:hAnsi="Nikosh" w:cs="Nikosh"/>
          <w:sz w:val="28"/>
          <w:szCs w:val="28"/>
          <w:cs/>
          <w:lang w:bidi="bn-BD"/>
        </w:rPr>
        <w:t>.</w:t>
      </w:r>
      <w:r w:rsidRPr="00050A0C">
        <w:rPr>
          <w:rFonts w:ascii="Nikosh" w:eastAsia="Nikosh" w:hAnsi="Nikosh" w:cs="Nikosh"/>
          <w:sz w:val="28"/>
          <w:szCs w:val="28"/>
          <w:cs/>
          <w:lang w:bidi="bn-BD"/>
        </w:rPr>
        <w:tab/>
        <w:t>নিন্মোক্ত বিষয়াদি</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ক) জনস্বাস্থ্য</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খ) জন্ম ও মৃত্যু নিবন্ধন</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গ) স্বাস্থ্যের জন্য ক্ষতিকর ভেজাল পণ্য নিয়ন্ত্রণ</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ঘ) মহামারী, সংক্রামক এবং ছোঁয়াচে রোগ নিয়ন্ত্রণ</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ঙ) স্বাস্থ্য বীমা</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চ) খাদ্য, পানি এবং স্বাস্থ্য সম্পর্কিত পণ্যের মান নির্ধারণ ও নিয়ন্ত্রণ</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ছ) ধূমপান প্রতিরোধ</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জ) পুষ্টি গবেষণা, শিক্ষা এবং অপুষ্টি সংক্রান্ত রোগ</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ঝ) স্বাস্থ্য শিক্ষার মাধ্যমে জনসচেতনতা সৃষ্টি</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Pr>
          <w:rFonts w:ascii="Nikosh" w:eastAsia="Nikosh" w:hAnsi="Nikosh" w:cs="Nikosh"/>
          <w:sz w:val="28"/>
          <w:szCs w:val="28"/>
          <w:cs/>
          <w:lang w:bidi="bn-BD"/>
        </w:rPr>
        <w:t>১০</w:t>
      </w:r>
      <w:r w:rsidRPr="00050A0C">
        <w:rPr>
          <w:rFonts w:ascii="Nikosh" w:eastAsia="Nikosh" w:hAnsi="Nikosh" w:cs="Nikosh"/>
          <w:sz w:val="28"/>
          <w:szCs w:val="28"/>
          <w:cs/>
          <w:lang w:bidi="bn-BD"/>
        </w:rPr>
        <w:t>.</w:t>
      </w:r>
      <w:r w:rsidRPr="00050A0C">
        <w:rPr>
          <w:rFonts w:ascii="Nikosh" w:eastAsia="Nikosh" w:hAnsi="Nikosh" w:cs="Nikosh"/>
          <w:sz w:val="28"/>
          <w:szCs w:val="28"/>
          <w:cs/>
          <w:lang w:bidi="bn-BD"/>
        </w:rPr>
        <w:tab/>
        <w:t xml:space="preserve"> নিন্মোক্ত বিষয়াদি</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ক) চিকিৎসা পেশার মান নির্ধারণ ও রেগুলেশন</w:t>
      </w:r>
    </w:p>
    <w:p w:rsidR="007953F7" w:rsidRPr="00050A0C" w:rsidRDefault="007953F7" w:rsidP="007953F7">
      <w:pPr>
        <w:jc w:val="both"/>
        <w:rPr>
          <w:rFonts w:ascii="Nikosh" w:eastAsia="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খ) চিকিৎসা শিক্ষা ও গবেষণার সাথে সংশ্লিষ্ট প্রতিষ্ঠানের প্রশাসন ও সমন্বয় সংক্রান্ত</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r>
      <w:r w:rsidRPr="00050A0C">
        <w:rPr>
          <w:rFonts w:ascii="Nikosh" w:eastAsia="Nikosh" w:hAnsi="Nikosh" w:cs="Nikosh"/>
          <w:sz w:val="28"/>
          <w:szCs w:val="28"/>
          <w:cs/>
          <w:lang w:bidi="bn-BD"/>
        </w:rPr>
        <w:tab/>
        <w:t>গ) মানসিক ব্যাধি</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t>১১.</w:t>
      </w:r>
      <w:r w:rsidRPr="00050A0C">
        <w:rPr>
          <w:rFonts w:ascii="Nikosh" w:eastAsia="Nikosh" w:hAnsi="Nikosh" w:cs="Nikosh"/>
          <w:sz w:val="28"/>
          <w:szCs w:val="28"/>
          <w:cs/>
          <w:lang w:bidi="bn-BD"/>
        </w:rPr>
        <w:tab/>
        <w:t>দুগ্ধজাত খাবারের নিয়ন্ত্রণ</w:t>
      </w:r>
    </w:p>
    <w:p w:rsidR="007953F7" w:rsidRPr="00050A0C" w:rsidRDefault="007953F7" w:rsidP="007953F7">
      <w:pPr>
        <w:jc w:val="both"/>
        <w:rPr>
          <w:rFonts w:ascii="Nikosh" w:hAnsi="Nikosh" w:cs="Nikosh"/>
          <w:sz w:val="28"/>
          <w:szCs w:val="28"/>
          <w:lang w:bidi="bn-BD"/>
        </w:rPr>
      </w:pPr>
      <w:r w:rsidRPr="00050A0C">
        <w:rPr>
          <w:rFonts w:ascii="Nikosh" w:eastAsia="Nikosh" w:hAnsi="Nikosh" w:cs="Nikosh"/>
          <w:sz w:val="28"/>
          <w:szCs w:val="28"/>
          <w:cs/>
          <w:lang w:bidi="bn-BD"/>
        </w:rPr>
        <w:tab/>
        <w:t>১২.</w:t>
      </w:r>
      <w:r w:rsidRPr="00050A0C">
        <w:rPr>
          <w:rFonts w:ascii="Nikosh" w:eastAsia="Nikosh" w:hAnsi="Nikosh" w:cs="Nikosh"/>
          <w:sz w:val="28"/>
          <w:szCs w:val="28"/>
          <w:cs/>
          <w:lang w:bidi="bn-BD"/>
        </w:rPr>
        <w:tab/>
        <w:t>নদী বন্দর এবং বিমান বন্দরের স্বাস্থ্য প্রতিষ্ঠান</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১৩.</w:t>
      </w:r>
      <w:r w:rsidRPr="00050A0C">
        <w:rPr>
          <w:rFonts w:ascii="Nikosh" w:eastAsia="Nikosh" w:hAnsi="Nikosh" w:cs="Nikosh"/>
          <w:sz w:val="28"/>
          <w:szCs w:val="28"/>
          <w:cs/>
          <w:lang w:bidi="bn-BD"/>
        </w:rPr>
        <w:tab/>
        <w:t xml:space="preserve">নাবিকদের স্বাস্থ্য পরীক্ষা </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১৪.</w:t>
      </w:r>
      <w:r w:rsidRPr="00050A0C">
        <w:rPr>
          <w:rFonts w:ascii="Nikosh" w:eastAsia="Nikosh" w:hAnsi="Nikosh" w:cs="Nikosh"/>
          <w:sz w:val="28"/>
          <w:szCs w:val="28"/>
          <w:cs/>
          <w:lang w:bidi="bn-BD"/>
        </w:rPr>
        <w:tab/>
        <w:t>জাতীয় ম্যালেরিয়া নির্মূল কর্মসূচি</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১৫.</w:t>
      </w:r>
      <w:r w:rsidRPr="00050A0C">
        <w:rPr>
          <w:rFonts w:ascii="Nikosh" w:eastAsia="Nikosh" w:hAnsi="Nikosh" w:cs="Nikosh"/>
          <w:sz w:val="28"/>
          <w:szCs w:val="28"/>
          <w:cs/>
          <w:lang w:bidi="bn-BD"/>
        </w:rPr>
        <w:tab/>
        <w:t>ম্যালেরিয়া নিয়ন্ত্রণ</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১৬.</w:t>
      </w:r>
      <w:r w:rsidRPr="00050A0C">
        <w:rPr>
          <w:rFonts w:ascii="Nikosh" w:eastAsia="Nikosh" w:hAnsi="Nikosh" w:cs="Nikosh"/>
          <w:sz w:val="28"/>
          <w:szCs w:val="28"/>
          <w:cs/>
          <w:lang w:bidi="bn-BD"/>
        </w:rPr>
        <w:tab/>
        <w:t>হাসপাতাল ও ঔষধালয়ের ব্যবস্থাপনা</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১৭.</w:t>
      </w:r>
      <w:r w:rsidRPr="00050A0C">
        <w:rPr>
          <w:rFonts w:ascii="Nikosh" w:eastAsia="Nikosh" w:hAnsi="Nikosh" w:cs="Nikosh"/>
          <w:sz w:val="28"/>
          <w:szCs w:val="28"/>
          <w:cs/>
          <w:lang w:bidi="bn-BD"/>
        </w:rPr>
        <w:tab/>
        <w:t xml:space="preserve">মন্ত্রণালয়ের সাথে সম্পর্কিত বিজ্ঞানভিত্তিক এসোসিয়েশন/সংস্থা </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 xml:space="preserve">১৮. </w:t>
      </w:r>
      <w:r w:rsidRPr="00050A0C">
        <w:rPr>
          <w:rFonts w:ascii="Nikosh" w:eastAsia="Nikosh" w:hAnsi="Nikosh" w:cs="Nikosh"/>
          <w:sz w:val="28"/>
          <w:szCs w:val="28"/>
          <w:cs/>
          <w:lang w:bidi="bn-BD"/>
        </w:rPr>
        <w:tab/>
        <w:t>হোমিওপ্যাথিক, ইউনানি ও আয়ুর্বেদিক ঔষধ</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১৯.</w:t>
      </w:r>
      <w:r w:rsidRPr="00050A0C">
        <w:rPr>
          <w:rFonts w:ascii="Nikosh" w:eastAsia="Nikosh" w:hAnsi="Nikosh" w:cs="Nikosh"/>
          <w:sz w:val="28"/>
          <w:szCs w:val="28"/>
          <w:cs/>
          <w:lang w:bidi="bn-BD"/>
        </w:rPr>
        <w:tab/>
        <w:t>মাদক, ঔষধ, দুগ্ধজাত খাদ্য এবং তামাকের আপত্তিকর বিজ্ঞাপন নিয়ন্ত্রণ</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lastRenderedPageBreak/>
        <w:t>২০.</w:t>
      </w:r>
      <w:r w:rsidRPr="00050A0C">
        <w:rPr>
          <w:rFonts w:ascii="Nikosh" w:eastAsia="Nikosh" w:hAnsi="Nikosh" w:cs="Nikosh"/>
          <w:sz w:val="28"/>
          <w:szCs w:val="28"/>
          <w:cs/>
          <w:lang w:bidi="bn-BD"/>
        </w:rPr>
        <w:tab/>
        <w:t>সহায়ক চিকিৎসা সংশ্লিষ্ট কর্মচারিদের পুনর্বাসন</w:t>
      </w:r>
    </w:p>
    <w:p w:rsidR="007953F7" w:rsidRPr="00050A0C" w:rsidRDefault="007953F7" w:rsidP="007953F7">
      <w:pPr>
        <w:ind w:firstLine="720"/>
        <w:jc w:val="both"/>
        <w:rPr>
          <w:rFonts w:ascii="Nikosh" w:eastAsia="Nikosh" w:hAnsi="Nikosh" w:cs="Nikosh"/>
          <w:sz w:val="28"/>
          <w:szCs w:val="28"/>
          <w:cs/>
          <w:lang w:bidi="bn-BD"/>
        </w:rPr>
      </w:pPr>
      <w:r w:rsidRPr="00050A0C">
        <w:rPr>
          <w:rFonts w:ascii="Nikosh" w:eastAsia="Nikosh" w:hAnsi="Nikosh" w:cs="Nikosh"/>
          <w:sz w:val="28"/>
          <w:szCs w:val="28"/>
          <w:cs/>
          <w:lang w:bidi="bn-BD"/>
        </w:rPr>
        <w:t>২১.</w:t>
      </w:r>
      <w:r w:rsidRPr="00050A0C">
        <w:rPr>
          <w:rFonts w:ascii="Nikosh" w:eastAsia="Nikosh" w:hAnsi="Nikosh" w:cs="Nikosh"/>
          <w:sz w:val="28"/>
          <w:szCs w:val="28"/>
          <w:cs/>
          <w:lang w:bidi="bn-BD"/>
        </w:rPr>
        <w:tab/>
        <w:t>সম্প্রসারিত টিকাদান কর্মসূচি</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২২.</w:t>
      </w:r>
      <w:r w:rsidRPr="00050A0C">
        <w:rPr>
          <w:rFonts w:ascii="Nikosh" w:eastAsia="Nikosh" w:hAnsi="Nikosh" w:cs="Nikosh"/>
          <w:sz w:val="28"/>
          <w:szCs w:val="28"/>
          <w:cs/>
          <w:lang w:bidi="bn-BD"/>
        </w:rPr>
        <w:tab/>
        <w:t xml:space="preserve"> নিম্নোক্তদের ব্যতীত সরকারি কর্মচারিদের জন্য চিকিৎসা ক্ষেত্রে ছাড়পত্র</w:t>
      </w:r>
    </w:p>
    <w:p w:rsidR="007953F7" w:rsidRPr="00050A0C" w:rsidRDefault="007953F7" w:rsidP="007953F7">
      <w:pPr>
        <w:ind w:left="720" w:firstLine="720"/>
        <w:jc w:val="both"/>
        <w:rPr>
          <w:rFonts w:ascii="Nikosh" w:hAnsi="Nikosh" w:cs="Nikosh"/>
          <w:sz w:val="28"/>
          <w:szCs w:val="28"/>
          <w:lang w:bidi="bn-BD"/>
        </w:rPr>
      </w:pPr>
      <w:r w:rsidRPr="00050A0C">
        <w:rPr>
          <w:rFonts w:ascii="Nikosh" w:eastAsia="Nikosh" w:hAnsi="Nikosh" w:cs="Nikosh"/>
          <w:sz w:val="28"/>
          <w:szCs w:val="28"/>
          <w:cs/>
          <w:lang w:bidi="bn-BD"/>
        </w:rPr>
        <w:t>ক) রেলওয়ে সার্ভিসের কর্মচারি</w:t>
      </w:r>
    </w:p>
    <w:p w:rsidR="007953F7" w:rsidRPr="00050A0C" w:rsidRDefault="007953F7" w:rsidP="007953F7">
      <w:pPr>
        <w:ind w:left="720" w:firstLine="720"/>
        <w:jc w:val="both"/>
        <w:rPr>
          <w:rFonts w:ascii="Nikosh" w:hAnsi="Nikosh" w:cs="Nikosh"/>
          <w:sz w:val="28"/>
          <w:szCs w:val="28"/>
          <w:lang w:bidi="bn-BD"/>
        </w:rPr>
      </w:pPr>
      <w:r w:rsidRPr="00050A0C">
        <w:rPr>
          <w:rFonts w:ascii="Nikosh" w:eastAsia="Nikosh" w:hAnsi="Nikosh" w:cs="Nikosh"/>
          <w:sz w:val="28"/>
          <w:szCs w:val="28"/>
          <w:cs/>
          <w:lang w:bidi="bn-BD"/>
        </w:rPr>
        <w:t>খ) প্রতিরক্ষা সেবায় কর্মরত কর্মচারি এবং</w:t>
      </w:r>
    </w:p>
    <w:p w:rsidR="007953F7" w:rsidRPr="00050A0C" w:rsidRDefault="007953F7" w:rsidP="007953F7">
      <w:pPr>
        <w:ind w:left="720" w:firstLine="720"/>
        <w:jc w:val="both"/>
        <w:rPr>
          <w:rFonts w:ascii="Nikosh" w:hAnsi="Nikosh" w:cs="Nikosh"/>
          <w:sz w:val="28"/>
          <w:szCs w:val="28"/>
          <w:lang w:bidi="bn-BD"/>
        </w:rPr>
      </w:pPr>
      <w:r w:rsidRPr="00050A0C">
        <w:rPr>
          <w:rFonts w:ascii="Nikosh" w:hAnsi="Nikosh" w:cs="Nikosh"/>
          <w:sz w:val="28"/>
          <w:szCs w:val="28"/>
          <w:cs/>
          <w:lang w:bidi="bn-BD"/>
        </w:rPr>
        <w:t xml:space="preserve">গ) </w:t>
      </w:r>
      <w:r w:rsidRPr="006F45A7">
        <w:rPr>
          <w:sz w:val="24"/>
          <w:szCs w:val="24"/>
          <w:lang w:bidi="bn-BD"/>
        </w:rPr>
        <w:t>Medical Attendance Rule</w:t>
      </w:r>
      <w:r w:rsidRPr="00050A0C">
        <w:rPr>
          <w:rFonts w:ascii="Nikosh" w:eastAsia="Nikosh" w:hAnsi="Nikosh" w:cs="Nikosh"/>
          <w:sz w:val="28"/>
          <w:szCs w:val="28"/>
          <w:cs/>
          <w:lang w:bidi="bn-BD"/>
        </w:rPr>
        <w:t xml:space="preserve"> দ্বারা নিয়ন্ত্রিত</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 xml:space="preserve">২৩. </w:t>
      </w:r>
      <w:r w:rsidRPr="00050A0C">
        <w:rPr>
          <w:rFonts w:ascii="Nikosh" w:eastAsia="Nikosh" w:hAnsi="Nikosh" w:cs="Nikosh"/>
          <w:sz w:val="28"/>
          <w:szCs w:val="28"/>
          <w:cs/>
          <w:lang w:bidi="bn-BD"/>
        </w:rPr>
        <w:tab/>
        <w:t>সিভিল সার্ভিসের জন্য মেডিকেল পরীক্ষা এবং মেডিকেল বোর্ড গঠন</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২৪.</w:t>
      </w:r>
      <w:r w:rsidRPr="00050A0C">
        <w:rPr>
          <w:rFonts w:ascii="Nikosh" w:eastAsia="Nikosh" w:hAnsi="Nikosh" w:cs="Nikosh"/>
          <w:sz w:val="28"/>
          <w:szCs w:val="28"/>
          <w:cs/>
          <w:lang w:bidi="bn-BD"/>
        </w:rPr>
        <w:tab/>
        <w:t>ক্রীড়</w:t>
      </w:r>
      <w:r w:rsidRPr="00050A0C">
        <w:rPr>
          <w:rFonts w:ascii="Nikosh" w:eastAsia="Nikosh" w:hAnsi="Nikosh" w:cs="Nikosh"/>
          <w:sz w:val="28"/>
          <w:szCs w:val="28"/>
          <w:shd w:val="clear" w:color="auto" w:fill="32CD32"/>
          <w:cs/>
          <w:lang w:bidi="bn-BD"/>
        </w:rPr>
        <w:t>া</w:t>
      </w:r>
      <w:r w:rsidRPr="00050A0C">
        <w:rPr>
          <w:rFonts w:ascii="Nikosh" w:eastAsia="Nikosh" w:hAnsi="Nikosh" w:cs="Nikosh"/>
          <w:sz w:val="28"/>
          <w:szCs w:val="28"/>
          <w:cs/>
          <w:lang w:bidi="bn-BD"/>
        </w:rPr>
        <w:t xml:space="preserve"> ও </w:t>
      </w:r>
      <w:r w:rsidRPr="006F45A7">
        <w:rPr>
          <w:sz w:val="24"/>
          <w:szCs w:val="24"/>
          <w:lang w:bidi="bn-BD"/>
        </w:rPr>
        <w:t>Health Resorts</w:t>
      </w:r>
    </w:p>
    <w:p w:rsidR="007953F7" w:rsidRPr="00050A0C" w:rsidRDefault="007953F7" w:rsidP="007953F7">
      <w:pPr>
        <w:ind w:firstLine="720"/>
        <w:jc w:val="both"/>
        <w:rPr>
          <w:rFonts w:ascii="Nikosh" w:hAnsi="Nikosh" w:cs="Nikosh"/>
          <w:sz w:val="28"/>
          <w:szCs w:val="28"/>
          <w:lang w:bidi="bn-BD"/>
        </w:rPr>
      </w:pPr>
      <w:r w:rsidRPr="00050A0C">
        <w:rPr>
          <w:rFonts w:ascii="Nikosh" w:eastAsia="Nikosh" w:hAnsi="Nikosh" w:cs="Nikosh"/>
          <w:sz w:val="28"/>
          <w:szCs w:val="28"/>
          <w:cs/>
          <w:lang w:bidi="bn-BD"/>
        </w:rPr>
        <w:t>২৫.</w:t>
      </w:r>
      <w:r w:rsidRPr="00050A0C">
        <w:rPr>
          <w:rFonts w:ascii="Nikosh" w:eastAsia="Nikosh" w:hAnsi="Nikosh" w:cs="Nikosh"/>
          <w:sz w:val="28"/>
          <w:szCs w:val="28"/>
          <w:cs/>
          <w:lang w:bidi="bn-BD"/>
        </w:rPr>
        <w:tab/>
        <w:t>অলাভজনক প্রতিষ্ঠানের চিকিৎসা বিলে প্রতিস্বাক্ষর</w:t>
      </w:r>
      <w:r w:rsidRPr="00050A0C">
        <w:rPr>
          <w:rFonts w:ascii="Nikosh" w:eastAsia="Nikosh" w:hAnsi="Nikosh" w:cs="Nikosh"/>
          <w:sz w:val="28"/>
          <w:szCs w:val="28"/>
          <w:cs/>
          <w:lang w:bidi="hi-IN"/>
        </w:rPr>
        <w:t>।</w:t>
      </w:r>
    </w:p>
    <w:p w:rsidR="007953F7" w:rsidRDefault="007953F7" w:rsidP="007953F7">
      <w:pPr>
        <w:jc w:val="both"/>
        <w:rPr>
          <w:rFonts w:ascii="Nikosh" w:eastAsia="Nikosh" w:hAnsi="Nikosh" w:cs="Nikosh"/>
          <w:sz w:val="28"/>
          <w:szCs w:val="28"/>
          <w:cs/>
          <w:lang w:bidi="bn-BD"/>
        </w:rPr>
      </w:pPr>
      <w:r w:rsidRPr="00050A0C">
        <w:rPr>
          <w:rFonts w:ascii="Nikosh" w:eastAsia="Nikosh" w:hAnsi="Nikosh" w:cs="Nikosh"/>
          <w:sz w:val="28"/>
          <w:szCs w:val="28"/>
          <w:cs/>
          <w:lang w:bidi="bn-BD"/>
        </w:rPr>
        <w:tab/>
      </w:r>
    </w:p>
    <w:p w:rsidR="007953F7" w:rsidRPr="00050A0C" w:rsidRDefault="007953F7" w:rsidP="007953F7">
      <w:pPr>
        <w:jc w:val="both"/>
        <w:rPr>
          <w:rFonts w:ascii="Nikosh" w:hAnsi="Nikosh" w:cs="Nikosh"/>
          <w:b/>
          <w:bCs/>
          <w:sz w:val="28"/>
          <w:szCs w:val="28"/>
          <w:lang w:bidi="bn-BD"/>
        </w:rPr>
      </w:pPr>
      <w:r w:rsidRPr="00050A0C">
        <w:rPr>
          <w:rFonts w:ascii="Nikosh" w:hAnsi="Nikosh" w:cs="Nikosh"/>
          <w:b/>
          <w:bCs/>
          <w:sz w:val="28"/>
          <w:szCs w:val="28"/>
          <w:cs/>
          <w:lang w:bidi="bn-BD"/>
        </w:rPr>
        <w:t xml:space="preserve">সাংগঠনিক কাঠামোঃ </w:t>
      </w:r>
    </w:p>
    <w:p w:rsidR="007953F7" w:rsidRPr="00050A0C" w:rsidRDefault="007953F7" w:rsidP="007953F7">
      <w:pPr>
        <w:jc w:val="both"/>
        <w:rPr>
          <w:rFonts w:ascii="Nikosh" w:hAnsi="Nikosh" w:cs="Nikosh"/>
          <w:sz w:val="28"/>
          <w:szCs w:val="28"/>
          <w:lang w:bidi="bn-BD"/>
        </w:rPr>
      </w:pPr>
      <w:r w:rsidRPr="00050A0C">
        <w:rPr>
          <w:rFonts w:ascii="Nikosh" w:hAnsi="Nikosh" w:cs="Nikosh"/>
          <w:sz w:val="28"/>
          <w:szCs w:val="28"/>
          <w:cs/>
          <w:lang w:bidi="bn-BD"/>
        </w:rPr>
        <w:t>স্বাস্থ্য ও পরিবার কল্যাণ মন্ত্রণালয়ের দায়িত্বে রয়েছেন একজন কেবিনেট মন্ত্রী</w:t>
      </w:r>
      <w:r w:rsidRPr="00050A0C">
        <w:rPr>
          <w:rFonts w:ascii="Nikosh" w:hAnsi="Nikosh" w:cs="Nikosh"/>
          <w:sz w:val="28"/>
          <w:szCs w:val="28"/>
          <w:cs/>
          <w:lang w:bidi="hi-IN"/>
        </w:rPr>
        <w:t>।</w:t>
      </w:r>
      <w:r w:rsidRPr="00050A0C">
        <w:rPr>
          <w:rFonts w:ascii="Nikosh" w:hAnsi="Nikosh" w:cs="Nikosh"/>
          <w:sz w:val="28"/>
          <w:szCs w:val="28"/>
          <w:cs/>
          <w:lang w:bidi="bn-BD"/>
        </w:rPr>
        <w:t xml:space="preserve"> রুলস অব বিজনেস অনুযায়ী মাননীয় মন্ত্রী মন্ত্রণালয়ের কর্মকাণ্ড বাস্তবায়নের সার্বিক দায়িত্ব পালন করেন</w:t>
      </w:r>
      <w:r w:rsidRPr="00050A0C">
        <w:rPr>
          <w:rFonts w:ascii="Nikosh" w:hAnsi="Nikosh" w:cs="Nikosh"/>
          <w:sz w:val="28"/>
          <w:szCs w:val="28"/>
          <w:cs/>
          <w:lang w:bidi="hi-IN"/>
        </w:rPr>
        <w:t>।</w:t>
      </w:r>
      <w:r w:rsidRPr="00050A0C">
        <w:rPr>
          <w:rFonts w:ascii="Nikosh" w:hAnsi="Nikosh" w:cs="Nikosh"/>
          <w:sz w:val="28"/>
          <w:szCs w:val="28"/>
          <w:cs/>
          <w:lang w:bidi="bn-BD"/>
        </w:rPr>
        <w:t xml:space="preserve"> এছাড়াও মন্ত্রণালয়ের সার্বিক কর্মকাণ্ড বাস্তবায়নে সহায়তা করার জন্য একজন প্রতিমন্ত্রী </w:t>
      </w:r>
      <w:r w:rsidR="00960FCC">
        <w:rPr>
          <w:rFonts w:ascii="Nikosh" w:hAnsi="Nikosh" w:cs="Nikosh"/>
          <w:sz w:val="28"/>
          <w:szCs w:val="28"/>
          <w:cs/>
          <w:lang w:bidi="bn-BD"/>
        </w:rPr>
        <w:t>আছে</w:t>
      </w:r>
      <w:r w:rsidRPr="00050A0C">
        <w:rPr>
          <w:rFonts w:ascii="Nikosh" w:hAnsi="Nikosh" w:cs="Nikosh"/>
          <w:sz w:val="28"/>
          <w:szCs w:val="28"/>
          <w:cs/>
          <w:lang w:bidi="bn-BD"/>
        </w:rPr>
        <w:t>ন</w:t>
      </w:r>
      <w:r w:rsidRPr="00050A0C">
        <w:rPr>
          <w:rFonts w:ascii="Nikosh" w:hAnsi="Nikosh" w:cs="Nikosh"/>
          <w:sz w:val="28"/>
          <w:szCs w:val="28"/>
          <w:cs/>
          <w:lang w:bidi="hi-IN"/>
        </w:rPr>
        <w:t>।</w:t>
      </w:r>
      <w:r w:rsidRPr="00050A0C">
        <w:rPr>
          <w:rFonts w:ascii="Nikosh" w:hAnsi="Nikosh" w:cs="Nikosh"/>
          <w:sz w:val="28"/>
          <w:szCs w:val="28"/>
          <w:cs/>
          <w:lang w:bidi="bn-BD"/>
        </w:rPr>
        <w:t xml:space="preserve"> মন্ত্রণালয়ের সচিব প্রশাসনিক প্রধান হিসেবে মন্ত্রণালয় এবং এর আওতাধীন ০৮ </w:t>
      </w:r>
      <w:r w:rsidRPr="00050A0C">
        <w:rPr>
          <w:rFonts w:ascii="Nikosh" w:hAnsi="Nikosh" w:cs="Nikosh"/>
          <w:sz w:val="28"/>
          <w:szCs w:val="28"/>
          <w:lang w:bidi="bn-BD"/>
        </w:rPr>
        <w:t>(</w:t>
      </w:r>
      <w:r w:rsidRPr="00050A0C">
        <w:rPr>
          <w:rFonts w:ascii="Nikosh" w:hAnsi="Nikosh" w:cs="Nikosh"/>
          <w:sz w:val="28"/>
          <w:szCs w:val="28"/>
          <w:cs/>
          <w:lang w:bidi="bn-BD"/>
        </w:rPr>
        <w:t>আট</w:t>
      </w:r>
      <w:r w:rsidRPr="00050A0C">
        <w:rPr>
          <w:rFonts w:ascii="Nikosh" w:hAnsi="Nikosh" w:cs="Nikosh"/>
          <w:sz w:val="28"/>
          <w:szCs w:val="28"/>
          <w:lang w:bidi="bn-BD"/>
        </w:rPr>
        <w:t xml:space="preserve">) </w:t>
      </w:r>
      <w:r w:rsidRPr="00050A0C">
        <w:rPr>
          <w:rFonts w:ascii="Nikosh" w:hAnsi="Nikosh" w:cs="Nikosh"/>
          <w:sz w:val="28"/>
          <w:szCs w:val="28"/>
          <w:cs/>
          <w:lang w:bidi="bn-BD"/>
        </w:rPr>
        <w:t>টি সংস্থার কর্মকাণ্ড নিষ্পন্ন করে থাকেন</w:t>
      </w:r>
      <w:r w:rsidRPr="00050A0C">
        <w:rPr>
          <w:rFonts w:ascii="Nikosh" w:hAnsi="Nikosh" w:cs="Nikosh"/>
          <w:sz w:val="28"/>
          <w:szCs w:val="28"/>
          <w:cs/>
          <w:lang w:bidi="hi-IN"/>
        </w:rPr>
        <w:t>।</w:t>
      </w:r>
      <w:r w:rsidRPr="00050A0C">
        <w:rPr>
          <w:rFonts w:ascii="Nikosh" w:hAnsi="Nikosh" w:cs="Nikosh"/>
          <w:sz w:val="28"/>
          <w:szCs w:val="28"/>
          <w:cs/>
          <w:lang w:bidi="bn-BD"/>
        </w:rPr>
        <w:t xml:space="preserve"> এছাড়া সচিব প্রিন্সিপাল একাউন্টিং অফিসার হিসেবে মন্ত্রণালয় ও মন্ত্রণালয়ের অধীনস্থ সংস্থাসমূহের ব্যয়ের যথার্থতা নিশ্চিতকরণের দায়িত্বও পালন করে থাকেন</w:t>
      </w:r>
      <w:r w:rsidRPr="00050A0C">
        <w:rPr>
          <w:rFonts w:ascii="Nikosh" w:hAnsi="Nikosh" w:cs="Nikosh"/>
          <w:sz w:val="28"/>
          <w:szCs w:val="28"/>
          <w:cs/>
          <w:lang w:bidi="hi-IN"/>
        </w:rPr>
        <w:t>।</w:t>
      </w:r>
      <w:r w:rsidRPr="00050A0C">
        <w:rPr>
          <w:rFonts w:ascii="Nikosh" w:hAnsi="Nikosh" w:cs="Nikosh"/>
          <w:sz w:val="28"/>
          <w:szCs w:val="28"/>
          <w:lang w:bidi="bn-BD"/>
        </w:rPr>
        <w:t xml:space="preserve"> </w:t>
      </w:r>
    </w:p>
    <w:p w:rsidR="007953F7" w:rsidRPr="00050A0C" w:rsidRDefault="007953F7" w:rsidP="007953F7">
      <w:pPr>
        <w:jc w:val="both"/>
        <w:rPr>
          <w:rFonts w:ascii="Nikosh" w:hAnsi="Nikosh" w:cs="Nikosh"/>
          <w:sz w:val="28"/>
          <w:szCs w:val="28"/>
          <w:lang w:bidi="bn-BD"/>
        </w:rPr>
      </w:pPr>
    </w:p>
    <w:p w:rsidR="007953F7" w:rsidRPr="00050A0C" w:rsidRDefault="007953F7" w:rsidP="007953F7">
      <w:pPr>
        <w:jc w:val="both"/>
        <w:rPr>
          <w:rFonts w:ascii="Nikosh" w:hAnsi="Nikosh" w:cs="Nikosh"/>
          <w:b/>
          <w:sz w:val="28"/>
          <w:szCs w:val="28"/>
          <w:lang w:bidi="bn-BD"/>
        </w:rPr>
      </w:pPr>
      <w:r w:rsidRPr="00050A0C">
        <w:rPr>
          <w:rFonts w:ascii="Nikosh" w:hAnsi="Nikosh" w:cs="Nikosh"/>
          <w:b/>
          <w:bCs/>
          <w:sz w:val="28"/>
          <w:szCs w:val="28"/>
          <w:cs/>
          <w:lang w:bidi="bn-BD"/>
        </w:rPr>
        <w:t>স্বাস্থ্য ও পরিবার কল্যাণ মন্ত্রণালয়ের আওতা</w:t>
      </w:r>
      <w:r w:rsidRPr="00050A0C">
        <w:rPr>
          <w:rFonts w:ascii="Nikosh" w:hAnsi="Nikosh" w:cs="Nikosh"/>
          <w:b/>
          <w:bCs/>
          <w:sz w:val="28"/>
          <w:szCs w:val="28"/>
          <w:lang w:bidi="bn-BD"/>
        </w:rPr>
        <w:t>ধী</w:t>
      </w:r>
      <w:r w:rsidRPr="00050A0C">
        <w:rPr>
          <w:rFonts w:ascii="Nikosh" w:hAnsi="Nikosh" w:cs="Nikosh"/>
          <w:b/>
          <w:bCs/>
          <w:sz w:val="28"/>
          <w:szCs w:val="28"/>
          <w:cs/>
          <w:lang w:bidi="bn-BD"/>
        </w:rPr>
        <w:t>ন দপ্তরসমূহঃ</w:t>
      </w:r>
    </w:p>
    <w:p w:rsidR="007953F7" w:rsidRPr="00050A0C" w:rsidRDefault="00EB2F99" w:rsidP="007953F7">
      <w:pPr>
        <w:tabs>
          <w:tab w:val="left" w:pos="3105"/>
        </w:tabs>
        <w:jc w:val="both"/>
        <w:rPr>
          <w:rFonts w:ascii="Nikosh" w:hAnsi="Nikosh" w:cs="Nikosh"/>
          <w:sz w:val="28"/>
          <w:szCs w:val="28"/>
          <w:lang w:bidi="bn-BD"/>
        </w:rPr>
      </w:pPr>
      <w:r>
        <w:rPr>
          <w:rFonts w:ascii="Nikosh" w:hAnsi="Nikosh" w:cs="Nikosh"/>
          <w:noProof/>
          <w:sz w:val="28"/>
          <w:szCs w:val="28"/>
          <w:lang w:eastAsia="zh-TW" w:bidi="bn-BD"/>
        </w:rPr>
        <w:pict>
          <v:shapetype id="_x0000_t202" coordsize="21600,21600" o:spt="202" path="m,l,21600r21600,l21600,xe">
            <v:stroke joinstyle="miter"/>
            <v:path gradientshapeok="t" o:connecttype="rect"/>
          </v:shapetype>
          <v:shape id="_x0000_s1026" type="#_x0000_t202" style="position:absolute;left:0;text-align:left;margin-left:0;margin-top:14.1pt;width:149.6pt;height:31.65pt;z-index:251648512;mso-position-horizontal:center;mso-position-horizontal-relative:margin;mso-width-relative:margin;mso-height-relative:margin">
            <v:textbox>
              <w:txbxContent>
                <w:p w:rsidR="00D641B6" w:rsidRDefault="00D641B6" w:rsidP="007953F7">
                  <w:pPr>
                    <w:jc w:val="center"/>
                  </w:pPr>
                  <w:r w:rsidRPr="00C868F8">
                    <w:rPr>
                      <w:rFonts w:cs="NikoshBAN"/>
                      <w:sz w:val="26"/>
                      <w:szCs w:val="26"/>
                      <w:cs/>
                      <w:lang w:bidi="bn-BD"/>
                    </w:rPr>
                    <w:t>স্বাস্</w:t>
                  </w:r>
                  <w:r>
                    <w:rPr>
                      <w:rFonts w:cs="NikoshBAN"/>
                      <w:sz w:val="26"/>
                      <w:szCs w:val="26"/>
                      <w:cs/>
                      <w:lang w:bidi="bn-BD"/>
                    </w:rPr>
                    <w:t>থ্য ও পরিবার কল্যাণ মন্ত্রণালয়</w:t>
                  </w:r>
                </w:p>
              </w:txbxContent>
            </v:textbox>
            <w10:wrap anchorx="margin"/>
          </v:shape>
        </w:pict>
      </w:r>
      <w:r w:rsidR="007953F7" w:rsidRPr="00050A0C">
        <w:rPr>
          <w:rFonts w:ascii="Nikosh" w:hAnsi="Nikosh" w:cs="Nikosh"/>
          <w:sz w:val="28"/>
          <w:szCs w:val="28"/>
          <w:lang w:bidi="bn-BD"/>
        </w:rPr>
        <w:tab/>
      </w:r>
    </w:p>
    <w:p w:rsidR="007953F7" w:rsidRPr="00050A0C" w:rsidRDefault="00EB2F99" w:rsidP="007953F7">
      <w:pPr>
        <w:jc w:val="both"/>
        <w:rPr>
          <w:rFonts w:ascii="Nikosh" w:hAnsi="Nikosh" w:cs="Nikosh"/>
          <w:sz w:val="28"/>
          <w:szCs w:val="28"/>
          <w:lang w:bidi="bn-BD"/>
        </w:rPr>
      </w:pPr>
      <w:r>
        <w:rPr>
          <w:rFonts w:ascii="Nikosh" w:hAnsi="Nikosh" w:cs="Nikosh"/>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224.4pt;margin-top:19.05pt;width:.05pt;height:18.35pt;z-index:251649536" o:connectortype="straight">
            <v:stroke endarrow="block"/>
          </v:shape>
        </w:pict>
      </w:r>
    </w:p>
    <w:p w:rsidR="007953F7" w:rsidRPr="00050A0C" w:rsidRDefault="00EB2F99" w:rsidP="007953F7">
      <w:pPr>
        <w:ind w:firstLine="720"/>
        <w:jc w:val="both"/>
        <w:rPr>
          <w:rFonts w:ascii="Nikosh" w:hAnsi="Nikosh" w:cs="Nikosh"/>
          <w:sz w:val="28"/>
          <w:szCs w:val="28"/>
          <w:cs/>
          <w:lang w:bidi="bn-BD"/>
        </w:rPr>
      </w:pPr>
      <w:r>
        <w:rPr>
          <w:rFonts w:ascii="Nikosh" w:hAnsi="Nikosh" w:cs="Nikosh"/>
          <w:noProof/>
          <w:sz w:val="28"/>
          <w:szCs w:val="28"/>
        </w:rPr>
        <w:pict>
          <v:shape id="_x0000_s1028" type="#_x0000_t32" style="position:absolute;left:0;text-align:left;margin-left:475.65pt;margin-top:12pt;width:.05pt;height:21.45pt;z-index:251650560" o:connectortype="straight">
            <v:stroke endarrow="block"/>
          </v:shape>
        </w:pict>
      </w:r>
      <w:r>
        <w:rPr>
          <w:rFonts w:ascii="Nikosh" w:hAnsi="Nikosh" w:cs="Nikosh"/>
          <w:noProof/>
          <w:sz w:val="28"/>
          <w:szCs w:val="28"/>
        </w:rPr>
        <w:pict>
          <v:shape id="_x0000_s1029" type="#_x0000_t32" style="position:absolute;left:0;text-align:left;margin-left:389.4pt;margin-top:12pt;width:.05pt;height:21.45pt;z-index:251651584" o:connectortype="straight">
            <v:stroke endarrow="block"/>
          </v:shape>
        </w:pict>
      </w:r>
      <w:r>
        <w:rPr>
          <w:rFonts w:ascii="Nikosh" w:hAnsi="Nikosh" w:cs="Nikosh"/>
          <w:noProof/>
          <w:sz w:val="28"/>
          <w:szCs w:val="28"/>
        </w:rPr>
        <w:pict>
          <v:shape id="_x0000_s1030" type="#_x0000_t32" style="position:absolute;left:0;text-align:left;margin-left:314.45pt;margin-top:12pt;width:.05pt;height:21.45pt;z-index:251652608" o:connectortype="straight">
            <v:stroke endarrow="block"/>
          </v:shape>
        </w:pict>
      </w:r>
      <w:r>
        <w:rPr>
          <w:rFonts w:ascii="Nikosh" w:hAnsi="Nikosh" w:cs="Nikosh"/>
          <w:noProof/>
          <w:sz w:val="28"/>
          <w:szCs w:val="28"/>
        </w:rPr>
        <w:pict>
          <v:shape id="_x0000_s1031" type="#_x0000_t32" style="position:absolute;left:0;text-align:left;margin-left:247.6pt;margin-top:12pt;width:.05pt;height:21.45pt;z-index:251653632" o:connectortype="straight">
            <v:stroke endarrow="block"/>
          </v:shape>
        </w:pict>
      </w:r>
      <w:r>
        <w:rPr>
          <w:rFonts w:ascii="Nikosh" w:hAnsi="Nikosh" w:cs="Nikosh"/>
          <w:noProof/>
          <w:sz w:val="28"/>
          <w:szCs w:val="28"/>
        </w:rPr>
        <w:pict>
          <v:shape id="_x0000_s1032" type="#_x0000_t32" style="position:absolute;left:0;text-align:left;margin-left:180.9pt;margin-top:12pt;width:.05pt;height:21.45pt;z-index:251654656" o:connectortype="straight">
            <v:stroke endarrow="block"/>
          </v:shape>
        </w:pict>
      </w:r>
      <w:r>
        <w:rPr>
          <w:rFonts w:ascii="Nikosh" w:hAnsi="Nikosh" w:cs="Nikosh"/>
          <w:noProof/>
          <w:sz w:val="28"/>
          <w:szCs w:val="28"/>
        </w:rPr>
        <w:pict>
          <v:shape id="_x0000_s1033" type="#_x0000_t32" style="position:absolute;left:0;text-align:left;margin-left:110.35pt;margin-top:12pt;width:.05pt;height:21.45pt;z-index:251655680" o:connectortype="straight">
            <v:stroke endarrow="block"/>
          </v:shape>
        </w:pict>
      </w:r>
      <w:r>
        <w:rPr>
          <w:rFonts w:ascii="Nikosh" w:hAnsi="Nikosh" w:cs="Nikosh"/>
          <w:noProof/>
          <w:sz w:val="28"/>
          <w:szCs w:val="28"/>
        </w:rPr>
        <w:pict>
          <v:shape id="_x0000_s1034" type="#_x0000_t32" style="position:absolute;left:0;text-align:left;margin-left:38.4pt;margin-top:12pt;width:0;height:21.45pt;z-index:251656704" o:connectortype="straight">
            <v:stroke endarrow="block"/>
          </v:shape>
        </w:pict>
      </w:r>
      <w:r>
        <w:rPr>
          <w:rFonts w:ascii="Nikosh" w:hAnsi="Nikosh" w:cs="Nikosh"/>
          <w:noProof/>
          <w:sz w:val="28"/>
          <w:szCs w:val="28"/>
        </w:rPr>
        <w:pict>
          <v:shape id="_x0000_s1035" type="#_x0000_t32" style="position:absolute;left:0;text-align:left;margin-left:-33.6pt;margin-top:12pt;width:.05pt;height:21.45pt;z-index:251657728" o:connectortype="straight">
            <v:stroke endarrow="block"/>
          </v:shape>
        </w:pict>
      </w:r>
      <w:r>
        <w:rPr>
          <w:rFonts w:ascii="Nikosh" w:hAnsi="Nikosh" w:cs="Nikosh"/>
          <w:noProof/>
          <w:sz w:val="28"/>
          <w:szCs w:val="28"/>
        </w:rPr>
        <w:pict>
          <v:shape id="_x0000_s1036" type="#_x0000_t32" style="position:absolute;left:0;text-align:left;margin-left:-35.1pt;margin-top:12pt;width:510.75pt;height:0;z-index:251658752" o:connectortype="straight"/>
        </w:pict>
      </w:r>
      <w:r>
        <w:rPr>
          <w:rFonts w:ascii="Nikosh" w:hAnsi="Nikosh" w:cs="Nikosh"/>
          <w:noProof/>
          <w:sz w:val="28"/>
          <w:szCs w:val="28"/>
        </w:rPr>
        <w:pict>
          <v:shape id="_x0000_s1037" type="#_x0000_t202" style="position:absolute;left:0;text-align:left;margin-left:81.3pt;margin-top:36.55pt;width:64.2pt;height:99pt;z-index:251659776;mso-height-percent:200;mso-height-percent:200;mso-width-relative:margin;mso-height-relative:margin">
            <v:textbox style="mso-fit-shape-to-text:t">
              <w:txbxContent>
                <w:p w:rsidR="00D641B6" w:rsidRPr="00D84193" w:rsidRDefault="00D641B6" w:rsidP="007953F7">
                  <w:pPr>
                    <w:jc w:val="center"/>
                    <w:rPr>
                      <w:lang w:bidi="bn-BD"/>
                    </w:rPr>
                  </w:pPr>
                  <w:r w:rsidRPr="00C868F8">
                    <w:rPr>
                      <w:rFonts w:cs="NikoshBAN"/>
                      <w:sz w:val="26"/>
                      <w:szCs w:val="26"/>
                      <w:cs/>
                      <w:lang w:bidi="bn-BD"/>
                    </w:rPr>
                    <w:t>জাতীয় জনসংখ্যা গবেষণা ও প্রশিক্ষণ ইনস্টিটিউট (নিপোর্ট)</w:t>
                  </w:r>
                </w:p>
              </w:txbxContent>
            </v:textbox>
          </v:shape>
        </w:pict>
      </w:r>
      <w:r>
        <w:rPr>
          <w:rFonts w:ascii="Nikosh" w:hAnsi="Nikosh" w:cs="Nikosh"/>
          <w:noProof/>
          <w:sz w:val="28"/>
          <w:szCs w:val="28"/>
        </w:rPr>
        <w:pict>
          <v:shape id="_x0000_s1038" type="#_x0000_t202" style="position:absolute;left:0;text-align:left;margin-left:436.95pt;margin-top:35.25pt;width:73.2pt;height:69.6pt;z-index:251660800;mso-width-relative:margin;mso-height-relative:margin">
            <v:textbox style="mso-fit-shape-to-text:t">
              <w:txbxContent>
                <w:p w:rsidR="00D641B6" w:rsidRPr="00D84193" w:rsidRDefault="00D641B6" w:rsidP="007953F7">
                  <w:pPr>
                    <w:jc w:val="center"/>
                    <w:rPr>
                      <w:lang w:bidi="bn-BD"/>
                    </w:rPr>
                  </w:pPr>
                  <w:r w:rsidRPr="00C868F8">
                    <w:rPr>
                      <w:rFonts w:cs="NikoshBAN"/>
                      <w:sz w:val="26"/>
                      <w:szCs w:val="26"/>
                      <w:cs/>
                      <w:lang w:bidi="bn-BD"/>
                    </w:rPr>
                    <w:t xml:space="preserve">যানবাহন মেরামত ও রক্ষণাবেক্ষণ সংস্থা </w:t>
                  </w:r>
                  <w:r w:rsidRPr="00C868F8">
                    <w:rPr>
                      <w:rFonts w:cs="NikoshBAN"/>
                      <w:sz w:val="26"/>
                      <w:szCs w:val="26"/>
                      <w:lang w:bidi="bn-BD"/>
                    </w:rPr>
                    <w:t>(</w:t>
                  </w:r>
                  <w:r w:rsidRPr="00C868F8">
                    <w:rPr>
                      <w:rFonts w:cs="NikoshBAN"/>
                      <w:sz w:val="26"/>
                      <w:szCs w:val="26"/>
                      <w:cs/>
                      <w:lang w:bidi="bn-BD"/>
                    </w:rPr>
                    <w:t>টেমো</w:t>
                  </w:r>
                  <w:r w:rsidRPr="00C868F8">
                    <w:rPr>
                      <w:rFonts w:cs="NikoshBAN"/>
                      <w:sz w:val="26"/>
                      <w:szCs w:val="26"/>
                      <w:lang w:bidi="bn-BD"/>
                    </w:rPr>
                    <w:t>)</w:t>
                  </w:r>
                </w:p>
              </w:txbxContent>
            </v:textbox>
          </v:shape>
        </w:pict>
      </w:r>
      <w:r>
        <w:rPr>
          <w:rFonts w:ascii="Nikosh" w:hAnsi="Nikosh" w:cs="Nikosh"/>
          <w:noProof/>
          <w:sz w:val="28"/>
          <w:szCs w:val="28"/>
        </w:rPr>
        <w:pict>
          <v:shape id="_x0000_s1039" type="#_x0000_t202" style="position:absolute;left:0;text-align:left;margin-left:355.2pt;margin-top:34.05pt;width:73.2pt;height:144.5pt;z-index:251661824;mso-width-relative:margin;mso-height-relative:margin">
            <v:textbox style="mso-fit-shape-to-text:t">
              <w:txbxContent>
                <w:p w:rsidR="00D641B6" w:rsidRPr="00D84193" w:rsidRDefault="00D641B6" w:rsidP="007953F7">
                  <w:pPr>
                    <w:jc w:val="center"/>
                    <w:rPr>
                      <w:lang w:bidi="bn-BD"/>
                    </w:rPr>
                  </w:pPr>
                  <w:r w:rsidRPr="00C868F8">
                    <w:rPr>
                      <w:rFonts w:cs="NikoshBAN"/>
                      <w:sz w:val="26"/>
                      <w:szCs w:val="26"/>
                      <w:cs/>
                      <w:lang w:bidi="bn-BD"/>
                    </w:rPr>
                    <w:t>ন্যাশনাল ইলেকট্রো-মেডিকেল ইকুইপমেন্ট মেইন্টেন্যান্স ওয়ার্কশপ এন্ড ট্রেনিং সেন্টার (নিমিউ এন্ড টিসি)</w:t>
                  </w:r>
                </w:p>
              </w:txbxContent>
            </v:textbox>
          </v:shape>
        </w:pict>
      </w:r>
      <w:r>
        <w:rPr>
          <w:rFonts w:ascii="Nikosh" w:hAnsi="Nikosh" w:cs="Nikosh"/>
          <w:noProof/>
          <w:sz w:val="28"/>
          <w:szCs w:val="28"/>
        </w:rPr>
        <w:pict>
          <v:shape id="_x0000_s1040" type="#_x0000_t202" style="position:absolute;left:0;text-align:left;margin-left:287.7pt;margin-top:34.05pt;width:60.45pt;height:38.3pt;z-index:251662848;mso-width-relative:margin;mso-height-relative:margin">
            <v:textbox style="mso-fit-shape-to-text:t">
              <w:txbxContent>
                <w:p w:rsidR="00D641B6" w:rsidRPr="00D84193" w:rsidRDefault="00D641B6" w:rsidP="007953F7">
                  <w:pPr>
                    <w:jc w:val="center"/>
                    <w:rPr>
                      <w:lang w:bidi="bn-BD"/>
                    </w:rPr>
                  </w:pPr>
                  <w:r w:rsidRPr="00C868F8">
                    <w:rPr>
                      <w:rFonts w:cs="NikoshBAN"/>
                      <w:sz w:val="26"/>
                      <w:szCs w:val="26"/>
                      <w:cs/>
                      <w:lang w:bidi="bn-BD"/>
                    </w:rPr>
                    <w:t>সেবা পরিদপ্তর</w:t>
                  </w:r>
                </w:p>
              </w:txbxContent>
            </v:textbox>
          </v:shape>
        </w:pict>
      </w:r>
      <w:r>
        <w:rPr>
          <w:rFonts w:ascii="Nikosh" w:hAnsi="Nikosh" w:cs="Nikosh"/>
          <w:noProof/>
          <w:sz w:val="28"/>
          <w:szCs w:val="28"/>
        </w:rPr>
        <w:pict>
          <v:shape id="_x0000_s1041" type="#_x0000_t202" style="position:absolute;left:0;text-align:left;margin-left:4.95pt;margin-top:35.5pt;width:66.15pt;height:53.45pt;z-index:251663872;mso-height-percent:200;mso-height-percent:200;mso-width-relative:margin;mso-height-relative:margin">
            <v:textbox style="mso-fit-shape-to-text:t">
              <w:txbxContent>
                <w:p w:rsidR="00D641B6" w:rsidRPr="00D84193" w:rsidRDefault="00D641B6" w:rsidP="007953F7">
                  <w:pPr>
                    <w:jc w:val="center"/>
                    <w:rPr>
                      <w:lang w:bidi="bn-BD"/>
                    </w:rPr>
                  </w:pPr>
                  <w:r w:rsidRPr="00C868F8">
                    <w:rPr>
                      <w:rFonts w:cs="NikoshBAN"/>
                      <w:sz w:val="26"/>
                      <w:szCs w:val="26"/>
                      <w:cs/>
                      <w:lang w:bidi="bn-BD"/>
                    </w:rPr>
                    <w:t>পরিবার পরিকল্পনা অধিদপ্তর</w:t>
                  </w:r>
                </w:p>
              </w:txbxContent>
            </v:textbox>
          </v:shape>
        </w:pict>
      </w:r>
      <w:r>
        <w:rPr>
          <w:rFonts w:ascii="Nikosh" w:hAnsi="Nikosh" w:cs="Nikosh"/>
          <w:noProof/>
          <w:sz w:val="28"/>
          <w:szCs w:val="28"/>
        </w:rPr>
        <w:pict>
          <v:shape id="_x0000_s1042" type="#_x0000_t202" style="position:absolute;left:0;text-align:left;margin-left:-59.9pt;margin-top:33.45pt;width:56.3pt;height:49.55pt;z-index:251664896;mso-width-relative:margin;mso-height-relative:margin">
            <v:textbox>
              <w:txbxContent>
                <w:p w:rsidR="00D641B6" w:rsidRPr="00D84193" w:rsidRDefault="00D641B6" w:rsidP="007953F7">
                  <w:pPr>
                    <w:jc w:val="center"/>
                    <w:rPr>
                      <w:rFonts w:cs="NikoshBAN"/>
                      <w:sz w:val="26"/>
                      <w:szCs w:val="26"/>
                      <w:lang w:bidi="bn-BD"/>
                    </w:rPr>
                  </w:pPr>
                  <w:r w:rsidRPr="00C868F8">
                    <w:rPr>
                      <w:rFonts w:cs="NikoshBAN"/>
                      <w:sz w:val="26"/>
                      <w:szCs w:val="26"/>
                      <w:cs/>
                      <w:lang w:bidi="bn-BD"/>
                    </w:rPr>
                    <w:t>স্বাস্থ্য অধিদপ্তর</w:t>
                  </w:r>
                </w:p>
              </w:txbxContent>
            </v:textbox>
          </v:shape>
        </w:pict>
      </w:r>
      <w:r>
        <w:rPr>
          <w:rFonts w:ascii="Nikosh" w:hAnsi="Nikosh" w:cs="Nikosh"/>
          <w:noProof/>
          <w:sz w:val="28"/>
          <w:szCs w:val="28"/>
        </w:rPr>
        <w:pict>
          <v:shape id="_x0000_s1043" type="#_x0000_t202" style="position:absolute;left:0;text-align:left;margin-left:220.4pt;margin-top:34.8pt;width:60.45pt;height:53.45pt;z-index:251665920;mso-width-relative:margin;mso-height-relative:margin">
            <v:textbox style="mso-fit-shape-to-text:t">
              <w:txbxContent>
                <w:p w:rsidR="00D641B6" w:rsidRPr="00D84193" w:rsidRDefault="00D641B6" w:rsidP="007953F7">
                  <w:pPr>
                    <w:jc w:val="center"/>
                    <w:rPr>
                      <w:lang w:bidi="bn-BD"/>
                    </w:rPr>
                  </w:pPr>
                  <w:r w:rsidRPr="00C868F8">
                    <w:rPr>
                      <w:rFonts w:cs="NikoshBAN"/>
                      <w:sz w:val="26"/>
                      <w:szCs w:val="26"/>
                      <w:cs/>
                      <w:lang w:bidi="bn-BD"/>
                    </w:rPr>
                    <w:t>স্বাস্থ্য প্রকৌশল অধিদপ্তর</w:t>
                  </w:r>
                </w:p>
              </w:txbxContent>
            </v:textbox>
          </v:shape>
        </w:pict>
      </w:r>
      <w:r>
        <w:rPr>
          <w:rFonts w:ascii="Nikosh" w:hAnsi="Nikosh" w:cs="Nikosh"/>
          <w:noProof/>
          <w:sz w:val="28"/>
          <w:szCs w:val="28"/>
        </w:rPr>
        <w:pict>
          <v:shape id="_x0000_s1044" type="#_x0000_t202" style="position:absolute;left:0;text-align:left;margin-left:152.7pt;margin-top:35.25pt;width:60.45pt;height:53.45pt;z-index:251666944;mso-width-relative:margin;mso-height-relative:margin">
            <v:textbox style="mso-fit-shape-to-text:t">
              <w:txbxContent>
                <w:p w:rsidR="00D641B6" w:rsidRPr="00D84193" w:rsidRDefault="00D641B6" w:rsidP="007953F7">
                  <w:pPr>
                    <w:jc w:val="center"/>
                    <w:rPr>
                      <w:lang w:bidi="bn-BD"/>
                    </w:rPr>
                  </w:pPr>
                  <w:r w:rsidRPr="00C868F8">
                    <w:rPr>
                      <w:rFonts w:cs="NikoshBAN"/>
                      <w:sz w:val="26"/>
                      <w:szCs w:val="26"/>
                      <w:cs/>
                      <w:lang w:bidi="bn-BD"/>
                    </w:rPr>
                    <w:t>ঔষধ প্রশাসন অধিদপ্তর</w:t>
                  </w:r>
                </w:p>
              </w:txbxContent>
            </v:textbox>
          </v:shape>
        </w:pict>
      </w:r>
    </w:p>
    <w:p w:rsidR="007953F7" w:rsidRPr="00050A0C" w:rsidRDefault="007953F7" w:rsidP="007953F7">
      <w:pPr>
        <w:ind w:firstLine="720"/>
        <w:jc w:val="both"/>
        <w:rPr>
          <w:rFonts w:ascii="Nikosh" w:hAnsi="Nikosh" w:cs="Nikosh"/>
          <w:sz w:val="28"/>
          <w:szCs w:val="28"/>
          <w:lang w:bidi="bn-BD"/>
        </w:rPr>
      </w:pPr>
    </w:p>
    <w:p w:rsidR="007953F7" w:rsidRPr="00050A0C" w:rsidRDefault="007953F7" w:rsidP="007953F7">
      <w:pPr>
        <w:ind w:firstLine="720"/>
        <w:jc w:val="both"/>
        <w:rPr>
          <w:rFonts w:ascii="Nikosh" w:hAnsi="Nikosh" w:cs="Nikosh"/>
          <w:sz w:val="28"/>
          <w:szCs w:val="28"/>
          <w:lang w:bidi="bn-BD"/>
        </w:rPr>
      </w:pPr>
    </w:p>
    <w:p w:rsidR="007953F7" w:rsidRPr="00050A0C" w:rsidRDefault="007953F7" w:rsidP="007953F7">
      <w:pPr>
        <w:ind w:firstLine="720"/>
        <w:jc w:val="both"/>
        <w:rPr>
          <w:rFonts w:ascii="Nikosh" w:hAnsi="Nikosh" w:cs="Nikosh"/>
          <w:sz w:val="28"/>
          <w:szCs w:val="28"/>
          <w:lang w:bidi="bn-BD"/>
        </w:rPr>
      </w:pPr>
    </w:p>
    <w:p w:rsidR="007953F7" w:rsidRPr="00050A0C" w:rsidRDefault="007953F7" w:rsidP="007953F7">
      <w:pPr>
        <w:ind w:firstLine="720"/>
        <w:jc w:val="both"/>
        <w:rPr>
          <w:rFonts w:ascii="Nikosh" w:hAnsi="Nikosh" w:cs="Nikosh"/>
          <w:sz w:val="28"/>
          <w:szCs w:val="28"/>
          <w:lang w:bidi="bn-BD"/>
        </w:rPr>
      </w:pPr>
    </w:p>
    <w:p w:rsidR="007953F7" w:rsidRPr="00050A0C" w:rsidRDefault="007953F7" w:rsidP="007953F7">
      <w:pPr>
        <w:ind w:firstLine="720"/>
        <w:jc w:val="both"/>
        <w:rPr>
          <w:rFonts w:ascii="Nikosh" w:hAnsi="Nikosh" w:cs="Nikosh"/>
          <w:sz w:val="28"/>
          <w:szCs w:val="28"/>
          <w:cs/>
          <w:lang w:bidi="bn-BD"/>
        </w:rPr>
      </w:pPr>
    </w:p>
    <w:p w:rsidR="007953F7" w:rsidRPr="00050A0C" w:rsidRDefault="007953F7" w:rsidP="007953F7">
      <w:pPr>
        <w:jc w:val="both"/>
        <w:rPr>
          <w:rFonts w:ascii="Nikosh" w:hAnsi="Nikosh" w:cs="Nikosh"/>
          <w:sz w:val="28"/>
          <w:szCs w:val="28"/>
          <w:lang w:bidi="bn-BD"/>
        </w:rPr>
      </w:pPr>
    </w:p>
    <w:p w:rsidR="007953F7" w:rsidRPr="00050A0C" w:rsidRDefault="007953F7" w:rsidP="007953F7">
      <w:pPr>
        <w:jc w:val="both"/>
        <w:rPr>
          <w:rFonts w:ascii="Nikosh" w:hAnsi="Nikosh" w:cs="Nikosh"/>
          <w:sz w:val="28"/>
          <w:szCs w:val="28"/>
          <w:lang w:bidi="bn-BD"/>
        </w:rPr>
      </w:pPr>
    </w:p>
    <w:p w:rsidR="007953F7" w:rsidRPr="00050A0C" w:rsidRDefault="007953F7" w:rsidP="007953F7">
      <w:pPr>
        <w:jc w:val="both"/>
        <w:rPr>
          <w:rFonts w:ascii="Nikosh" w:hAnsi="Nikosh" w:cs="Nikosh"/>
          <w:sz w:val="28"/>
          <w:szCs w:val="28"/>
          <w:lang w:bidi="bn-BD"/>
        </w:rPr>
      </w:pPr>
    </w:p>
    <w:p w:rsidR="007953F7" w:rsidRPr="00050A0C" w:rsidRDefault="007953F7" w:rsidP="007953F7">
      <w:pPr>
        <w:jc w:val="both"/>
        <w:rPr>
          <w:rFonts w:ascii="Nikosh" w:hAnsi="Nikosh" w:cs="Nikosh"/>
          <w:sz w:val="28"/>
          <w:szCs w:val="28"/>
          <w:lang w:bidi="bn-BD"/>
        </w:rPr>
      </w:pPr>
    </w:p>
    <w:p w:rsidR="007953F7" w:rsidRPr="00050A0C" w:rsidRDefault="0048138F" w:rsidP="007953F7">
      <w:pPr>
        <w:ind w:left="-990"/>
        <w:jc w:val="both"/>
        <w:rPr>
          <w:rFonts w:ascii="Nikosh" w:hAnsi="Nikosh" w:cs="Nikosh"/>
          <w:sz w:val="28"/>
          <w:szCs w:val="28"/>
        </w:rPr>
      </w:pPr>
      <w:r w:rsidRPr="00050A0C">
        <w:rPr>
          <w:rFonts w:ascii="Nikosh" w:hAnsi="Nikosh" w:cs="Nikosh"/>
          <w:sz w:val="28"/>
          <w:szCs w:val="28"/>
        </w:rPr>
        <w:object w:dxaOrig="4037" w:dyaOrig="3022">
          <v:shape id="_x0000_i1025" type="#_x0000_t75" style="width:537.25pt;height:403.1pt" o:ole="">
            <v:imagedata r:id="rId8" o:title=""/>
          </v:shape>
          <o:OLEObject Type="Embed" ProgID="PowerPoint.Slide.12" ShapeID="_x0000_i1025" DrawAspect="Content" ObjectID="_1509107015" r:id="rId9"/>
        </w:object>
      </w:r>
    </w:p>
    <w:p w:rsidR="007953F7" w:rsidRPr="00050A0C" w:rsidRDefault="007953F7" w:rsidP="007953F7">
      <w:pPr>
        <w:jc w:val="both"/>
        <w:rPr>
          <w:rFonts w:ascii="Nikosh" w:hAnsi="Nikosh" w:cs="Nikosh"/>
          <w:b/>
          <w:bCs/>
          <w:sz w:val="28"/>
          <w:szCs w:val="28"/>
          <w:cs/>
          <w:lang w:bidi="bn-BD"/>
        </w:rPr>
      </w:pPr>
      <w:r w:rsidRPr="00050A0C">
        <w:rPr>
          <w:rFonts w:ascii="Nikosh" w:eastAsia="Nikosh" w:hAnsi="Nikosh" w:cs="Nikosh"/>
          <w:sz w:val="28"/>
          <w:szCs w:val="28"/>
          <w:lang w:bidi="bn-BD"/>
        </w:rPr>
        <w:t xml:space="preserve">বাংলাদেশের স্বাস্থ্য ব্যবস্থাপনায় তৃণমূল পর্যায়ে ওয়ানস্টপ সার্ভিস সেন্টার কমিউনিটি ক্লিনিক। পাঁচ </w:t>
      </w:r>
      <w:r w:rsidR="00A8047B">
        <w:rPr>
          <w:rFonts w:ascii="Nikosh" w:eastAsia="Nikosh" w:hAnsi="Nikosh" w:cs="Nikosh"/>
          <w:sz w:val="28"/>
          <w:szCs w:val="28"/>
          <w:lang w:bidi="bn-BD"/>
        </w:rPr>
        <w:t>স্তর</w:t>
      </w:r>
      <w:r w:rsidRPr="00050A0C">
        <w:rPr>
          <w:rFonts w:ascii="Nikosh" w:eastAsia="Nikosh" w:hAnsi="Nikosh" w:cs="Nikosh"/>
          <w:sz w:val="28"/>
          <w:szCs w:val="28"/>
          <w:lang w:bidi="bn-BD"/>
        </w:rPr>
        <w:t xml:space="preserve"> বিশিষ্ট এই পিরামিড কাঠামোর দ্বিতীয় স্তর ইউনিয়ন স্বাস্থ্য ও পরিবার </w:t>
      </w:r>
      <w:r w:rsidR="00A8047B">
        <w:rPr>
          <w:rFonts w:ascii="Nikosh" w:eastAsia="Nikosh" w:hAnsi="Nikosh" w:cs="Nikosh"/>
          <w:sz w:val="28"/>
          <w:szCs w:val="28"/>
          <w:lang w:bidi="bn-BD"/>
        </w:rPr>
        <w:t>কল্যাণ</w:t>
      </w:r>
      <w:r w:rsidRPr="00050A0C">
        <w:rPr>
          <w:rFonts w:ascii="Nikosh" w:eastAsia="Nikosh" w:hAnsi="Nikosh" w:cs="Nikosh"/>
          <w:sz w:val="28"/>
          <w:szCs w:val="28"/>
          <w:lang w:bidi="bn-BD"/>
        </w:rPr>
        <w:t xml:space="preserve"> কেন্দ্র </w:t>
      </w:r>
      <w:r w:rsidRPr="00A8047B">
        <w:rPr>
          <w:rFonts w:eastAsia="Nikosh"/>
          <w:sz w:val="24"/>
          <w:szCs w:val="24"/>
          <w:lang w:bidi="bn-BD"/>
        </w:rPr>
        <w:t>(UHFWC)</w:t>
      </w:r>
      <w:r w:rsidRPr="00A8047B">
        <w:rPr>
          <w:rFonts w:eastAsia="Nikosh" w:hAnsi="Nikosh"/>
          <w:sz w:val="24"/>
          <w:szCs w:val="24"/>
          <w:lang w:bidi="bn-BD"/>
        </w:rPr>
        <w:t>।</w:t>
      </w:r>
      <w:r w:rsidRPr="00A03CB7">
        <w:rPr>
          <w:rFonts w:ascii="Nikosh" w:eastAsia="Nikosh" w:hAnsi="Nikosh" w:cs="Nikosh"/>
          <w:sz w:val="24"/>
          <w:szCs w:val="28"/>
          <w:lang w:bidi="bn-BD"/>
        </w:rPr>
        <w:t xml:space="preserve"> </w:t>
      </w:r>
      <w:r w:rsidRPr="00050A0C">
        <w:rPr>
          <w:rFonts w:ascii="Nikosh" w:eastAsia="Nikosh" w:hAnsi="Nikosh" w:cs="Nikosh"/>
          <w:sz w:val="28"/>
          <w:szCs w:val="28"/>
          <w:lang w:bidi="bn-BD"/>
        </w:rPr>
        <w:t xml:space="preserve">উপজেলা পর্যায়ে রয়েছে উপজেলা স্বাস্থ্য কমপ্লেক্স। বাংলাদেশে </w:t>
      </w:r>
      <w:r w:rsidR="00402448">
        <w:rPr>
          <w:rFonts w:ascii="Nikosh" w:eastAsia="Nikosh" w:hAnsi="Nikosh" w:cs="Nikosh"/>
          <w:sz w:val="28"/>
          <w:szCs w:val="28"/>
          <w:lang w:bidi="bn-BD"/>
        </w:rPr>
        <w:t>৪৮৫</w:t>
      </w:r>
      <w:r w:rsidRPr="00050A0C">
        <w:rPr>
          <w:rFonts w:ascii="Nikosh" w:eastAsia="Nikosh" w:hAnsi="Nikosh" w:cs="Nikosh"/>
          <w:sz w:val="28"/>
          <w:szCs w:val="28"/>
          <w:lang w:bidi="bn-BD"/>
        </w:rPr>
        <w:t xml:space="preserve">টি উপজেলা স্বাস্থ্য কমপ্লেক্স রয়েছে। তুলনামূলক জটিল স্বাস্থ্য সমস্যা সমাধানে জেলা পর্যায়ে আছে </w:t>
      </w:r>
      <w:r w:rsidR="00402448">
        <w:rPr>
          <w:rFonts w:ascii="Nikosh" w:eastAsia="Nikosh" w:hAnsi="Nikosh" w:cs="Nikosh"/>
          <w:sz w:val="28"/>
          <w:szCs w:val="28"/>
          <w:lang w:bidi="bn-BD"/>
        </w:rPr>
        <w:t>৬৩</w:t>
      </w:r>
      <w:r w:rsidRPr="00050A0C">
        <w:rPr>
          <w:rFonts w:ascii="Nikosh" w:eastAsia="Nikosh" w:hAnsi="Nikosh" w:cs="Nikosh"/>
          <w:sz w:val="28"/>
          <w:szCs w:val="28"/>
          <w:lang w:bidi="bn-BD"/>
        </w:rPr>
        <w:t>টি জেলা হাসপাতাল। এখানে বিশেষায়িত সেবা প্রদান করা হয়ে থাকে। জাতীয় পর্যায়ে বিশেষভাবে বিশেষায়িত হাসপাতালের সংখ্যা ৩</w:t>
      </w:r>
      <w:r w:rsidR="00402448">
        <w:rPr>
          <w:rFonts w:ascii="Nikosh" w:eastAsia="Nikosh" w:hAnsi="Nikosh" w:cs="Nikosh"/>
          <w:sz w:val="28"/>
          <w:szCs w:val="28"/>
          <w:lang w:bidi="bn-BD"/>
        </w:rPr>
        <w:t>৮</w:t>
      </w:r>
      <w:r w:rsidRPr="00050A0C">
        <w:rPr>
          <w:rFonts w:ascii="Nikosh" w:eastAsia="Nikosh" w:hAnsi="Nikosh" w:cs="Nikosh"/>
          <w:sz w:val="28"/>
          <w:szCs w:val="28"/>
          <w:lang w:bidi="bn-BD"/>
        </w:rPr>
        <w:t>টি। বাংলাদেশে সরকারি স্বাস্থ্য ব্যবস্থাপনায় সর্বোত্তম বিশেষায়িত স্বাস্থ্য সেবা প্রদা</w:t>
      </w:r>
      <w:r w:rsidR="00CF0984">
        <w:rPr>
          <w:rFonts w:ascii="Nikosh" w:eastAsia="Nikosh" w:hAnsi="Nikosh" w:cs="Nikosh"/>
          <w:sz w:val="28"/>
          <w:szCs w:val="28"/>
          <w:lang w:bidi="bn-BD"/>
        </w:rPr>
        <w:t>নের চেস্টা করা হয়।</w:t>
      </w:r>
    </w:p>
    <w:p w:rsidR="00B85D6D" w:rsidRDefault="00B85D6D" w:rsidP="007953F7">
      <w:pPr>
        <w:jc w:val="both"/>
        <w:rPr>
          <w:rFonts w:ascii="Nikosh" w:hAnsi="Nikosh" w:cs="Nikosh"/>
          <w:b/>
          <w:bCs/>
          <w:sz w:val="28"/>
          <w:szCs w:val="28"/>
          <w:lang w:bidi="bn-BD"/>
        </w:rPr>
      </w:pPr>
    </w:p>
    <w:p w:rsidR="00B85D6D" w:rsidRDefault="00402448" w:rsidP="000C6EAE">
      <w:pPr>
        <w:rPr>
          <w:rFonts w:ascii="Nikosh" w:hAnsi="Nikosh" w:cs="Nikosh"/>
          <w:b/>
          <w:bCs/>
          <w:sz w:val="28"/>
          <w:szCs w:val="28"/>
          <w:lang w:bidi="bn-BD"/>
        </w:rPr>
      </w:pPr>
      <w:r>
        <w:rPr>
          <w:rFonts w:ascii="Nikosh" w:hAnsi="Nikosh" w:cs="Nikosh"/>
          <w:b/>
          <w:bCs/>
          <w:sz w:val="28"/>
          <w:szCs w:val="28"/>
          <w:lang w:bidi="bn-BD"/>
        </w:rPr>
        <w:br w:type="page"/>
      </w:r>
      <w:r w:rsidR="00B85D6D" w:rsidRPr="00050A0C">
        <w:rPr>
          <w:rFonts w:ascii="Nikosh" w:hAnsi="Nikosh" w:cs="Nikosh"/>
          <w:b/>
          <w:bCs/>
          <w:sz w:val="28"/>
          <w:szCs w:val="28"/>
          <w:cs/>
          <w:lang w:bidi="bn-BD"/>
        </w:rPr>
        <w:lastRenderedPageBreak/>
        <w:t xml:space="preserve">স্বাস্থ্য ও পরিবার কল্যাণ মন্ত্রণালয়ের </w:t>
      </w:r>
      <w:r w:rsidR="00B85D6D" w:rsidRPr="00050A0C">
        <w:rPr>
          <w:rFonts w:ascii="Nikosh" w:hAnsi="Nikosh" w:cs="Nikosh"/>
          <w:b/>
          <w:sz w:val="28"/>
          <w:szCs w:val="28"/>
        </w:rPr>
        <w:t>আওতাধীন সামগ্রিক জনবলঃ</w:t>
      </w:r>
    </w:p>
    <w:p w:rsidR="00B85D6D" w:rsidRDefault="00B85D6D" w:rsidP="007953F7">
      <w:pPr>
        <w:jc w:val="both"/>
        <w:rPr>
          <w:rFonts w:ascii="Nikosh" w:hAnsi="Nikosh" w:cs="Nikosh"/>
          <w:b/>
          <w:bCs/>
          <w:sz w:val="28"/>
          <w:szCs w:val="28"/>
          <w:lang w:bidi="bn-BD"/>
        </w:rPr>
      </w:pPr>
    </w:p>
    <w:p w:rsidR="007953F7" w:rsidRDefault="00644099" w:rsidP="00644099">
      <w:pPr>
        <w:ind w:left="720"/>
        <w:jc w:val="both"/>
        <w:rPr>
          <w:rFonts w:ascii="Nikosh" w:hAnsi="Nikosh" w:cs="Nikosh"/>
          <w:b/>
          <w:sz w:val="28"/>
          <w:szCs w:val="28"/>
        </w:rPr>
      </w:pPr>
      <w:r>
        <w:rPr>
          <w:rFonts w:ascii="Nikosh" w:hAnsi="Nikosh" w:cs="Nikosh"/>
          <w:b/>
          <w:sz w:val="28"/>
          <w:szCs w:val="28"/>
        </w:rPr>
        <w:t>*জুন, ২০১৫ সালের তথ্য।</w:t>
      </w:r>
    </w:p>
    <w:tbl>
      <w:tblPr>
        <w:tblpPr w:leftFromText="180" w:rightFromText="180" w:vertAnchor="text" w:horzAnchor="margin" w:tblpX="108" w:tblpY="-5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0"/>
        <w:gridCol w:w="1530"/>
        <w:gridCol w:w="1530"/>
        <w:gridCol w:w="1548"/>
      </w:tblGrid>
      <w:tr w:rsidR="00BF722D" w:rsidRPr="00B85D6D" w:rsidTr="006B1360">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মন্ত্রণালয়/অধিদপ্তর/পরিদপ্তর</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অনুমোদিত পদ</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jc w:val="center"/>
              <w:rPr>
                <w:rFonts w:ascii="Nikosh" w:hAnsi="Nikosh" w:cs="Nikosh"/>
                <w:sz w:val="28"/>
                <w:szCs w:val="28"/>
              </w:rPr>
            </w:pPr>
            <w:r w:rsidRPr="00B85D6D">
              <w:rPr>
                <w:rFonts w:ascii="Nikosh" w:eastAsia="Nikosh" w:hAnsi="Nikosh" w:cs="Nikosh"/>
                <w:sz w:val="28"/>
                <w:szCs w:val="28"/>
                <w:cs/>
                <w:lang w:bidi="bn-BD"/>
              </w:rPr>
              <w:t>পূরণকৃত পদ</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jc w:val="center"/>
              <w:rPr>
                <w:rFonts w:ascii="Nikosh" w:hAnsi="Nikosh" w:cs="Nikosh"/>
                <w:sz w:val="28"/>
                <w:szCs w:val="28"/>
              </w:rPr>
            </w:pPr>
            <w:r w:rsidRPr="00B85D6D">
              <w:rPr>
                <w:rFonts w:ascii="Nikosh" w:eastAsia="Nikosh" w:hAnsi="Nikosh" w:cs="Nikosh"/>
                <w:sz w:val="28"/>
                <w:szCs w:val="28"/>
                <w:cs/>
                <w:lang w:bidi="bn-BD"/>
              </w:rPr>
              <w:t xml:space="preserve">      শূন্য পদ</w:t>
            </w:r>
          </w:p>
        </w:tc>
      </w:tr>
      <w:tr w:rsidR="00BF722D" w:rsidRPr="00B85D6D" w:rsidTr="006B1360">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 xml:space="preserve">(ক) স্বাস্থ্য ও পরিবার কল্যাণ মন্ত্রণালয়  </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৩৭৩</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২৮২</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 w:val="left" w:pos="761"/>
                <w:tab w:val="center" w:pos="881"/>
              </w:tabs>
              <w:jc w:val="center"/>
              <w:rPr>
                <w:rFonts w:ascii="Nikosh" w:hAnsi="Nikosh" w:cs="Nikosh"/>
                <w:sz w:val="28"/>
                <w:szCs w:val="28"/>
              </w:rPr>
            </w:pPr>
            <w:r w:rsidRPr="00B85D6D">
              <w:rPr>
                <w:rFonts w:ascii="Nikosh" w:hAnsi="Nikosh" w:cs="Nikosh"/>
                <w:sz w:val="28"/>
                <w:szCs w:val="28"/>
              </w:rPr>
              <w:t>৯১</w:t>
            </w:r>
          </w:p>
        </w:tc>
      </w:tr>
      <w:tr w:rsidR="00BF722D" w:rsidRPr="00B85D6D" w:rsidTr="006B1360">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(খ) স্বাস্থ্য অধিদপ্তর</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৯৯৯৮৫</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lang w:bidi="bn-IN"/>
              </w:rPr>
            </w:pPr>
            <w:r w:rsidRPr="00B85D6D">
              <w:rPr>
                <w:rFonts w:ascii="Nikosh" w:hAnsi="Nikosh" w:cs="Nikosh"/>
                <w:sz w:val="28"/>
                <w:szCs w:val="28"/>
                <w:lang w:bidi="bn-IN"/>
              </w:rPr>
              <w:t>৮২৭৬৯</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lang w:bidi="bn-IN"/>
              </w:rPr>
            </w:pPr>
            <w:r w:rsidRPr="00B85D6D">
              <w:rPr>
                <w:rFonts w:ascii="Nikosh" w:hAnsi="Nikosh" w:cs="Nikosh"/>
                <w:sz w:val="28"/>
                <w:szCs w:val="28"/>
                <w:lang w:bidi="bn-IN"/>
              </w:rPr>
              <w:t>১৭২১৬</w:t>
            </w:r>
          </w:p>
        </w:tc>
      </w:tr>
      <w:tr w:rsidR="00BF722D" w:rsidRPr="00B85D6D" w:rsidTr="006B1360">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 xml:space="preserve">(গ) পরিবার পরিকল্পনা অধিদপ্তর </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৫২২৪৮</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lang w:bidi="bn-IN"/>
              </w:rPr>
            </w:pPr>
            <w:r w:rsidRPr="00B85D6D">
              <w:rPr>
                <w:rFonts w:ascii="Nikosh" w:hAnsi="Nikosh" w:cs="Nikosh"/>
                <w:sz w:val="28"/>
                <w:szCs w:val="28"/>
                <w:lang w:bidi="bn-IN"/>
              </w:rPr>
              <w:t>৪৬৬৪৫</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lang w:bidi="bn-IN"/>
              </w:rPr>
            </w:pPr>
            <w:r w:rsidRPr="00B85D6D">
              <w:rPr>
                <w:rFonts w:ascii="Nikosh" w:hAnsi="Nikosh" w:cs="Nikosh"/>
                <w:sz w:val="28"/>
                <w:szCs w:val="28"/>
                <w:lang w:bidi="bn-IN"/>
              </w:rPr>
              <w:t>৫৬২৩</w:t>
            </w:r>
          </w:p>
        </w:tc>
      </w:tr>
      <w:tr w:rsidR="00BF722D" w:rsidRPr="00B85D6D" w:rsidTr="006B1360">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(ঘ) জাতীয় জনসংখ্যা ও গবেষণা প্রশিক্ষণ ইনস্টিটিউট (নিপোর্ট)</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৮৪০</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lang w:bidi="bn-IN"/>
              </w:rPr>
            </w:pPr>
            <w:r w:rsidRPr="00B85D6D">
              <w:rPr>
                <w:rFonts w:ascii="Nikosh" w:hAnsi="Nikosh" w:cs="Nikosh"/>
                <w:sz w:val="28"/>
                <w:szCs w:val="28"/>
                <w:lang w:bidi="bn-IN"/>
              </w:rPr>
              <w:t>৬০৯</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lang w:bidi="bn-IN"/>
              </w:rPr>
            </w:pPr>
            <w:r w:rsidRPr="00B85D6D">
              <w:rPr>
                <w:rFonts w:ascii="Nikosh" w:hAnsi="Nikosh" w:cs="Nikosh"/>
                <w:sz w:val="28"/>
                <w:szCs w:val="28"/>
                <w:lang w:bidi="bn-IN"/>
              </w:rPr>
              <w:t>২৩১</w:t>
            </w:r>
          </w:p>
        </w:tc>
      </w:tr>
      <w:tr w:rsidR="00BF722D" w:rsidRPr="00B85D6D" w:rsidTr="006B1360">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(ঙ) ঔষধ প্রশাসন অধিদপ্তর</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৩৭০</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lang w:bidi="bn-IN"/>
              </w:rPr>
            </w:pPr>
            <w:r w:rsidRPr="00B85D6D">
              <w:rPr>
                <w:rFonts w:ascii="Nikosh" w:hAnsi="Nikosh" w:cs="Nikosh"/>
                <w:sz w:val="28"/>
                <w:szCs w:val="28"/>
                <w:lang w:bidi="bn-IN"/>
              </w:rPr>
              <w:t>২৩০</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lang w:bidi="bn-IN"/>
              </w:rPr>
            </w:pPr>
            <w:r w:rsidRPr="00B85D6D">
              <w:rPr>
                <w:rFonts w:ascii="Nikosh" w:hAnsi="Nikosh" w:cs="Nikosh"/>
                <w:sz w:val="28"/>
                <w:szCs w:val="28"/>
                <w:lang w:bidi="bn-IN"/>
              </w:rPr>
              <w:t>১৪০</w:t>
            </w:r>
          </w:p>
        </w:tc>
      </w:tr>
      <w:tr w:rsidR="00BF722D" w:rsidRPr="00B85D6D" w:rsidTr="006B1360">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(চ) স্বাস্থ্য প্রকৌশল অধিদপ্তর (এইচইডি)</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৪৯১</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৩৮২</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১০৯</w:t>
            </w:r>
          </w:p>
        </w:tc>
      </w:tr>
      <w:tr w:rsidR="00BF722D" w:rsidRPr="00B85D6D" w:rsidTr="006B1360">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(ছ) সেবা পরিদপ্তর</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jc w:val="center"/>
              <w:rPr>
                <w:rFonts w:ascii="Nikosh" w:hAnsi="Nikosh" w:cs="Nikosh"/>
                <w:sz w:val="28"/>
                <w:szCs w:val="28"/>
                <w:lang w:bidi="bn-IN"/>
              </w:rPr>
            </w:pPr>
            <w:r w:rsidRPr="00B85D6D">
              <w:rPr>
                <w:rFonts w:ascii="Nikosh" w:hAnsi="Nikosh" w:cs="Nikosh"/>
                <w:sz w:val="28"/>
                <w:szCs w:val="28"/>
                <w:lang w:bidi="bn-IN"/>
              </w:rPr>
              <w:t>২৩০৯১</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jc w:val="center"/>
              <w:rPr>
                <w:rFonts w:ascii="Nikosh" w:hAnsi="Nikosh" w:cs="Nikosh"/>
                <w:sz w:val="28"/>
                <w:szCs w:val="28"/>
                <w:lang w:bidi="bn-IN"/>
              </w:rPr>
            </w:pPr>
            <w:r w:rsidRPr="00B85D6D">
              <w:rPr>
                <w:rFonts w:ascii="Nikosh" w:hAnsi="Nikosh" w:cs="Nikosh"/>
                <w:sz w:val="28"/>
                <w:szCs w:val="28"/>
                <w:lang w:bidi="bn-IN"/>
              </w:rPr>
              <w:t>১৮৬৯০</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jc w:val="center"/>
              <w:rPr>
                <w:rFonts w:ascii="Nikosh" w:hAnsi="Nikosh" w:cs="Nikosh"/>
                <w:sz w:val="28"/>
                <w:szCs w:val="28"/>
                <w:lang w:bidi="bn-IN"/>
              </w:rPr>
            </w:pPr>
            <w:r w:rsidRPr="00B85D6D">
              <w:rPr>
                <w:rFonts w:ascii="Nikosh" w:hAnsi="Nikosh" w:cs="Nikosh"/>
                <w:sz w:val="28"/>
                <w:szCs w:val="28"/>
                <w:lang w:bidi="bn-IN"/>
              </w:rPr>
              <w:t>৪৪০১</w:t>
            </w:r>
          </w:p>
        </w:tc>
      </w:tr>
      <w:tr w:rsidR="00BF722D" w:rsidRPr="00B85D6D" w:rsidTr="006B1360">
        <w:trPr>
          <w:trHeight w:val="323"/>
        </w:trPr>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(জ) ন্যাশনাল ইলেকট্রো-মেডিকেল ইকুইপমেন্ট মেইনটেন্যান্স ওয়ার্কশপ এন্ড ট্রেনিং সেন্টার (নিমিউ  এন্ড টিসি)</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৯৫</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৬৮</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২৭</w:t>
            </w:r>
          </w:p>
        </w:tc>
      </w:tr>
      <w:tr w:rsidR="00BF722D" w:rsidRPr="00B85D6D" w:rsidTr="006B1360">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hAnsi="Nikosh" w:cs="Nikosh"/>
                <w:sz w:val="28"/>
                <w:szCs w:val="28"/>
              </w:rPr>
            </w:pPr>
            <w:r w:rsidRPr="00B85D6D">
              <w:rPr>
                <w:rFonts w:ascii="Nikosh" w:eastAsia="Nikosh" w:hAnsi="Nikosh" w:cs="Nikosh"/>
                <w:sz w:val="28"/>
                <w:szCs w:val="28"/>
                <w:cs/>
                <w:lang w:bidi="bn-BD"/>
              </w:rPr>
              <w:t xml:space="preserve"> (ঝ) যানবাহন ও যন্ত্রপাতি রক্ষণাবেক্ষণ সংস্থা  (টেমো)</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৭৫</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৬০</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pStyle w:val="Footer"/>
              <w:tabs>
                <w:tab w:val="left" w:pos="720"/>
              </w:tabs>
              <w:jc w:val="center"/>
              <w:rPr>
                <w:rFonts w:ascii="Nikosh" w:hAnsi="Nikosh" w:cs="Nikosh"/>
                <w:sz w:val="28"/>
                <w:szCs w:val="28"/>
              </w:rPr>
            </w:pPr>
            <w:r w:rsidRPr="00B85D6D">
              <w:rPr>
                <w:rFonts w:ascii="Nikosh" w:hAnsi="Nikosh" w:cs="Nikosh"/>
                <w:sz w:val="28"/>
                <w:szCs w:val="28"/>
              </w:rPr>
              <w:t>১৫</w:t>
            </w:r>
          </w:p>
        </w:tc>
      </w:tr>
      <w:tr w:rsidR="00BF722D" w:rsidRPr="00B85D6D" w:rsidTr="006B1360">
        <w:trPr>
          <w:trHeight w:val="332"/>
        </w:trPr>
        <w:tc>
          <w:tcPr>
            <w:tcW w:w="504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rPr>
                <w:rFonts w:ascii="Nikosh" w:eastAsia="Nikosh" w:hAnsi="Nikosh" w:cs="Nikosh"/>
                <w:sz w:val="28"/>
                <w:szCs w:val="28"/>
                <w:lang w:bidi="bn-BD"/>
              </w:rPr>
            </w:pPr>
            <w:r w:rsidRPr="00B85D6D">
              <w:rPr>
                <w:rFonts w:ascii="Nikosh" w:eastAsia="Nikosh" w:hAnsi="Nikosh" w:cs="Nikosh"/>
                <w:sz w:val="28"/>
                <w:szCs w:val="28"/>
                <w:cs/>
                <w:lang w:bidi="bn-BD"/>
              </w:rPr>
              <w:t>(ঞ) স্বাস্থ্য অর্থনীতি ইউনিট</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jc w:val="center"/>
              <w:rPr>
                <w:rFonts w:ascii="Nikosh" w:eastAsia="Nikosh" w:hAnsi="Nikosh" w:cs="Nikosh"/>
                <w:sz w:val="28"/>
                <w:szCs w:val="28"/>
                <w:lang w:bidi="bn-BD"/>
              </w:rPr>
            </w:pPr>
            <w:r w:rsidRPr="00B85D6D">
              <w:rPr>
                <w:rFonts w:ascii="Nikosh" w:eastAsia="Nikosh" w:hAnsi="Nikosh" w:cs="Nikosh"/>
                <w:sz w:val="28"/>
                <w:szCs w:val="28"/>
                <w:lang w:bidi="bn-BD"/>
              </w:rPr>
              <w:t>২৯</w:t>
            </w:r>
          </w:p>
        </w:tc>
        <w:tc>
          <w:tcPr>
            <w:tcW w:w="1530"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jc w:val="center"/>
              <w:rPr>
                <w:rFonts w:ascii="Nikosh" w:eastAsia="Nikosh" w:hAnsi="Nikosh" w:cs="Nikosh"/>
                <w:sz w:val="28"/>
                <w:szCs w:val="28"/>
                <w:lang w:bidi="bn-BD"/>
              </w:rPr>
            </w:pPr>
            <w:r w:rsidRPr="00B85D6D">
              <w:rPr>
                <w:rFonts w:ascii="Nikosh" w:eastAsia="Nikosh" w:hAnsi="Nikosh" w:cs="Nikosh"/>
                <w:sz w:val="28"/>
                <w:szCs w:val="28"/>
                <w:lang w:bidi="bn-BD"/>
              </w:rPr>
              <w:t>২৫</w:t>
            </w:r>
          </w:p>
        </w:tc>
        <w:tc>
          <w:tcPr>
            <w:tcW w:w="1548" w:type="dxa"/>
            <w:tcBorders>
              <w:top w:val="single" w:sz="4" w:space="0" w:color="auto"/>
              <w:left w:val="single" w:sz="4" w:space="0" w:color="auto"/>
              <w:bottom w:val="single" w:sz="4" w:space="0" w:color="auto"/>
              <w:right w:val="single" w:sz="4" w:space="0" w:color="auto"/>
            </w:tcBorders>
          </w:tcPr>
          <w:p w:rsidR="00BF722D" w:rsidRPr="00B85D6D" w:rsidRDefault="00BF722D" w:rsidP="006B1360">
            <w:pPr>
              <w:jc w:val="center"/>
              <w:rPr>
                <w:rFonts w:ascii="Nikosh" w:eastAsia="Nikosh" w:hAnsi="Nikosh" w:cs="Nikosh"/>
                <w:sz w:val="28"/>
                <w:szCs w:val="28"/>
                <w:lang w:bidi="bn-BD"/>
              </w:rPr>
            </w:pPr>
            <w:r w:rsidRPr="00B85D6D">
              <w:rPr>
                <w:rFonts w:ascii="Nikosh" w:eastAsia="Nikosh" w:hAnsi="Nikosh" w:cs="Nikosh"/>
                <w:sz w:val="28"/>
                <w:szCs w:val="28"/>
                <w:lang w:bidi="bn-BD"/>
              </w:rPr>
              <w:t>০৪</w:t>
            </w:r>
          </w:p>
        </w:tc>
      </w:tr>
    </w:tbl>
    <w:p w:rsidR="00BF722D" w:rsidRPr="00050A0C" w:rsidRDefault="00BF722D" w:rsidP="007953F7">
      <w:pPr>
        <w:jc w:val="both"/>
        <w:rPr>
          <w:rFonts w:ascii="Nikosh" w:hAnsi="Nikosh" w:cs="Nikosh"/>
          <w:b/>
          <w:sz w:val="28"/>
          <w:szCs w:val="28"/>
        </w:rPr>
      </w:pPr>
    </w:p>
    <w:p w:rsidR="007953F7" w:rsidRDefault="007953F7" w:rsidP="007953F7">
      <w:pPr>
        <w:jc w:val="both"/>
        <w:rPr>
          <w:rFonts w:ascii="Nikosh" w:hAnsi="Nikosh" w:cs="Nikosh"/>
          <w:sz w:val="28"/>
          <w:szCs w:val="28"/>
        </w:rPr>
      </w:pPr>
    </w:p>
    <w:p w:rsidR="005C70F4" w:rsidRDefault="005C70F4" w:rsidP="005C70F4">
      <w:pPr>
        <w:pStyle w:val="ListParagraph"/>
        <w:ind w:left="0"/>
        <w:rPr>
          <w:rFonts w:ascii="NikoshBAN" w:eastAsia="NikoshBAN" w:hAnsi="NikoshBAN" w:cs="NikoshBAN"/>
          <w:b/>
          <w:bCs/>
          <w:sz w:val="26"/>
          <w:szCs w:val="26"/>
          <w:cs/>
        </w:rPr>
      </w:pPr>
      <w:r w:rsidRPr="00A9043C">
        <w:rPr>
          <w:rFonts w:ascii="Nikosh" w:eastAsia="Nikosh" w:hAnsi="Nikosh" w:cs="Nikosh"/>
          <w:b/>
          <w:bCs/>
          <w:sz w:val="26"/>
          <w:szCs w:val="26"/>
          <w:cs/>
          <w:lang w:bidi="bn-BD"/>
        </w:rPr>
        <w:t>স্বাস্থ্য সংক্রা</w:t>
      </w:r>
      <w:r w:rsidRPr="00A9043C">
        <w:rPr>
          <w:rFonts w:ascii="Nikosh" w:hAnsi="Nikosh" w:cs="Nikosh"/>
          <w:b/>
          <w:bCs/>
          <w:sz w:val="26"/>
          <w:szCs w:val="26"/>
        </w:rPr>
        <w:t>ন্ত</w:t>
      </w:r>
      <w:r w:rsidRPr="00A9043C">
        <w:rPr>
          <w:rFonts w:ascii="Nikosh" w:eastAsia="Nikosh" w:hAnsi="Nikosh" w:cs="Nikosh"/>
          <w:b/>
          <w:bCs/>
          <w:sz w:val="26"/>
          <w:szCs w:val="26"/>
          <w:cs/>
          <w:lang w:bidi="bn-BD"/>
        </w:rPr>
        <w:t xml:space="preserve"> </w:t>
      </w:r>
      <w:r>
        <w:rPr>
          <w:rFonts w:ascii="Nikosh" w:eastAsia="Nikosh" w:hAnsi="Nikosh" w:cs="Nikosh"/>
          <w:b/>
          <w:bCs/>
          <w:sz w:val="26"/>
          <w:szCs w:val="26"/>
          <w:lang w:bidi="bn-BD"/>
        </w:rPr>
        <w:t xml:space="preserve">সূচকের অবস্থান </w:t>
      </w:r>
      <w:r w:rsidRPr="00A9043C">
        <w:rPr>
          <w:rFonts w:ascii="Nikosh" w:eastAsia="Nikosh" w:hAnsi="Nikosh" w:cs="Nikosh"/>
          <w:b/>
          <w:bCs/>
          <w:sz w:val="26"/>
          <w:szCs w:val="26"/>
          <w:cs/>
          <w:lang w:bidi="bn-BD"/>
        </w:rPr>
        <w:t>(০১ জুলাই ২০১</w:t>
      </w:r>
      <w:r w:rsidRPr="00A9043C">
        <w:rPr>
          <w:rFonts w:ascii="Nikosh" w:hAnsi="Nikosh" w:cs="Nikosh"/>
          <w:b/>
          <w:bCs/>
          <w:sz w:val="26"/>
          <w:szCs w:val="26"/>
        </w:rPr>
        <w:t>৪</w:t>
      </w:r>
      <w:r w:rsidRPr="00A9043C">
        <w:rPr>
          <w:rFonts w:ascii="Nikosh" w:eastAsia="Nikosh" w:hAnsi="Nikosh" w:cs="Nikosh"/>
          <w:b/>
          <w:bCs/>
          <w:sz w:val="26"/>
          <w:szCs w:val="26"/>
          <w:cs/>
          <w:lang w:bidi="bn-BD"/>
        </w:rPr>
        <w:t xml:space="preserve"> থেকে জুন ২০১</w:t>
      </w:r>
      <w:r w:rsidRPr="00A9043C">
        <w:rPr>
          <w:rFonts w:ascii="Nikosh" w:hAnsi="Nikosh" w:cs="Nikosh"/>
          <w:b/>
          <w:bCs/>
          <w:sz w:val="26"/>
          <w:szCs w:val="26"/>
        </w:rPr>
        <w:t>৫</w:t>
      </w:r>
      <w:r w:rsidRPr="00A9043C">
        <w:rPr>
          <w:rFonts w:ascii="Nikosh" w:eastAsia="Nikosh" w:hAnsi="Nikosh" w:cs="Nikosh"/>
          <w:b/>
          <w:bCs/>
          <w:sz w:val="26"/>
          <w:szCs w:val="26"/>
          <w:cs/>
          <w:lang w:bidi="bn-BD"/>
        </w:rPr>
        <w:t xml:space="preserve"> পর্য</w:t>
      </w:r>
      <w:r w:rsidRPr="00A9043C">
        <w:rPr>
          <w:rFonts w:ascii="Nikosh" w:hAnsi="Nikosh" w:cs="Nikosh"/>
          <w:b/>
          <w:bCs/>
          <w:sz w:val="26"/>
          <w:szCs w:val="26"/>
        </w:rPr>
        <w:t>ন্ত</w:t>
      </w:r>
      <w:r w:rsidRPr="00A9043C">
        <w:rPr>
          <w:rFonts w:ascii="Nikosh" w:eastAsia="Nikosh" w:hAnsi="Nikosh" w:cs="Nikosh"/>
          <w:b/>
          <w:bCs/>
          <w:sz w:val="26"/>
          <w:szCs w:val="26"/>
          <w:cs/>
          <w:lang w:bidi="bn-BD"/>
        </w:rPr>
        <w:t xml:space="preserve">) </w:t>
      </w:r>
    </w:p>
    <w:p w:rsidR="005C70F4" w:rsidRPr="00923C17" w:rsidRDefault="005C70F4" w:rsidP="005C70F4">
      <w:pPr>
        <w:pStyle w:val="ListParagraph"/>
        <w:ind w:left="0"/>
        <w:rPr>
          <w:rFonts w:ascii="NikoshBAN" w:eastAsia="NikoshBAN" w:hAnsi="NikoshBAN" w:cs="NikoshBAN"/>
          <w:b/>
          <w:bCs/>
          <w:sz w:val="10"/>
          <w:szCs w:val="16"/>
        </w:rPr>
      </w:pPr>
    </w:p>
    <w:tbl>
      <w:tblPr>
        <w:tblW w:w="963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7"/>
        <w:gridCol w:w="896"/>
        <w:gridCol w:w="937"/>
        <w:gridCol w:w="1260"/>
        <w:gridCol w:w="1260"/>
        <w:gridCol w:w="810"/>
        <w:gridCol w:w="990"/>
        <w:gridCol w:w="810"/>
        <w:gridCol w:w="810"/>
        <w:gridCol w:w="900"/>
      </w:tblGrid>
      <w:tr w:rsidR="005C70F4" w:rsidRPr="00AF0B4E" w:rsidTr="00A34550">
        <w:tc>
          <w:tcPr>
            <w:tcW w:w="957" w:type="dxa"/>
            <w:vMerge w:val="restart"/>
            <w:shd w:val="clear" w:color="auto" w:fill="auto"/>
            <w:tcMar>
              <w:left w:w="29" w:type="dxa"/>
              <w:right w:w="29" w:type="dxa"/>
            </w:tcMar>
          </w:tcPr>
          <w:p w:rsidR="005C70F4" w:rsidRPr="00AF0B4E" w:rsidRDefault="005C70F4" w:rsidP="005C70F4">
            <w:pPr>
              <w:rPr>
                <w:bCs/>
                <w:sz w:val="22"/>
                <w:szCs w:val="22"/>
              </w:rPr>
            </w:pPr>
            <w:r w:rsidRPr="00AF0B4E">
              <w:rPr>
                <w:rFonts w:ascii="Nikosh" w:eastAsia="Nikosh" w:hAnsi="Nikosh" w:cs="Nikosh"/>
                <w:bCs/>
                <w:sz w:val="22"/>
                <w:szCs w:val="22"/>
                <w:cs/>
                <w:lang w:bidi="bn-BD"/>
              </w:rPr>
              <w:t>জন্মহার (প্রতি হাজারে)</w:t>
            </w:r>
          </w:p>
        </w:tc>
        <w:tc>
          <w:tcPr>
            <w:tcW w:w="896" w:type="dxa"/>
            <w:vMerge w:val="restart"/>
            <w:shd w:val="clear" w:color="auto" w:fill="auto"/>
            <w:tcMar>
              <w:left w:w="29" w:type="dxa"/>
              <w:right w:w="29" w:type="dxa"/>
            </w:tcMar>
          </w:tcPr>
          <w:p w:rsidR="005C70F4" w:rsidRPr="00AF0B4E" w:rsidRDefault="005C70F4" w:rsidP="005C70F4">
            <w:pPr>
              <w:rPr>
                <w:bCs/>
                <w:sz w:val="22"/>
                <w:szCs w:val="22"/>
              </w:rPr>
            </w:pPr>
            <w:r w:rsidRPr="00AF0B4E">
              <w:rPr>
                <w:rFonts w:ascii="Nikosh" w:eastAsia="Nikosh" w:hAnsi="Nikosh" w:cs="Nikosh"/>
                <w:bCs/>
                <w:sz w:val="22"/>
                <w:szCs w:val="22"/>
                <w:cs/>
                <w:lang w:bidi="bn-BD"/>
              </w:rPr>
              <w:t>মৃত্যুহার (প্রতি হাজারে)</w:t>
            </w:r>
          </w:p>
        </w:tc>
        <w:tc>
          <w:tcPr>
            <w:tcW w:w="937" w:type="dxa"/>
            <w:vMerge w:val="restart"/>
            <w:shd w:val="clear" w:color="auto" w:fill="auto"/>
            <w:tcMar>
              <w:left w:w="29" w:type="dxa"/>
              <w:right w:w="29" w:type="dxa"/>
            </w:tcMar>
          </w:tcPr>
          <w:p w:rsidR="005C70F4" w:rsidRPr="00AF0B4E" w:rsidRDefault="005C70F4" w:rsidP="005C70F4">
            <w:pPr>
              <w:rPr>
                <w:bCs/>
                <w:sz w:val="22"/>
                <w:szCs w:val="22"/>
              </w:rPr>
            </w:pPr>
            <w:r w:rsidRPr="00AF0B4E">
              <w:rPr>
                <w:rFonts w:ascii="Nikosh" w:eastAsia="Nikosh" w:hAnsi="Nikosh" w:cs="Nikosh"/>
                <w:bCs/>
                <w:sz w:val="22"/>
                <w:szCs w:val="22"/>
                <w:cs/>
                <w:lang w:bidi="bn-BD"/>
              </w:rPr>
              <w:t>জনসংখ্যা বৃদ্ধি হার (শতকরা)</w:t>
            </w:r>
          </w:p>
        </w:tc>
        <w:tc>
          <w:tcPr>
            <w:tcW w:w="1260" w:type="dxa"/>
            <w:vMerge w:val="restart"/>
            <w:shd w:val="clear" w:color="auto" w:fill="auto"/>
            <w:tcMar>
              <w:left w:w="29" w:type="dxa"/>
              <w:right w:w="29" w:type="dxa"/>
            </w:tcMar>
          </w:tcPr>
          <w:p w:rsidR="005C70F4" w:rsidRPr="00AF0B4E" w:rsidRDefault="005C70F4" w:rsidP="005C70F4">
            <w:pPr>
              <w:rPr>
                <w:bCs/>
                <w:sz w:val="22"/>
                <w:szCs w:val="22"/>
              </w:rPr>
            </w:pPr>
            <w:r w:rsidRPr="00AF0B4E">
              <w:rPr>
                <w:rFonts w:ascii="Nikosh" w:eastAsia="Nikosh" w:hAnsi="Nikosh" w:cs="Nikosh"/>
                <w:bCs/>
                <w:sz w:val="22"/>
                <w:szCs w:val="22"/>
                <w:cs/>
                <w:lang w:bidi="bn-BD"/>
              </w:rPr>
              <w:t>নবজাতাক (</w:t>
            </w:r>
            <w:r w:rsidRPr="00AF0B4E">
              <w:rPr>
                <w:bCs/>
                <w:sz w:val="22"/>
                <w:szCs w:val="22"/>
              </w:rPr>
              <w:t>Infant</w:t>
            </w:r>
            <w:r w:rsidRPr="00AF0B4E">
              <w:rPr>
                <w:rFonts w:ascii="Nikosh" w:eastAsia="Nikosh" w:hAnsi="Nikosh" w:cs="Nikosh"/>
                <w:bCs/>
                <w:sz w:val="22"/>
                <w:szCs w:val="22"/>
                <w:cs/>
                <w:lang w:bidi="bn-BD"/>
              </w:rPr>
              <w:t xml:space="preserve"> )</w:t>
            </w:r>
          </w:p>
          <w:p w:rsidR="005C70F4" w:rsidRPr="00AF0B4E" w:rsidRDefault="005C70F4" w:rsidP="005C70F4">
            <w:pPr>
              <w:rPr>
                <w:bCs/>
                <w:sz w:val="22"/>
                <w:szCs w:val="22"/>
              </w:rPr>
            </w:pPr>
            <w:r w:rsidRPr="00AF0B4E">
              <w:rPr>
                <w:rFonts w:ascii="Nikosh" w:eastAsia="Nikosh" w:hAnsi="Nikosh" w:cs="Nikosh"/>
                <w:bCs/>
                <w:sz w:val="22"/>
                <w:szCs w:val="22"/>
                <w:cs/>
                <w:lang w:bidi="bn-BD"/>
              </w:rPr>
              <w:t xml:space="preserve"> মৃত্যুর হার </w:t>
            </w:r>
          </w:p>
          <w:p w:rsidR="005C70F4" w:rsidRPr="00AF0B4E" w:rsidRDefault="005C70F4" w:rsidP="005C70F4">
            <w:pPr>
              <w:rPr>
                <w:bCs/>
                <w:sz w:val="22"/>
                <w:szCs w:val="22"/>
              </w:rPr>
            </w:pPr>
            <w:r w:rsidRPr="00AF0B4E">
              <w:rPr>
                <w:rFonts w:ascii="Nikosh" w:eastAsia="Nikosh" w:hAnsi="Nikosh" w:cs="Nikosh"/>
                <w:bCs/>
                <w:sz w:val="22"/>
                <w:szCs w:val="22"/>
                <w:cs/>
                <w:lang w:bidi="bn-BD"/>
              </w:rPr>
              <w:t>(প্রতি হাজারে)</w:t>
            </w:r>
          </w:p>
        </w:tc>
        <w:tc>
          <w:tcPr>
            <w:tcW w:w="1260" w:type="dxa"/>
            <w:vMerge w:val="restart"/>
            <w:shd w:val="clear" w:color="auto" w:fill="auto"/>
            <w:tcMar>
              <w:left w:w="29" w:type="dxa"/>
              <w:right w:w="29" w:type="dxa"/>
            </w:tcMar>
          </w:tcPr>
          <w:p w:rsidR="005C70F4" w:rsidRPr="00AF0B4E" w:rsidRDefault="005C70F4" w:rsidP="005C70F4">
            <w:pPr>
              <w:rPr>
                <w:bCs/>
                <w:sz w:val="22"/>
                <w:szCs w:val="22"/>
              </w:rPr>
            </w:pPr>
            <w:r w:rsidRPr="00AF0B4E">
              <w:rPr>
                <w:rFonts w:ascii="Nikosh" w:eastAsia="Nikosh" w:hAnsi="Nikosh" w:cs="Nikosh"/>
                <w:bCs/>
                <w:sz w:val="22"/>
                <w:szCs w:val="22"/>
                <w:cs/>
                <w:lang w:bidi="bn-BD"/>
              </w:rPr>
              <w:t>৫(পাঁচ) বছর বয়স পর্যন্ত শিশু মৃত্যুর হার (প্রতি হাজারে)</w:t>
            </w:r>
          </w:p>
        </w:tc>
        <w:tc>
          <w:tcPr>
            <w:tcW w:w="810" w:type="dxa"/>
            <w:vMerge w:val="restart"/>
            <w:shd w:val="clear" w:color="auto" w:fill="auto"/>
            <w:tcMar>
              <w:left w:w="29" w:type="dxa"/>
              <w:right w:w="29" w:type="dxa"/>
            </w:tcMar>
          </w:tcPr>
          <w:p w:rsidR="005C70F4" w:rsidRPr="00AF0B4E" w:rsidRDefault="005C70F4" w:rsidP="005C70F4">
            <w:pPr>
              <w:rPr>
                <w:bCs/>
                <w:sz w:val="22"/>
                <w:szCs w:val="22"/>
              </w:rPr>
            </w:pPr>
            <w:r w:rsidRPr="00AF0B4E">
              <w:rPr>
                <w:rFonts w:ascii="Nikosh" w:eastAsia="Nikosh" w:hAnsi="Nikosh" w:cs="Nikosh"/>
                <w:bCs/>
                <w:sz w:val="22"/>
                <w:szCs w:val="22"/>
                <w:cs/>
                <w:lang w:bidi="bn-BD"/>
              </w:rPr>
              <w:t>মাতৃ মৃত্যুর হার (প্রতি হাজারে)</w:t>
            </w:r>
          </w:p>
        </w:tc>
        <w:tc>
          <w:tcPr>
            <w:tcW w:w="990" w:type="dxa"/>
            <w:vMerge w:val="restart"/>
            <w:shd w:val="clear" w:color="auto" w:fill="auto"/>
            <w:tcMar>
              <w:left w:w="29" w:type="dxa"/>
              <w:right w:w="29" w:type="dxa"/>
            </w:tcMar>
          </w:tcPr>
          <w:p w:rsidR="005C70F4" w:rsidRPr="00AF0B4E" w:rsidRDefault="005C70F4" w:rsidP="005C70F4">
            <w:pPr>
              <w:rPr>
                <w:bCs/>
                <w:sz w:val="22"/>
                <w:szCs w:val="22"/>
              </w:rPr>
            </w:pPr>
            <w:r w:rsidRPr="00AF0B4E">
              <w:rPr>
                <w:rFonts w:ascii="Nikosh" w:eastAsia="Nikosh" w:hAnsi="Nikosh" w:cs="Nikosh"/>
                <w:bCs/>
                <w:sz w:val="22"/>
                <w:szCs w:val="22"/>
                <w:cs/>
                <w:lang w:bidi="bn-BD"/>
              </w:rPr>
              <w:t>পরিবার পরিকল্পনা পদ্ধতি গ্রহণের শতকরা হার (সক্ষম দম্পতি)</w:t>
            </w:r>
          </w:p>
        </w:tc>
        <w:tc>
          <w:tcPr>
            <w:tcW w:w="2520" w:type="dxa"/>
            <w:gridSpan w:val="3"/>
            <w:shd w:val="clear" w:color="auto" w:fill="auto"/>
            <w:tcMar>
              <w:left w:w="29" w:type="dxa"/>
              <w:right w:w="29" w:type="dxa"/>
            </w:tcMar>
          </w:tcPr>
          <w:p w:rsidR="005C70F4" w:rsidRPr="00AF0B4E" w:rsidRDefault="005C70F4" w:rsidP="005C70F4">
            <w:pPr>
              <w:jc w:val="center"/>
              <w:rPr>
                <w:bCs/>
                <w:sz w:val="22"/>
                <w:szCs w:val="22"/>
              </w:rPr>
            </w:pPr>
            <w:r w:rsidRPr="00AF0B4E">
              <w:rPr>
                <w:rFonts w:ascii="Nikosh" w:eastAsia="Nikosh" w:hAnsi="Nikosh" w:cs="Nikosh"/>
                <w:bCs/>
                <w:sz w:val="22"/>
                <w:szCs w:val="22"/>
                <w:cs/>
                <w:lang w:bidi="bn-BD"/>
              </w:rPr>
              <w:t>গড় আয়ু (বছর)</w:t>
            </w:r>
          </w:p>
        </w:tc>
      </w:tr>
      <w:tr w:rsidR="005C70F4" w:rsidRPr="00AF0B4E" w:rsidTr="00A34550">
        <w:tc>
          <w:tcPr>
            <w:tcW w:w="957" w:type="dxa"/>
            <w:vMerge/>
            <w:shd w:val="clear" w:color="auto" w:fill="auto"/>
            <w:tcMar>
              <w:left w:w="29" w:type="dxa"/>
              <w:right w:w="29" w:type="dxa"/>
            </w:tcMar>
          </w:tcPr>
          <w:p w:rsidR="005C70F4" w:rsidRPr="00AF0B4E" w:rsidRDefault="005C70F4" w:rsidP="005C70F4">
            <w:pPr>
              <w:rPr>
                <w:bCs/>
                <w:sz w:val="22"/>
                <w:szCs w:val="22"/>
              </w:rPr>
            </w:pPr>
          </w:p>
        </w:tc>
        <w:tc>
          <w:tcPr>
            <w:tcW w:w="896" w:type="dxa"/>
            <w:vMerge/>
            <w:shd w:val="clear" w:color="auto" w:fill="auto"/>
            <w:tcMar>
              <w:left w:w="29" w:type="dxa"/>
              <w:right w:w="29" w:type="dxa"/>
            </w:tcMar>
          </w:tcPr>
          <w:p w:rsidR="005C70F4" w:rsidRPr="00AF0B4E" w:rsidRDefault="005C70F4" w:rsidP="005C70F4">
            <w:pPr>
              <w:rPr>
                <w:bCs/>
                <w:sz w:val="22"/>
                <w:szCs w:val="22"/>
              </w:rPr>
            </w:pPr>
          </w:p>
        </w:tc>
        <w:tc>
          <w:tcPr>
            <w:tcW w:w="937" w:type="dxa"/>
            <w:vMerge/>
            <w:shd w:val="clear" w:color="auto" w:fill="auto"/>
            <w:tcMar>
              <w:left w:w="29" w:type="dxa"/>
              <w:right w:w="29" w:type="dxa"/>
            </w:tcMar>
          </w:tcPr>
          <w:p w:rsidR="005C70F4" w:rsidRPr="00AF0B4E" w:rsidRDefault="005C70F4" w:rsidP="005C70F4">
            <w:pPr>
              <w:rPr>
                <w:bCs/>
                <w:sz w:val="22"/>
                <w:szCs w:val="22"/>
              </w:rPr>
            </w:pPr>
          </w:p>
        </w:tc>
        <w:tc>
          <w:tcPr>
            <w:tcW w:w="1260" w:type="dxa"/>
            <w:vMerge/>
            <w:shd w:val="clear" w:color="auto" w:fill="auto"/>
            <w:tcMar>
              <w:left w:w="29" w:type="dxa"/>
              <w:right w:w="29" w:type="dxa"/>
            </w:tcMar>
          </w:tcPr>
          <w:p w:rsidR="005C70F4" w:rsidRPr="00AF0B4E" w:rsidRDefault="005C70F4" w:rsidP="005C70F4">
            <w:pPr>
              <w:rPr>
                <w:bCs/>
                <w:sz w:val="22"/>
                <w:szCs w:val="22"/>
              </w:rPr>
            </w:pPr>
          </w:p>
        </w:tc>
        <w:tc>
          <w:tcPr>
            <w:tcW w:w="1260" w:type="dxa"/>
            <w:vMerge/>
            <w:shd w:val="clear" w:color="auto" w:fill="auto"/>
            <w:tcMar>
              <w:left w:w="29" w:type="dxa"/>
              <w:right w:w="29" w:type="dxa"/>
            </w:tcMar>
          </w:tcPr>
          <w:p w:rsidR="005C70F4" w:rsidRPr="00AF0B4E" w:rsidRDefault="005C70F4" w:rsidP="005C70F4">
            <w:pPr>
              <w:rPr>
                <w:bCs/>
                <w:sz w:val="22"/>
                <w:szCs w:val="22"/>
              </w:rPr>
            </w:pPr>
          </w:p>
        </w:tc>
        <w:tc>
          <w:tcPr>
            <w:tcW w:w="810" w:type="dxa"/>
            <w:vMerge/>
            <w:shd w:val="clear" w:color="auto" w:fill="auto"/>
            <w:tcMar>
              <w:left w:w="29" w:type="dxa"/>
              <w:right w:w="29" w:type="dxa"/>
            </w:tcMar>
          </w:tcPr>
          <w:p w:rsidR="005C70F4" w:rsidRPr="00AF0B4E" w:rsidRDefault="005C70F4" w:rsidP="005C70F4">
            <w:pPr>
              <w:rPr>
                <w:bCs/>
                <w:sz w:val="22"/>
                <w:szCs w:val="22"/>
              </w:rPr>
            </w:pPr>
          </w:p>
        </w:tc>
        <w:tc>
          <w:tcPr>
            <w:tcW w:w="990" w:type="dxa"/>
            <w:vMerge/>
            <w:shd w:val="clear" w:color="auto" w:fill="auto"/>
            <w:tcMar>
              <w:left w:w="29" w:type="dxa"/>
              <w:right w:w="29" w:type="dxa"/>
            </w:tcMar>
          </w:tcPr>
          <w:p w:rsidR="005C70F4" w:rsidRPr="00AF0B4E" w:rsidRDefault="005C70F4" w:rsidP="005C70F4">
            <w:pPr>
              <w:rPr>
                <w:bCs/>
                <w:sz w:val="22"/>
                <w:szCs w:val="22"/>
              </w:rPr>
            </w:pPr>
          </w:p>
        </w:tc>
        <w:tc>
          <w:tcPr>
            <w:tcW w:w="810" w:type="dxa"/>
            <w:shd w:val="clear" w:color="auto" w:fill="auto"/>
            <w:tcMar>
              <w:left w:w="29" w:type="dxa"/>
              <w:right w:w="29" w:type="dxa"/>
            </w:tcMar>
          </w:tcPr>
          <w:p w:rsidR="005C70F4" w:rsidRPr="00AF0B4E" w:rsidRDefault="005C70F4" w:rsidP="005C70F4">
            <w:pPr>
              <w:jc w:val="center"/>
              <w:rPr>
                <w:bCs/>
                <w:sz w:val="22"/>
                <w:szCs w:val="22"/>
              </w:rPr>
            </w:pPr>
            <w:r w:rsidRPr="00AF0B4E">
              <w:rPr>
                <w:rFonts w:ascii="Nikosh" w:eastAsia="Nikosh" w:hAnsi="Nikosh" w:cs="Nikosh"/>
                <w:bCs/>
                <w:sz w:val="22"/>
                <w:szCs w:val="22"/>
                <w:cs/>
                <w:lang w:bidi="bn-BD"/>
              </w:rPr>
              <w:t>মোট</w:t>
            </w:r>
          </w:p>
        </w:tc>
        <w:tc>
          <w:tcPr>
            <w:tcW w:w="810" w:type="dxa"/>
            <w:shd w:val="clear" w:color="auto" w:fill="auto"/>
            <w:tcMar>
              <w:left w:w="29" w:type="dxa"/>
              <w:right w:w="29" w:type="dxa"/>
            </w:tcMar>
          </w:tcPr>
          <w:p w:rsidR="005C70F4" w:rsidRPr="00AF0B4E" w:rsidRDefault="005C70F4" w:rsidP="005C70F4">
            <w:pPr>
              <w:jc w:val="center"/>
              <w:rPr>
                <w:bCs/>
                <w:sz w:val="22"/>
                <w:szCs w:val="22"/>
              </w:rPr>
            </w:pPr>
            <w:r w:rsidRPr="00AF0B4E">
              <w:rPr>
                <w:rFonts w:ascii="Nikosh" w:eastAsia="Nikosh" w:hAnsi="Nikosh" w:cs="Nikosh"/>
                <w:bCs/>
                <w:sz w:val="22"/>
                <w:szCs w:val="22"/>
                <w:cs/>
                <w:lang w:bidi="bn-BD"/>
              </w:rPr>
              <w:t>পুরুষ</w:t>
            </w:r>
          </w:p>
        </w:tc>
        <w:tc>
          <w:tcPr>
            <w:tcW w:w="900" w:type="dxa"/>
            <w:shd w:val="clear" w:color="auto" w:fill="auto"/>
          </w:tcPr>
          <w:p w:rsidR="005C70F4" w:rsidRPr="00AF0B4E" w:rsidRDefault="005C70F4" w:rsidP="005C70F4">
            <w:pPr>
              <w:ind w:hanging="360"/>
              <w:jc w:val="center"/>
              <w:rPr>
                <w:bCs/>
                <w:sz w:val="22"/>
                <w:szCs w:val="22"/>
              </w:rPr>
            </w:pPr>
            <w:r w:rsidRPr="00AF0B4E">
              <w:rPr>
                <w:rFonts w:ascii="Nikosh" w:eastAsia="Nikosh" w:hAnsi="Nikosh" w:cs="Nikosh"/>
                <w:bCs/>
                <w:sz w:val="22"/>
                <w:szCs w:val="22"/>
                <w:cs/>
                <w:lang w:bidi="bn-BD"/>
              </w:rPr>
              <w:t xml:space="preserve">    মহিলা</w:t>
            </w:r>
          </w:p>
        </w:tc>
      </w:tr>
      <w:tr w:rsidR="005C70F4" w:rsidRPr="00AF0B4E" w:rsidTr="00A34550">
        <w:trPr>
          <w:trHeight w:val="878"/>
        </w:trPr>
        <w:tc>
          <w:tcPr>
            <w:tcW w:w="957" w:type="dxa"/>
            <w:shd w:val="clear" w:color="auto" w:fill="auto"/>
            <w:tcMar>
              <w:left w:w="29" w:type="dxa"/>
              <w:right w:w="29" w:type="dxa"/>
            </w:tcMar>
          </w:tcPr>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২২.২০</w:t>
            </w:r>
          </w:p>
          <w:p w:rsidR="005C70F4" w:rsidRPr="00961F3A" w:rsidRDefault="005C70F4" w:rsidP="005C70F4">
            <w:pPr>
              <w:pStyle w:val="List2"/>
              <w:ind w:left="0" w:firstLine="0"/>
              <w:jc w:val="center"/>
              <w:rPr>
                <w:bCs/>
                <w:sz w:val="20"/>
                <w:szCs w:val="20"/>
              </w:rPr>
            </w:pPr>
            <w:r w:rsidRPr="00961F3A">
              <w:rPr>
                <w:bCs/>
                <w:sz w:val="20"/>
                <w:szCs w:val="20"/>
              </w:rPr>
              <w:t>(BDHS-2014)</w:t>
            </w:r>
          </w:p>
        </w:tc>
        <w:tc>
          <w:tcPr>
            <w:tcW w:w="896" w:type="dxa"/>
            <w:shd w:val="clear" w:color="auto" w:fill="auto"/>
            <w:tcMar>
              <w:left w:w="29" w:type="dxa"/>
              <w:right w:w="29" w:type="dxa"/>
            </w:tcMar>
          </w:tcPr>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৫.৩০</w:t>
            </w:r>
          </w:p>
          <w:p w:rsidR="005C70F4" w:rsidRPr="00961F3A" w:rsidRDefault="005C70F4" w:rsidP="005C70F4">
            <w:pPr>
              <w:pStyle w:val="List2"/>
              <w:ind w:left="0" w:firstLine="0"/>
              <w:jc w:val="center"/>
              <w:rPr>
                <w:bCs/>
                <w:sz w:val="20"/>
                <w:szCs w:val="20"/>
              </w:rPr>
            </w:pPr>
            <w:r w:rsidRPr="00961F3A">
              <w:rPr>
                <w:bCs/>
                <w:sz w:val="20"/>
                <w:szCs w:val="20"/>
              </w:rPr>
              <w:t>(SVRS-2012)</w:t>
            </w:r>
          </w:p>
        </w:tc>
        <w:tc>
          <w:tcPr>
            <w:tcW w:w="937" w:type="dxa"/>
            <w:shd w:val="clear" w:color="auto" w:fill="auto"/>
            <w:tcMar>
              <w:left w:w="29" w:type="dxa"/>
              <w:right w:w="29" w:type="dxa"/>
            </w:tcMar>
          </w:tcPr>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১.৩৭</w:t>
            </w:r>
          </w:p>
          <w:p w:rsidR="005C70F4" w:rsidRPr="0026694F" w:rsidRDefault="005C70F4" w:rsidP="005C70F4">
            <w:pPr>
              <w:pStyle w:val="List2"/>
              <w:ind w:left="0" w:firstLine="0"/>
              <w:jc w:val="center"/>
              <w:rPr>
                <w:bCs/>
                <w:sz w:val="20"/>
                <w:szCs w:val="20"/>
              </w:rPr>
            </w:pPr>
            <w:r w:rsidRPr="0026694F">
              <w:rPr>
                <w:bCs/>
                <w:sz w:val="20"/>
                <w:szCs w:val="20"/>
              </w:rPr>
              <w:t>(SVRS-2011)</w:t>
            </w:r>
          </w:p>
        </w:tc>
        <w:tc>
          <w:tcPr>
            <w:tcW w:w="1260" w:type="dxa"/>
            <w:shd w:val="clear" w:color="auto" w:fill="auto"/>
            <w:tcMar>
              <w:left w:w="29" w:type="dxa"/>
              <w:right w:w="29" w:type="dxa"/>
            </w:tcMar>
          </w:tcPr>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৩৮</w:t>
            </w:r>
          </w:p>
          <w:p w:rsidR="005C70F4" w:rsidRPr="0026694F" w:rsidRDefault="005C70F4" w:rsidP="005C70F4">
            <w:pPr>
              <w:pStyle w:val="List2"/>
              <w:ind w:left="0" w:firstLine="0"/>
              <w:rPr>
                <w:bCs/>
                <w:sz w:val="20"/>
                <w:szCs w:val="20"/>
              </w:rPr>
            </w:pPr>
            <w:r w:rsidRPr="0026694F">
              <w:rPr>
                <w:bCs/>
                <w:sz w:val="20"/>
                <w:szCs w:val="20"/>
              </w:rPr>
              <w:t>(BDHS-2014)</w:t>
            </w:r>
          </w:p>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৩৩</w:t>
            </w:r>
          </w:p>
          <w:p w:rsidR="005C70F4" w:rsidRPr="0026694F" w:rsidRDefault="005C70F4" w:rsidP="005C70F4">
            <w:pPr>
              <w:pStyle w:val="List2"/>
              <w:ind w:left="0" w:firstLine="0"/>
              <w:jc w:val="center"/>
              <w:rPr>
                <w:bCs/>
                <w:sz w:val="20"/>
                <w:szCs w:val="20"/>
              </w:rPr>
            </w:pPr>
            <w:r w:rsidRPr="0026694F">
              <w:rPr>
                <w:bCs/>
                <w:sz w:val="20"/>
                <w:szCs w:val="20"/>
              </w:rPr>
              <w:t>(SVRS-2012)</w:t>
            </w:r>
          </w:p>
        </w:tc>
        <w:tc>
          <w:tcPr>
            <w:tcW w:w="1260" w:type="dxa"/>
            <w:shd w:val="clear" w:color="auto" w:fill="auto"/>
            <w:tcMar>
              <w:left w:w="29" w:type="dxa"/>
              <w:right w:w="29" w:type="dxa"/>
            </w:tcMar>
          </w:tcPr>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৪৬.০০</w:t>
            </w:r>
          </w:p>
          <w:p w:rsidR="005C70F4" w:rsidRPr="0026694F" w:rsidRDefault="005C70F4" w:rsidP="005C70F4">
            <w:pPr>
              <w:pStyle w:val="List2"/>
              <w:ind w:left="0" w:firstLine="0"/>
              <w:rPr>
                <w:bCs/>
                <w:sz w:val="20"/>
                <w:szCs w:val="20"/>
              </w:rPr>
            </w:pPr>
            <w:r w:rsidRPr="0026694F">
              <w:rPr>
                <w:bCs/>
                <w:sz w:val="20"/>
                <w:szCs w:val="20"/>
              </w:rPr>
              <w:t>(BDHS-2014)</w:t>
            </w:r>
          </w:p>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৪২</w:t>
            </w:r>
          </w:p>
          <w:p w:rsidR="005C70F4" w:rsidRPr="0026694F" w:rsidRDefault="005C70F4" w:rsidP="005C70F4">
            <w:pPr>
              <w:pStyle w:val="List2"/>
              <w:ind w:left="0" w:firstLine="0"/>
              <w:rPr>
                <w:bCs/>
                <w:sz w:val="20"/>
                <w:szCs w:val="20"/>
              </w:rPr>
            </w:pPr>
            <w:r w:rsidRPr="0026694F">
              <w:rPr>
                <w:bCs/>
                <w:sz w:val="20"/>
                <w:szCs w:val="20"/>
              </w:rPr>
              <w:t>(SVRS-2012)</w:t>
            </w:r>
          </w:p>
        </w:tc>
        <w:tc>
          <w:tcPr>
            <w:tcW w:w="810" w:type="dxa"/>
            <w:shd w:val="clear" w:color="auto" w:fill="auto"/>
            <w:tcMar>
              <w:left w:w="29" w:type="dxa"/>
              <w:right w:w="29" w:type="dxa"/>
            </w:tcMar>
          </w:tcPr>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১.৭০</w:t>
            </w:r>
          </w:p>
          <w:p w:rsidR="005C70F4" w:rsidRPr="00961F3A" w:rsidRDefault="005C70F4" w:rsidP="005C70F4">
            <w:pPr>
              <w:pStyle w:val="List2"/>
              <w:ind w:left="0" w:firstLine="0"/>
              <w:jc w:val="center"/>
              <w:rPr>
                <w:bCs/>
                <w:sz w:val="20"/>
                <w:szCs w:val="20"/>
              </w:rPr>
            </w:pPr>
            <w:r w:rsidRPr="00961F3A">
              <w:rPr>
                <w:bCs/>
                <w:sz w:val="20"/>
                <w:szCs w:val="20"/>
              </w:rPr>
              <w:t>(HMTRR-2014)</w:t>
            </w:r>
          </w:p>
        </w:tc>
        <w:tc>
          <w:tcPr>
            <w:tcW w:w="990" w:type="dxa"/>
            <w:shd w:val="clear" w:color="auto" w:fill="auto"/>
            <w:tcMar>
              <w:left w:w="29" w:type="dxa"/>
              <w:right w:w="29" w:type="dxa"/>
            </w:tcMar>
          </w:tcPr>
          <w:p w:rsidR="005C70F4" w:rsidRPr="00AF0B4E" w:rsidRDefault="005C70F4" w:rsidP="005C70F4">
            <w:pPr>
              <w:pStyle w:val="List2"/>
              <w:ind w:left="0" w:firstLine="0"/>
              <w:jc w:val="center"/>
              <w:rPr>
                <w:bCs/>
                <w:sz w:val="22"/>
                <w:szCs w:val="22"/>
              </w:rPr>
            </w:pPr>
            <w:r>
              <w:rPr>
                <w:rFonts w:ascii="Nikosh" w:eastAsia="Nikosh" w:hAnsi="Nikosh" w:cs="Nikosh"/>
                <w:sz w:val="22"/>
                <w:szCs w:val="22"/>
                <w:lang w:bidi="bn-BD"/>
              </w:rPr>
              <w:t>৭৮.৬</w:t>
            </w:r>
          </w:p>
          <w:p w:rsidR="005C70F4" w:rsidRPr="00AF0B4E" w:rsidRDefault="005C70F4" w:rsidP="005C70F4">
            <w:pPr>
              <w:pStyle w:val="List2"/>
              <w:ind w:left="0" w:firstLine="0"/>
              <w:jc w:val="center"/>
              <w:rPr>
                <w:bCs/>
                <w:sz w:val="22"/>
                <w:szCs w:val="22"/>
              </w:rPr>
            </w:pPr>
            <w:r w:rsidRPr="00AF0B4E">
              <w:rPr>
                <w:bCs/>
                <w:sz w:val="22"/>
                <w:szCs w:val="22"/>
              </w:rPr>
              <w:t>(BDHS-2014)</w:t>
            </w:r>
          </w:p>
        </w:tc>
        <w:tc>
          <w:tcPr>
            <w:tcW w:w="810" w:type="dxa"/>
            <w:shd w:val="clear" w:color="auto" w:fill="auto"/>
            <w:tcMar>
              <w:left w:w="29" w:type="dxa"/>
              <w:right w:w="29" w:type="dxa"/>
            </w:tcMar>
          </w:tcPr>
          <w:p w:rsidR="005C70F4" w:rsidRPr="00AF0B4E" w:rsidRDefault="005C70F4" w:rsidP="005C70F4">
            <w:pPr>
              <w:pStyle w:val="List2"/>
              <w:ind w:left="0" w:firstLine="0"/>
              <w:jc w:val="center"/>
              <w:rPr>
                <w:bCs/>
                <w:sz w:val="22"/>
                <w:szCs w:val="22"/>
              </w:rPr>
            </w:pPr>
            <w:r>
              <w:rPr>
                <w:rFonts w:ascii="Nikosh" w:eastAsia="Nikosh" w:hAnsi="Nikosh" w:cs="Nikosh"/>
                <w:sz w:val="22"/>
                <w:szCs w:val="22"/>
                <w:cs/>
                <w:lang w:bidi="bn-BD"/>
              </w:rPr>
              <w:t>৭০.০৫</w:t>
            </w:r>
          </w:p>
          <w:p w:rsidR="005C70F4" w:rsidRPr="00961F3A" w:rsidRDefault="005C70F4" w:rsidP="005C70F4">
            <w:pPr>
              <w:pStyle w:val="List2"/>
              <w:ind w:left="0" w:firstLine="0"/>
              <w:jc w:val="center"/>
              <w:rPr>
                <w:bCs/>
                <w:sz w:val="20"/>
                <w:szCs w:val="20"/>
              </w:rPr>
            </w:pPr>
            <w:r w:rsidRPr="00961F3A">
              <w:rPr>
                <w:bCs/>
                <w:sz w:val="20"/>
                <w:szCs w:val="20"/>
              </w:rPr>
              <w:t>(SVRS-2012)</w:t>
            </w:r>
          </w:p>
        </w:tc>
        <w:tc>
          <w:tcPr>
            <w:tcW w:w="810" w:type="dxa"/>
            <w:shd w:val="clear" w:color="auto" w:fill="auto"/>
            <w:tcMar>
              <w:left w:w="29" w:type="dxa"/>
              <w:right w:w="29" w:type="dxa"/>
            </w:tcMar>
          </w:tcPr>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৭০.৭০</w:t>
            </w:r>
          </w:p>
          <w:p w:rsidR="005C70F4" w:rsidRPr="00AF0B4E" w:rsidRDefault="005C70F4" w:rsidP="005C70F4">
            <w:pPr>
              <w:pStyle w:val="List2"/>
              <w:ind w:left="0" w:firstLine="0"/>
              <w:jc w:val="center"/>
              <w:rPr>
                <w:bCs/>
                <w:sz w:val="22"/>
                <w:szCs w:val="22"/>
              </w:rPr>
            </w:pPr>
            <w:r w:rsidRPr="00AF0B4E">
              <w:rPr>
                <w:bCs/>
                <w:sz w:val="22"/>
                <w:szCs w:val="22"/>
              </w:rPr>
              <w:t>(</w:t>
            </w:r>
            <w:r w:rsidRPr="00961F3A">
              <w:rPr>
                <w:bCs/>
                <w:sz w:val="20"/>
                <w:szCs w:val="20"/>
              </w:rPr>
              <w:t>SVRS-2012</w:t>
            </w:r>
            <w:r w:rsidRPr="00AF0B4E">
              <w:rPr>
                <w:bCs/>
                <w:sz w:val="22"/>
                <w:szCs w:val="22"/>
              </w:rPr>
              <w:t>)</w:t>
            </w:r>
          </w:p>
        </w:tc>
        <w:tc>
          <w:tcPr>
            <w:tcW w:w="900" w:type="dxa"/>
            <w:shd w:val="clear" w:color="auto" w:fill="auto"/>
          </w:tcPr>
          <w:p w:rsidR="005C70F4" w:rsidRPr="00AF0B4E" w:rsidRDefault="005C70F4" w:rsidP="005C70F4">
            <w:pPr>
              <w:pStyle w:val="List2"/>
              <w:ind w:left="0" w:firstLine="0"/>
              <w:jc w:val="center"/>
              <w:rPr>
                <w:bCs/>
                <w:sz w:val="22"/>
                <w:szCs w:val="22"/>
              </w:rPr>
            </w:pPr>
            <w:r w:rsidRPr="00AF0B4E">
              <w:rPr>
                <w:rFonts w:ascii="Nikosh" w:eastAsia="Nikosh" w:hAnsi="Nikosh" w:cs="Nikosh"/>
                <w:sz w:val="22"/>
                <w:szCs w:val="22"/>
                <w:cs/>
                <w:lang w:bidi="bn-BD"/>
              </w:rPr>
              <w:t>৬৯.৪০</w:t>
            </w:r>
          </w:p>
          <w:p w:rsidR="005C70F4" w:rsidRPr="00961F3A" w:rsidRDefault="005C70F4" w:rsidP="005C70F4">
            <w:pPr>
              <w:pStyle w:val="List2"/>
              <w:ind w:left="0" w:firstLine="0"/>
              <w:jc w:val="center"/>
              <w:rPr>
                <w:bCs/>
                <w:sz w:val="20"/>
                <w:szCs w:val="20"/>
              </w:rPr>
            </w:pPr>
            <w:r w:rsidRPr="00961F3A">
              <w:rPr>
                <w:bCs/>
                <w:sz w:val="20"/>
                <w:szCs w:val="20"/>
              </w:rPr>
              <w:t>(SVRS-2012)</w:t>
            </w:r>
          </w:p>
        </w:tc>
      </w:tr>
    </w:tbl>
    <w:p w:rsidR="005C70F4" w:rsidRPr="0052411C" w:rsidRDefault="005C70F4" w:rsidP="005C70F4">
      <w:pPr>
        <w:pStyle w:val="List2"/>
        <w:ind w:left="1080" w:hanging="1080"/>
        <w:rPr>
          <w:b/>
          <w:bCs/>
          <w:sz w:val="12"/>
          <w:szCs w:val="22"/>
        </w:rPr>
      </w:pPr>
    </w:p>
    <w:p w:rsidR="005C70F4" w:rsidRPr="00923C17" w:rsidRDefault="005C70F4" w:rsidP="005C70F4">
      <w:pPr>
        <w:pStyle w:val="List2"/>
        <w:ind w:left="1080" w:hanging="1080"/>
        <w:rPr>
          <w:sz w:val="20"/>
          <w:szCs w:val="22"/>
        </w:rPr>
      </w:pPr>
      <w:r w:rsidRPr="00923C17">
        <w:rPr>
          <w:b/>
          <w:bCs/>
          <w:sz w:val="20"/>
          <w:szCs w:val="22"/>
        </w:rPr>
        <w:t>Source :</w:t>
      </w:r>
      <w:r w:rsidRPr="00923C17">
        <w:rPr>
          <w:b/>
          <w:bCs/>
          <w:sz w:val="20"/>
          <w:szCs w:val="22"/>
        </w:rPr>
        <w:tab/>
      </w:r>
      <w:r w:rsidRPr="00923C17">
        <w:rPr>
          <w:sz w:val="20"/>
          <w:szCs w:val="22"/>
        </w:rPr>
        <w:t>BDHS-Bangladesh Demographic Health Survey 2014</w:t>
      </w:r>
    </w:p>
    <w:p w:rsidR="005C70F4" w:rsidRPr="00923C17" w:rsidRDefault="005C70F4" w:rsidP="005C70F4">
      <w:pPr>
        <w:pStyle w:val="List2"/>
        <w:ind w:left="1080" w:hanging="1080"/>
        <w:rPr>
          <w:sz w:val="20"/>
          <w:szCs w:val="22"/>
        </w:rPr>
      </w:pPr>
      <w:r w:rsidRPr="00923C17">
        <w:rPr>
          <w:sz w:val="20"/>
          <w:szCs w:val="22"/>
        </w:rPr>
        <w:tab/>
        <w:t>HMTRR-Health Mid-Term Review Report 2014</w:t>
      </w:r>
    </w:p>
    <w:p w:rsidR="005C70F4" w:rsidRPr="00923C17" w:rsidRDefault="005C70F4" w:rsidP="005C70F4">
      <w:pPr>
        <w:pStyle w:val="List2"/>
        <w:ind w:left="1080" w:firstLine="0"/>
        <w:rPr>
          <w:sz w:val="20"/>
          <w:szCs w:val="22"/>
        </w:rPr>
      </w:pPr>
      <w:r w:rsidRPr="00923C17">
        <w:rPr>
          <w:sz w:val="20"/>
          <w:szCs w:val="22"/>
        </w:rPr>
        <w:t>SVRS-Sample Vital Registrat on System, 2012</w:t>
      </w:r>
    </w:p>
    <w:p w:rsidR="005C70F4" w:rsidRPr="007A3BFE" w:rsidRDefault="005C70F4" w:rsidP="005C70F4">
      <w:pPr>
        <w:ind w:right="11"/>
        <w:jc w:val="both"/>
        <w:outlineLvl w:val="0"/>
        <w:rPr>
          <w:rFonts w:ascii="Nikosh" w:eastAsia="Nikosh" w:hAnsi="Nikosh" w:cs="Nikosh"/>
          <w:b/>
          <w:bCs/>
          <w:sz w:val="28"/>
          <w:szCs w:val="28"/>
          <w:u w:val="single"/>
          <w:lang w:bidi="bn-BD"/>
        </w:rPr>
      </w:pPr>
    </w:p>
    <w:p w:rsidR="007953F7" w:rsidRPr="00A03CB7" w:rsidRDefault="007953F7" w:rsidP="007953F7">
      <w:pPr>
        <w:jc w:val="center"/>
        <w:rPr>
          <w:rFonts w:ascii="Nikosh" w:hAnsi="Nikosh" w:cs="Nikosh"/>
          <w:sz w:val="40"/>
          <w:szCs w:val="40"/>
        </w:rPr>
      </w:pPr>
      <w:r>
        <w:rPr>
          <w:rFonts w:ascii="Nikosh" w:hAnsi="Nikosh" w:cs="Nikosh"/>
          <w:b/>
          <w:bCs/>
          <w:sz w:val="40"/>
          <w:szCs w:val="40"/>
          <w:cs/>
          <w:lang w:bidi="bn-IN"/>
        </w:rPr>
        <w:br w:type="page"/>
      </w:r>
      <w:r w:rsidRPr="00A03CB7">
        <w:rPr>
          <w:rFonts w:ascii="Nikosh" w:hAnsi="Nikosh" w:cs="Nikosh"/>
          <w:b/>
          <w:bCs/>
          <w:sz w:val="40"/>
          <w:szCs w:val="40"/>
          <w:cs/>
          <w:lang w:bidi="bn-IN"/>
        </w:rPr>
        <w:lastRenderedPageBreak/>
        <w:t>স্বাস্থ্য খাতে জনবলঃ</w:t>
      </w:r>
    </w:p>
    <w:tbl>
      <w:tblPr>
        <w:tblW w:w="894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6674"/>
        <w:gridCol w:w="1321"/>
      </w:tblGrid>
      <w:tr w:rsidR="007953F7" w:rsidRPr="00050A0C" w:rsidTr="007953F7">
        <w:trPr>
          <w:trHeight w:val="377"/>
        </w:trPr>
        <w:tc>
          <w:tcPr>
            <w:tcW w:w="948" w:type="dxa"/>
          </w:tcPr>
          <w:p w:rsidR="007953F7" w:rsidRPr="00050A0C" w:rsidRDefault="007953F7" w:rsidP="007953F7">
            <w:pPr>
              <w:jc w:val="center"/>
              <w:rPr>
                <w:rFonts w:ascii="Nikosh" w:hAnsi="Nikosh" w:cs="Nikosh"/>
                <w:b/>
                <w:bCs/>
                <w:sz w:val="28"/>
                <w:szCs w:val="28"/>
                <w:rtl/>
                <w:cs/>
              </w:rPr>
            </w:pPr>
            <w:r>
              <w:rPr>
                <w:rFonts w:ascii="Nikosh" w:hAnsi="Nikosh" w:cs="Nikosh"/>
                <w:b/>
                <w:bCs/>
                <w:sz w:val="28"/>
                <w:szCs w:val="28"/>
                <w:cs/>
                <w:lang w:bidi="bn-IN"/>
              </w:rPr>
              <w:t>ক্র:</w:t>
            </w:r>
            <w:r w:rsidRPr="00050A0C">
              <w:rPr>
                <w:rFonts w:ascii="Nikosh" w:hAnsi="Nikosh" w:cs="Nikosh"/>
                <w:b/>
                <w:bCs/>
                <w:sz w:val="28"/>
                <w:szCs w:val="28"/>
                <w:cs/>
                <w:lang w:bidi="bn-IN"/>
              </w:rPr>
              <w:t xml:space="preserve"> নং</w:t>
            </w:r>
          </w:p>
        </w:tc>
        <w:tc>
          <w:tcPr>
            <w:tcW w:w="6674" w:type="dxa"/>
          </w:tcPr>
          <w:p w:rsidR="007953F7" w:rsidRPr="00050A0C" w:rsidRDefault="007953F7" w:rsidP="007953F7">
            <w:pPr>
              <w:jc w:val="center"/>
              <w:rPr>
                <w:rFonts w:ascii="Nikosh" w:hAnsi="Nikosh" w:cs="Nikosh"/>
                <w:b/>
                <w:bCs/>
                <w:sz w:val="28"/>
                <w:szCs w:val="28"/>
              </w:rPr>
            </w:pPr>
            <w:r w:rsidRPr="00050A0C">
              <w:rPr>
                <w:rFonts w:ascii="Nikosh" w:hAnsi="Nikosh" w:cs="Nikosh"/>
                <w:b/>
                <w:bCs/>
                <w:sz w:val="28"/>
                <w:szCs w:val="28"/>
                <w:cs/>
                <w:lang w:bidi="bn-IN"/>
              </w:rPr>
              <w:t>জনবল</w:t>
            </w:r>
          </w:p>
        </w:tc>
        <w:tc>
          <w:tcPr>
            <w:tcW w:w="1321" w:type="dxa"/>
          </w:tcPr>
          <w:p w:rsidR="007953F7" w:rsidRPr="00050A0C" w:rsidRDefault="007953F7" w:rsidP="007953F7">
            <w:pPr>
              <w:jc w:val="both"/>
              <w:rPr>
                <w:rFonts w:ascii="Nikosh" w:hAnsi="Nikosh" w:cs="Nikosh"/>
                <w:b/>
                <w:bCs/>
                <w:sz w:val="28"/>
                <w:szCs w:val="28"/>
              </w:rPr>
            </w:pPr>
            <w:r w:rsidRPr="00050A0C">
              <w:rPr>
                <w:rFonts w:ascii="Nikosh" w:hAnsi="Nikosh" w:cs="Nikosh"/>
                <w:b/>
                <w:bCs/>
                <w:sz w:val="28"/>
                <w:szCs w:val="28"/>
                <w:cs/>
                <w:lang w:bidi="bn-IN"/>
              </w:rPr>
              <w:t>মোট সংখ্যা</w:t>
            </w:r>
          </w:p>
        </w:tc>
      </w:tr>
      <w:tr w:rsidR="007953F7" w:rsidRPr="00050A0C" w:rsidTr="007953F7">
        <w:trPr>
          <w:trHeight w:val="360"/>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০১</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নিবন্ধনকৃত </w:t>
            </w:r>
            <w:r w:rsidRPr="00050A0C">
              <w:rPr>
                <w:rFonts w:ascii="Nikosh" w:hAnsi="Nikosh" w:cs="Nikosh"/>
                <w:sz w:val="28"/>
                <w:szCs w:val="28"/>
                <w:cs/>
                <w:lang w:bidi="bn-IN"/>
              </w:rPr>
              <w:t>মোট স্নাতক ডাক্তার</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৭৫,৫১৪</w:t>
            </w:r>
          </w:p>
        </w:tc>
      </w:tr>
      <w:tr w:rsidR="007953F7" w:rsidRPr="00050A0C" w:rsidTr="007953F7">
        <w:trPr>
          <w:trHeight w:val="402"/>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০২</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দেশে অবস্থানরত মোট ডাক্তা</w:t>
            </w:r>
            <w:r w:rsidRPr="00050A0C">
              <w:rPr>
                <w:rFonts w:ascii="Nikosh" w:hAnsi="Nikosh" w:cs="Nikosh"/>
                <w:sz w:val="28"/>
                <w:szCs w:val="28"/>
                <w:cs/>
                <w:lang w:bidi="bn-IN"/>
              </w:rPr>
              <w:t>র</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৬১,৯২১</w:t>
            </w:r>
          </w:p>
        </w:tc>
      </w:tr>
      <w:tr w:rsidR="007953F7" w:rsidRPr="00050A0C" w:rsidTr="007953F7">
        <w:trPr>
          <w:trHeight w:val="451"/>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rPr>
              <w:t>০৩</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স্বাস্থ্য ও পরিবার কল্যাণ মন্ত্রণালয়ের আওতায় ডাক্তার</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২৫,২০৭</w:t>
            </w:r>
          </w:p>
        </w:tc>
      </w:tr>
      <w:tr w:rsidR="007953F7" w:rsidRPr="00050A0C" w:rsidTr="007953F7">
        <w:trPr>
          <w:trHeight w:val="462"/>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০৪</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অন্যান্য মন্ত্রণালয়ের আওতায় ডাক্তার</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১,৮৫৮</w:t>
            </w:r>
          </w:p>
        </w:tc>
      </w:tr>
      <w:tr w:rsidR="007953F7" w:rsidRPr="00050A0C" w:rsidTr="007953F7">
        <w:trPr>
          <w:trHeight w:val="451"/>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০৫</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বেসরকারি খাতে ডাক্তার</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৩৪,৮৫৬</w:t>
            </w:r>
          </w:p>
        </w:tc>
      </w:tr>
      <w:tr w:rsidR="007953F7" w:rsidRPr="00050A0C" w:rsidTr="007953F7">
        <w:trPr>
          <w:trHeight w:val="451"/>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০৬</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নিবন্ধনকৃত </w:t>
            </w:r>
            <w:r w:rsidRPr="00050A0C">
              <w:rPr>
                <w:rFonts w:ascii="Nikosh" w:hAnsi="Nikosh" w:cs="Nikosh"/>
                <w:sz w:val="28"/>
                <w:szCs w:val="28"/>
                <w:cs/>
                <w:lang w:bidi="bn-IN"/>
              </w:rPr>
              <w:t>ডেন্টাল সার্জন</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৬,৩৬০</w:t>
            </w:r>
          </w:p>
        </w:tc>
      </w:tr>
      <w:tr w:rsidR="007953F7" w:rsidRPr="00050A0C" w:rsidTr="007953F7">
        <w:trPr>
          <w:trHeight w:val="451"/>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০৭</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নিবন্ধনকৃত নার্সের সংখ্যা</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৩৮,৪৫২</w:t>
            </w:r>
          </w:p>
        </w:tc>
      </w:tr>
      <w:tr w:rsidR="007953F7" w:rsidRPr="00050A0C" w:rsidTr="007953F7">
        <w:trPr>
          <w:trHeight w:val="278"/>
        </w:trPr>
        <w:tc>
          <w:tcPr>
            <w:tcW w:w="948" w:type="dxa"/>
            <w:vMerge w:val="restart"/>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০</w:t>
            </w:r>
            <w:r>
              <w:rPr>
                <w:rFonts w:ascii="Nikosh" w:hAnsi="Nikosh" w:cs="Nikosh"/>
                <w:sz w:val="28"/>
                <w:szCs w:val="28"/>
                <w:cs/>
                <w:lang w:bidi="bn-IN"/>
              </w:rPr>
              <w:t>৮</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মেডিকেল টেকনোলজিস্ট</w:t>
            </w:r>
          </w:p>
        </w:tc>
        <w:tc>
          <w:tcPr>
            <w:tcW w:w="1321" w:type="dxa"/>
          </w:tcPr>
          <w:p w:rsidR="007953F7" w:rsidRPr="00050A0C" w:rsidRDefault="007953F7" w:rsidP="007953F7">
            <w:pPr>
              <w:jc w:val="both"/>
              <w:rPr>
                <w:rFonts w:ascii="Nikosh" w:hAnsi="Nikosh" w:cs="Nikosh"/>
                <w:sz w:val="28"/>
                <w:szCs w:val="28"/>
              </w:rPr>
            </w:pPr>
          </w:p>
        </w:tc>
      </w:tr>
      <w:tr w:rsidR="007953F7" w:rsidRPr="00050A0C" w:rsidTr="007953F7">
        <w:trPr>
          <w:trHeight w:val="275"/>
        </w:trPr>
        <w:tc>
          <w:tcPr>
            <w:tcW w:w="948" w:type="dxa"/>
            <w:vMerge/>
          </w:tcPr>
          <w:p w:rsidR="007953F7" w:rsidRPr="00050A0C" w:rsidRDefault="007953F7" w:rsidP="007953F7">
            <w:pPr>
              <w:jc w:val="center"/>
              <w:rPr>
                <w:rFonts w:ascii="Nikosh" w:hAnsi="Nikosh" w:cs="Nikosh"/>
                <w:sz w:val="28"/>
                <w:szCs w:val="28"/>
                <w:cs/>
                <w:lang w:bidi="bn-IN"/>
              </w:rPr>
            </w:pPr>
          </w:p>
        </w:tc>
        <w:tc>
          <w:tcPr>
            <w:tcW w:w="6674" w:type="dxa"/>
          </w:tcPr>
          <w:p w:rsidR="007953F7" w:rsidRDefault="007953F7" w:rsidP="007953F7">
            <w:pPr>
              <w:jc w:val="both"/>
              <w:rPr>
                <w:rFonts w:ascii="Nikosh" w:hAnsi="Nikosh" w:cs="Nikosh"/>
                <w:sz w:val="28"/>
                <w:szCs w:val="28"/>
                <w:cs/>
                <w:lang w:bidi="bn-IN"/>
              </w:rPr>
            </w:pPr>
            <w:r>
              <w:rPr>
                <w:rFonts w:ascii="Nikosh" w:hAnsi="Nikosh" w:cs="Nikosh"/>
                <w:sz w:val="28"/>
                <w:szCs w:val="28"/>
                <w:cs/>
                <w:lang w:bidi="bn-IN"/>
              </w:rPr>
              <w:t>ক. ল্যাবরেটরি</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rPr>
              <w:t>১,৪৯৮</w:t>
            </w:r>
          </w:p>
        </w:tc>
      </w:tr>
      <w:tr w:rsidR="007953F7" w:rsidRPr="00050A0C" w:rsidTr="007953F7">
        <w:trPr>
          <w:trHeight w:val="275"/>
        </w:trPr>
        <w:tc>
          <w:tcPr>
            <w:tcW w:w="948" w:type="dxa"/>
            <w:vMerge/>
          </w:tcPr>
          <w:p w:rsidR="007953F7" w:rsidRPr="00050A0C" w:rsidRDefault="007953F7" w:rsidP="007953F7">
            <w:pPr>
              <w:jc w:val="center"/>
              <w:rPr>
                <w:rFonts w:ascii="Nikosh" w:hAnsi="Nikosh" w:cs="Nikosh"/>
                <w:sz w:val="28"/>
                <w:szCs w:val="28"/>
                <w:cs/>
                <w:lang w:bidi="bn-IN"/>
              </w:rPr>
            </w:pPr>
          </w:p>
        </w:tc>
        <w:tc>
          <w:tcPr>
            <w:tcW w:w="6674" w:type="dxa"/>
          </w:tcPr>
          <w:p w:rsidR="007953F7" w:rsidRDefault="007953F7" w:rsidP="007953F7">
            <w:pPr>
              <w:jc w:val="both"/>
              <w:rPr>
                <w:rFonts w:ascii="Nikosh" w:hAnsi="Nikosh" w:cs="Nikosh"/>
                <w:sz w:val="28"/>
                <w:szCs w:val="28"/>
                <w:cs/>
                <w:lang w:bidi="bn-IN"/>
              </w:rPr>
            </w:pPr>
            <w:r>
              <w:rPr>
                <w:rFonts w:ascii="Nikosh" w:hAnsi="Nikosh" w:cs="Nikosh"/>
                <w:sz w:val="28"/>
                <w:szCs w:val="28"/>
                <w:cs/>
                <w:lang w:bidi="bn-IN"/>
              </w:rPr>
              <w:t>খ. রেডিওলজি এবং ইমেজিং</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rPr>
              <w:t>৬২৯</w:t>
            </w:r>
          </w:p>
        </w:tc>
      </w:tr>
      <w:tr w:rsidR="007953F7" w:rsidRPr="00050A0C" w:rsidTr="007953F7">
        <w:trPr>
          <w:trHeight w:val="237"/>
        </w:trPr>
        <w:tc>
          <w:tcPr>
            <w:tcW w:w="948" w:type="dxa"/>
            <w:vMerge/>
          </w:tcPr>
          <w:p w:rsidR="007953F7" w:rsidRPr="00050A0C" w:rsidRDefault="007953F7" w:rsidP="007953F7">
            <w:pPr>
              <w:jc w:val="center"/>
              <w:rPr>
                <w:rFonts w:ascii="Nikosh" w:hAnsi="Nikosh" w:cs="Nikosh"/>
                <w:sz w:val="28"/>
                <w:szCs w:val="28"/>
                <w:cs/>
                <w:lang w:bidi="bn-IN"/>
              </w:rPr>
            </w:pPr>
          </w:p>
        </w:tc>
        <w:tc>
          <w:tcPr>
            <w:tcW w:w="6674" w:type="dxa"/>
          </w:tcPr>
          <w:p w:rsidR="007953F7" w:rsidRDefault="007953F7" w:rsidP="007953F7">
            <w:pPr>
              <w:jc w:val="both"/>
              <w:rPr>
                <w:rFonts w:ascii="Nikosh" w:hAnsi="Nikosh" w:cs="Nikosh"/>
                <w:sz w:val="28"/>
                <w:szCs w:val="28"/>
                <w:cs/>
                <w:lang w:bidi="bn-IN"/>
              </w:rPr>
            </w:pPr>
            <w:r>
              <w:rPr>
                <w:rFonts w:ascii="Nikosh" w:hAnsi="Nikosh" w:cs="Nikosh"/>
                <w:sz w:val="28"/>
                <w:szCs w:val="28"/>
                <w:cs/>
                <w:lang w:bidi="bn-IN"/>
              </w:rPr>
              <w:t>গ. রেডিওথেরাপি</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rPr>
              <w:t>৪১</w:t>
            </w:r>
          </w:p>
        </w:tc>
      </w:tr>
      <w:tr w:rsidR="007953F7" w:rsidRPr="00050A0C" w:rsidTr="007953F7">
        <w:trPr>
          <w:trHeight w:val="237"/>
        </w:trPr>
        <w:tc>
          <w:tcPr>
            <w:tcW w:w="948" w:type="dxa"/>
            <w:vMerge/>
          </w:tcPr>
          <w:p w:rsidR="007953F7" w:rsidRPr="00050A0C" w:rsidRDefault="007953F7" w:rsidP="007953F7">
            <w:pPr>
              <w:jc w:val="center"/>
              <w:rPr>
                <w:rFonts w:ascii="Nikosh" w:hAnsi="Nikosh" w:cs="Nikosh"/>
                <w:sz w:val="28"/>
                <w:szCs w:val="28"/>
                <w:cs/>
                <w:lang w:bidi="bn-IN"/>
              </w:rPr>
            </w:pPr>
          </w:p>
        </w:tc>
        <w:tc>
          <w:tcPr>
            <w:tcW w:w="6674" w:type="dxa"/>
          </w:tcPr>
          <w:p w:rsidR="007953F7" w:rsidRDefault="007953F7" w:rsidP="007953F7">
            <w:pPr>
              <w:jc w:val="both"/>
              <w:rPr>
                <w:rFonts w:ascii="Nikosh" w:hAnsi="Nikosh" w:cs="Nikosh"/>
                <w:sz w:val="28"/>
                <w:szCs w:val="28"/>
                <w:cs/>
                <w:lang w:bidi="bn-IN"/>
              </w:rPr>
            </w:pPr>
            <w:r>
              <w:rPr>
                <w:rFonts w:ascii="Nikosh" w:hAnsi="Nikosh" w:cs="Nikosh"/>
                <w:sz w:val="28"/>
                <w:szCs w:val="28"/>
                <w:cs/>
                <w:lang w:bidi="bn-IN"/>
              </w:rPr>
              <w:t>ঘ. ফিজিওথেরাপি</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rPr>
              <w:t>১৪৪</w:t>
            </w:r>
          </w:p>
        </w:tc>
      </w:tr>
      <w:tr w:rsidR="007953F7" w:rsidRPr="00050A0C" w:rsidTr="007953F7">
        <w:trPr>
          <w:trHeight w:val="213"/>
        </w:trPr>
        <w:tc>
          <w:tcPr>
            <w:tcW w:w="948" w:type="dxa"/>
            <w:vMerge/>
          </w:tcPr>
          <w:p w:rsidR="007953F7" w:rsidRPr="00050A0C" w:rsidRDefault="007953F7" w:rsidP="007953F7">
            <w:pPr>
              <w:jc w:val="center"/>
              <w:rPr>
                <w:rFonts w:ascii="Nikosh" w:hAnsi="Nikosh" w:cs="Nikosh"/>
                <w:sz w:val="28"/>
                <w:szCs w:val="28"/>
                <w:cs/>
                <w:lang w:bidi="bn-IN"/>
              </w:rPr>
            </w:pPr>
          </w:p>
        </w:tc>
        <w:tc>
          <w:tcPr>
            <w:tcW w:w="6674" w:type="dxa"/>
          </w:tcPr>
          <w:p w:rsidR="007953F7" w:rsidRDefault="007953F7" w:rsidP="007953F7">
            <w:pPr>
              <w:jc w:val="both"/>
              <w:rPr>
                <w:rFonts w:ascii="Nikosh" w:hAnsi="Nikosh" w:cs="Nikosh"/>
                <w:sz w:val="28"/>
                <w:szCs w:val="28"/>
                <w:cs/>
                <w:lang w:bidi="bn-IN"/>
              </w:rPr>
            </w:pPr>
            <w:r>
              <w:rPr>
                <w:rFonts w:ascii="Nikosh" w:hAnsi="Nikosh" w:cs="Nikosh"/>
                <w:sz w:val="28"/>
                <w:szCs w:val="28"/>
                <w:lang w:bidi="bn-IN"/>
              </w:rPr>
              <w:t>ঙ. ডেন্টাল</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rPr>
              <w:t>৫০১</w:t>
            </w:r>
          </w:p>
        </w:tc>
      </w:tr>
      <w:tr w:rsidR="007953F7" w:rsidRPr="00050A0C" w:rsidTr="007953F7">
        <w:trPr>
          <w:trHeight w:val="269"/>
        </w:trPr>
        <w:tc>
          <w:tcPr>
            <w:tcW w:w="948" w:type="dxa"/>
            <w:vMerge/>
          </w:tcPr>
          <w:p w:rsidR="007953F7" w:rsidRPr="00050A0C" w:rsidRDefault="007953F7" w:rsidP="007953F7">
            <w:pPr>
              <w:jc w:val="center"/>
              <w:rPr>
                <w:rFonts w:ascii="Nikosh" w:hAnsi="Nikosh" w:cs="Nikosh"/>
                <w:sz w:val="28"/>
                <w:szCs w:val="28"/>
                <w:cs/>
                <w:lang w:bidi="bn-IN"/>
              </w:rPr>
            </w:pPr>
          </w:p>
        </w:tc>
        <w:tc>
          <w:tcPr>
            <w:tcW w:w="6674" w:type="dxa"/>
          </w:tcPr>
          <w:p w:rsidR="007953F7" w:rsidRDefault="007953F7" w:rsidP="007953F7">
            <w:pPr>
              <w:jc w:val="both"/>
              <w:rPr>
                <w:rFonts w:ascii="Nikosh" w:hAnsi="Nikosh" w:cs="Nikosh"/>
                <w:sz w:val="28"/>
                <w:szCs w:val="28"/>
                <w:lang w:bidi="bn-IN"/>
              </w:rPr>
            </w:pPr>
            <w:r>
              <w:rPr>
                <w:rFonts w:ascii="Nikosh" w:hAnsi="Nikosh" w:cs="Nikosh"/>
                <w:sz w:val="28"/>
                <w:szCs w:val="28"/>
                <w:lang w:bidi="bn-IN"/>
              </w:rPr>
              <w:t>চ. স্যানেটারি ইন্সপেক্টর</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rPr>
              <w:t>৪৩৬</w:t>
            </w:r>
          </w:p>
        </w:tc>
      </w:tr>
      <w:tr w:rsidR="007953F7" w:rsidRPr="00050A0C" w:rsidTr="00B71837">
        <w:trPr>
          <w:trHeight w:val="341"/>
        </w:trPr>
        <w:tc>
          <w:tcPr>
            <w:tcW w:w="948" w:type="dxa"/>
          </w:tcPr>
          <w:p w:rsidR="007953F7" w:rsidRPr="00050A0C" w:rsidRDefault="007953F7" w:rsidP="007953F7">
            <w:pPr>
              <w:jc w:val="center"/>
              <w:rPr>
                <w:rFonts w:ascii="Nikosh" w:hAnsi="Nikosh" w:cs="Nikosh"/>
                <w:sz w:val="28"/>
                <w:szCs w:val="28"/>
              </w:rPr>
            </w:pPr>
            <w:r>
              <w:rPr>
                <w:rFonts w:ascii="Nikosh" w:hAnsi="Nikosh" w:cs="Nikosh"/>
                <w:sz w:val="28"/>
                <w:szCs w:val="28"/>
                <w:cs/>
                <w:lang w:bidi="bn-IN"/>
              </w:rPr>
              <w:t>০৯</w:t>
            </w:r>
          </w:p>
        </w:tc>
        <w:tc>
          <w:tcPr>
            <w:tcW w:w="6674" w:type="dxa"/>
          </w:tcPr>
          <w:p w:rsidR="007953F7" w:rsidRPr="00050A0C" w:rsidRDefault="007953F7" w:rsidP="0062170E">
            <w:pPr>
              <w:jc w:val="both"/>
              <w:rPr>
                <w:rFonts w:ascii="Nikosh" w:hAnsi="Nikosh" w:cs="Nikosh"/>
                <w:sz w:val="28"/>
                <w:szCs w:val="28"/>
              </w:rPr>
            </w:pPr>
            <w:r>
              <w:rPr>
                <w:rFonts w:ascii="Nikosh" w:hAnsi="Nikosh" w:cs="Nikosh"/>
                <w:sz w:val="28"/>
                <w:szCs w:val="28"/>
                <w:cs/>
                <w:lang w:bidi="bn-IN"/>
              </w:rPr>
              <w:t>নিব</w:t>
            </w:r>
            <w:r w:rsidR="0062170E">
              <w:rPr>
                <w:rFonts w:ascii="Nikosh" w:hAnsi="Nikosh" w:cs="Nikosh"/>
                <w:sz w:val="28"/>
                <w:szCs w:val="28"/>
                <w:cs/>
                <w:lang w:bidi="bn-IN"/>
              </w:rPr>
              <w:t>ন্ধ</w:t>
            </w:r>
            <w:r>
              <w:rPr>
                <w:rFonts w:ascii="Nikosh" w:hAnsi="Nikosh" w:cs="Nikosh"/>
                <w:sz w:val="28"/>
                <w:szCs w:val="28"/>
                <w:cs/>
                <w:lang w:bidi="bn-IN"/>
              </w:rPr>
              <w:t>নকৃত ডিপ্লোমা ফার্মাসিস্ট</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১১,০০০</w:t>
            </w:r>
          </w:p>
        </w:tc>
      </w:tr>
      <w:tr w:rsidR="007953F7" w:rsidRPr="00050A0C" w:rsidTr="00B71837">
        <w:trPr>
          <w:trHeight w:val="305"/>
        </w:trPr>
        <w:tc>
          <w:tcPr>
            <w:tcW w:w="948" w:type="dxa"/>
          </w:tcPr>
          <w:p w:rsidR="007953F7" w:rsidRPr="00050A0C" w:rsidRDefault="007953F7" w:rsidP="007953F7">
            <w:pPr>
              <w:jc w:val="center"/>
              <w:rPr>
                <w:rFonts w:ascii="Nikosh" w:hAnsi="Nikosh" w:cs="Nikosh"/>
                <w:sz w:val="28"/>
                <w:szCs w:val="28"/>
              </w:rPr>
            </w:pPr>
            <w:r>
              <w:rPr>
                <w:rFonts w:ascii="Nikosh" w:hAnsi="Nikosh" w:cs="Nikosh"/>
                <w:sz w:val="28"/>
                <w:szCs w:val="28"/>
                <w:cs/>
                <w:lang w:bidi="bn-IN"/>
              </w:rPr>
              <w:t>১০</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উপসহকারী কমিউনিটি মেডিকেল অফিসার </w:t>
            </w:r>
            <w:r w:rsidRPr="00B71837">
              <w:rPr>
                <w:sz w:val="24"/>
                <w:szCs w:val="24"/>
                <w:cs/>
                <w:lang w:bidi="bn-IN"/>
              </w:rPr>
              <w:t>(</w:t>
            </w:r>
            <w:r w:rsidRPr="00B71837">
              <w:rPr>
                <w:sz w:val="24"/>
                <w:szCs w:val="24"/>
                <w:lang w:bidi="bn-IN"/>
              </w:rPr>
              <w:t>SACMO)</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৭,৩৩০</w:t>
            </w:r>
          </w:p>
        </w:tc>
      </w:tr>
      <w:tr w:rsidR="007953F7" w:rsidRPr="00050A0C" w:rsidTr="00B71837">
        <w:trPr>
          <w:trHeight w:val="269"/>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১</w:t>
            </w:r>
            <w:r>
              <w:rPr>
                <w:rFonts w:ascii="Nikosh" w:hAnsi="Nikosh" w:cs="Nikosh"/>
                <w:sz w:val="28"/>
                <w:szCs w:val="28"/>
                <w:cs/>
                <w:lang w:bidi="bn-IN"/>
              </w:rPr>
              <w:t>১</w:t>
            </w:r>
          </w:p>
        </w:tc>
        <w:tc>
          <w:tcPr>
            <w:tcW w:w="6674" w:type="dxa"/>
          </w:tcPr>
          <w:p w:rsidR="007953F7" w:rsidRPr="00050A0C" w:rsidRDefault="007953F7" w:rsidP="007953F7">
            <w:pPr>
              <w:jc w:val="both"/>
              <w:rPr>
                <w:rFonts w:ascii="Nikosh" w:hAnsi="Nikosh" w:cs="Nikosh"/>
                <w:sz w:val="28"/>
                <w:szCs w:val="28"/>
              </w:rPr>
            </w:pPr>
            <w:r w:rsidRPr="00050A0C">
              <w:rPr>
                <w:rFonts w:ascii="Nikosh" w:hAnsi="Nikosh" w:cs="Nikosh"/>
                <w:sz w:val="28"/>
                <w:szCs w:val="28"/>
                <w:cs/>
                <w:lang w:bidi="bn-IN"/>
              </w:rPr>
              <w:t xml:space="preserve">স্বাস্থ্য </w:t>
            </w:r>
            <w:r>
              <w:rPr>
                <w:rFonts w:ascii="Nikosh" w:hAnsi="Nikosh" w:cs="Nikosh"/>
                <w:sz w:val="28"/>
                <w:szCs w:val="28"/>
                <w:cs/>
                <w:lang w:bidi="bn-IN"/>
              </w:rPr>
              <w:t>সহকারী</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১৭,৫৩২</w:t>
            </w:r>
          </w:p>
        </w:tc>
      </w:tr>
      <w:tr w:rsidR="007953F7" w:rsidRPr="00050A0C" w:rsidTr="00B71837">
        <w:trPr>
          <w:trHeight w:val="359"/>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১</w:t>
            </w:r>
            <w:r>
              <w:rPr>
                <w:rFonts w:ascii="Nikosh" w:hAnsi="Nikosh" w:cs="Nikosh"/>
                <w:sz w:val="28"/>
                <w:szCs w:val="28"/>
                <w:cs/>
                <w:lang w:bidi="bn-IN"/>
              </w:rPr>
              <w:t>২</w:t>
            </w:r>
          </w:p>
        </w:tc>
        <w:tc>
          <w:tcPr>
            <w:tcW w:w="6674" w:type="dxa"/>
          </w:tcPr>
          <w:p w:rsidR="007953F7" w:rsidRPr="00050A0C" w:rsidRDefault="007953F7" w:rsidP="007953F7">
            <w:pPr>
              <w:jc w:val="both"/>
              <w:rPr>
                <w:rFonts w:ascii="Nikosh" w:hAnsi="Nikosh" w:cs="Nikosh"/>
                <w:sz w:val="28"/>
                <w:szCs w:val="28"/>
              </w:rPr>
            </w:pPr>
            <w:r w:rsidRPr="00050A0C">
              <w:rPr>
                <w:rFonts w:ascii="Nikosh" w:hAnsi="Nikosh" w:cs="Nikosh"/>
                <w:sz w:val="28"/>
                <w:szCs w:val="28"/>
                <w:cs/>
                <w:lang w:bidi="bn-IN"/>
              </w:rPr>
              <w:t>স্বাস্থ্য পরিদর্শক</w:t>
            </w:r>
            <w:r>
              <w:rPr>
                <w:rFonts w:ascii="Nikosh" w:hAnsi="Nikosh" w:cs="Nikosh"/>
                <w:sz w:val="28"/>
                <w:szCs w:val="28"/>
                <w:cs/>
                <w:lang w:bidi="bn-IN"/>
              </w:rPr>
              <w:t xml:space="preserve"> </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১,২৪৫</w:t>
            </w:r>
          </w:p>
        </w:tc>
      </w:tr>
      <w:tr w:rsidR="007953F7" w:rsidRPr="00050A0C" w:rsidTr="007953F7">
        <w:trPr>
          <w:trHeight w:val="336"/>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১</w:t>
            </w:r>
            <w:r>
              <w:rPr>
                <w:rFonts w:ascii="Nikosh" w:hAnsi="Nikosh" w:cs="Nikosh"/>
                <w:sz w:val="28"/>
                <w:szCs w:val="28"/>
                <w:cs/>
                <w:lang w:bidi="bn-IN"/>
              </w:rPr>
              <w:t>৩</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সহকারী </w:t>
            </w:r>
            <w:r w:rsidRPr="00050A0C">
              <w:rPr>
                <w:rFonts w:ascii="Nikosh" w:hAnsi="Nikosh" w:cs="Nikosh"/>
                <w:sz w:val="28"/>
                <w:szCs w:val="28"/>
                <w:cs/>
                <w:lang w:bidi="bn-IN"/>
              </w:rPr>
              <w:t>স্বাস্থ্য পরিদর্শক</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৩,৮০৩</w:t>
            </w:r>
          </w:p>
        </w:tc>
      </w:tr>
      <w:tr w:rsidR="007953F7" w:rsidRPr="00050A0C" w:rsidTr="007953F7">
        <w:trPr>
          <w:trHeight w:val="451"/>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১</w:t>
            </w:r>
            <w:r>
              <w:rPr>
                <w:rFonts w:ascii="Nikosh" w:hAnsi="Nikosh" w:cs="Nikosh"/>
                <w:sz w:val="28"/>
                <w:szCs w:val="28"/>
                <w:cs/>
                <w:lang w:bidi="bn-IN"/>
              </w:rPr>
              <w:t>৪</w:t>
            </w:r>
          </w:p>
        </w:tc>
        <w:tc>
          <w:tcPr>
            <w:tcW w:w="6674"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উপজেলা পরিবার কল্যাণ কর্মকর্তা</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৩৬৬</w:t>
            </w:r>
          </w:p>
        </w:tc>
      </w:tr>
      <w:tr w:rsidR="007953F7" w:rsidRPr="00050A0C" w:rsidTr="007953F7">
        <w:trPr>
          <w:trHeight w:val="320"/>
        </w:trPr>
        <w:tc>
          <w:tcPr>
            <w:tcW w:w="948" w:type="dxa"/>
          </w:tcPr>
          <w:p w:rsidR="007953F7" w:rsidRPr="00050A0C" w:rsidRDefault="007953F7" w:rsidP="007953F7">
            <w:pPr>
              <w:jc w:val="center"/>
              <w:rPr>
                <w:rFonts w:ascii="Nikosh" w:hAnsi="Nikosh" w:cs="Nikosh"/>
                <w:sz w:val="28"/>
                <w:szCs w:val="28"/>
              </w:rPr>
            </w:pPr>
            <w:r w:rsidRPr="00050A0C">
              <w:rPr>
                <w:rFonts w:ascii="Nikosh" w:hAnsi="Nikosh" w:cs="Nikosh"/>
                <w:sz w:val="28"/>
                <w:szCs w:val="28"/>
                <w:cs/>
                <w:lang w:bidi="bn-IN"/>
              </w:rPr>
              <w:t>১</w:t>
            </w:r>
            <w:r>
              <w:rPr>
                <w:rFonts w:ascii="Nikosh" w:hAnsi="Nikosh" w:cs="Nikosh"/>
                <w:sz w:val="28"/>
                <w:szCs w:val="28"/>
                <w:cs/>
                <w:lang w:bidi="bn-IN"/>
              </w:rPr>
              <w:t>৫</w:t>
            </w:r>
          </w:p>
        </w:tc>
        <w:tc>
          <w:tcPr>
            <w:tcW w:w="6674" w:type="dxa"/>
          </w:tcPr>
          <w:p w:rsidR="007953F7" w:rsidRPr="00A00BE8" w:rsidRDefault="007953F7" w:rsidP="007953F7">
            <w:pPr>
              <w:jc w:val="both"/>
              <w:rPr>
                <w:rFonts w:ascii="Nikosh" w:hAnsi="Nikosh" w:cs="Nikosh"/>
                <w:sz w:val="28"/>
                <w:szCs w:val="28"/>
              </w:rPr>
            </w:pPr>
            <w:r w:rsidRPr="00A00BE8">
              <w:rPr>
                <w:rFonts w:ascii="Nikosh" w:hAnsi="Nikosh" w:cs="Nikosh"/>
                <w:sz w:val="28"/>
                <w:szCs w:val="28"/>
                <w:cs/>
                <w:lang w:bidi="bn-IN"/>
              </w:rPr>
              <w:t>সহকারী</w:t>
            </w:r>
            <w:r>
              <w:rPr>
                <w:rFonts w:ascii="Nikosh" w:hAnsi="Nikosh" w:cs="Nikosh"/>
                <w:sz w:val="28"/>
                <w:szCs w:val="28"/>
                <w:rtl/>
                <w:cs/>
              </w:rPr>
              <w:t xml:space="preserve"> </w:t>
            </w:r>
            <w:r>
              <w:rPr>
                <w:rFonts w:ascii="Nikosh" w:hAnsi="Nikosh" w:cs="Nikosh"/>
                <w:sz w:val="28"/>
                <w:szCs w:val="28"/>
                <w:cs/>
                <w:lang w:bidi="bn-IN"/>
              </w:rPr>
              <w:t>উপজেলা পরিবার কল্যাণ কর্মকর্তা</w:t>
            </w:r>
          </w:p>
        </w:tc>
        <w:tc>
          <w:tcPr>
            <w:tcW w:w="1321" w:type="dxa"/>
          </w:tcPr>
          <w:p w:rsidR="007953F7" w:rsidRPr="00050A0C" w:rsidRDefault="007953F7" w:rsidP="007953F7">
            <w:pPr>
              <w:jc w:val="both"/>
              <w:rPr>
                <w:rFonts w:ascii="Nikosh" w:hAnsi="Nikosh" w:cs="Nikosh"/>
                <w:sz w:val="28"/>
                <w:szCs w:val="28"/>
              </w:rPr>
            </w:pPr>
            <w:r>
              <w:rPr>
                <w:rFonts w:ascii="Nikosh" w:hAnsi="Nikosh" w:cs="Nikosh"/>
                <w:sz w:val="28"/>
                <w:szCs w:val="28"/>
                <w:cs/>
                <w:lang w:bidi="bn-IN"/>
              </w:rPr>
              <w:t xml:space="preserve"> ৩৩০</w:t>
            </w:r>
          </w:p>
        </w:tc>
      </w:tr>
      <w:tr w:rsidR="007953F7" w:rsidTr="007953F7">
        <w:trPr>
          <w:trHeight w:val="320"/>
        </w:trPr>
        <w:tc>
          <w:tcPr>
            <w:tcW w:w="948" w:type="dxa"/>
          </w:tcPr>
          <w:p w:rsidR="007953F7" w:rsidRPr="00050A0C" w:rsidRDefault="007953F7" w:rsidP="007953F7">
            <w:pPr>
              <w:jc w:val="center"/>
              <w:rPr>
                <w:rFonts w:ascii="Nikosh" w:hAnsi="Nikosh" w:cs="Nikosh"/>
                <w:sz w:val="28"/>
                <w:szCs w:val="28"/>
                <w:cs/>
                <w:lang w:bidi="bn-IN"/>
              </w:rPr>
            </w:pPr>
            <w:r>
              <w:rPr>
                <w:rFonts w:ascii="Nikosh" w:hAnsi="Nikosh" w:cs="Nikosh"/>
                <w:sz w:val="28"/>
                <w:szCs w:val="28"/>
                <w:lang w:bidi="bn-IN"/>
              </w:rPr>
              <w:t>১৬</w:t>
            </w:r>
          </w:p>
        </w:tc>
        <w:tc>
          <w:tcPr>
            <w:tcW w:w="6674" w:type="dxa"/>
          </w:tcPr>
          <w:p w:rsidR="007953F7" w:rsidRPr="00A00BE8" w:rsidRDefault="007953F7" w:rsidP="007953F7">
            <w:pPr>
              <w:jc w:val="both"/>
              <w:rPr>
                <w:rFonts w:ascii="Nikosh" w:hAnsi="Nikosh" w:cs="Nikosh"/>
                <w:sz w:val="28"/>
                <w:szCs w:val="28"/>
                <w:cs/>
                <w:lang w:bidi="bn-IN"/>
              </w:rPr>
            </w:pPr>
            <w:r>
              <w:rPr>
                <w:rFonts w:ascii="Nikosh" w:hAnsi="Nikosh" w:cs="Nikosh"/>
                <w:sz w:val="28"/>
                <w:szCs w:val="28"/>
                <w:lang w:bidi="bn-IN"/>
              </w:rPr>
              <w:t>পরিবার কল্যাণ পরিদর্শিকা</w:t>
            </w:r>
          </w:p>
        </w:tc>
        <w:tc>
          <w:tcPr>
            <w:tcW w:w="1321" w:type="dxa"/>
          </w:tcPr>
          <w:p w:rsidR="007953F7" w:rsidRDefault="007953F7" w:rsidP="007953F7">
            <w:pPr>
              <w:jc w:val="both"/>
              <w:rPr>
                <w:rFonts w:ascii="Nikosh" w:hAnsi="Nikosh" w:cs="Nikosh"/>
                <w:sz w:val="28"/>
                <w:szCs w:val="28"/>
                <w:cs/>
                <w:lang w:bidi="bn-IN"/>
              </w:rPr>
            </w:pPr>
            <w:r>
              <w:rPr>
                <w:rFonts w:ascii="Nikosh" w:hAnsi="Nikosh" w:cs="Nikosh"/>
                <w:sz w:val="28"/>
                <w:szCs w:val="28"/>
                <w:lang w:bidi="bn-IN"/>
              </w:rPr>
              <w:t>৪,৮৯৮</w:t>
            </w:r>
          </w:p>
        </w:tc>
      </w:tr>
      <w:tr w:rsidR="007953F7" w:rsidTr="007953F7">
        <w:trPr>
          <w:trHeight w:val="320"/>
        </w:trPr>
        <w:tc>
          <w:tcPr>
            <w:tcW w:w="948" w:type="dxa"/>
          </w:tcPr>
          <w:p w:rsidR="007953F7" w:rsidRDefault="007953F7" w:rsidP="007953F7">
            <w:pPr>
              <w:jc w:val="center"/>
              <w:rPr>
                <w:rFonts w:ascii="Nikosh" w:hAnsi="Nikosh" w:cs="Nikosh"/>
                <w:sz w:val="28"/>
                <w:szCs w:val="28"/>
                <w:lang w:bidi="bn-IN"/>
              </w:rPr>
            </w:pPr>
            <w:r>
              <w:rPr>
                <w:rFonts w:ascii="Nikosh" w:hAnsi="Nikosh" w:cs="Nikosh"/>
                <w:sz w:val="28"/>
                <w:szCs w:val="28"/>
                <w:lang w:bidi="bn-IN"/>
              </w:rPr>
              <w:t>১৭</w:t>
            </w:r>
          </w:p>
        </w:tc>
        <w:tc>
          <w:tcPr>
            <w:tcW w:w="6674" w:type="dxa"/>
          </w:tcPr>
          <w:p w:rsidR="007953F7" w:rsidRDefault="007953F7" w:rsidP="0062170E">
            <w:pPr>
              <w:jc w:val="both"/>
              <w:rPr>
                <w:rFonts w:ascii="Nikosh" w:hAnsi="Nikosh" w:cs="Nikosh"/>
                <w:sz w:val="28"/>
                <w:szCs w:val="28"/>
                <w:lang w:bidi="bn-IN"/>
              </w:rPr>
            </w:pPr>
            <w:r>
              <w:rPr>
                <w:rFonts w:ascii="Nikosh" w:hAnsi="Nikosh" w:cs="Nikosh"/>
                <w:sz w:val="28"/>
                <w:szCs w:val="28"/>
                <w:lang w:bidi="bn-IN"/>
              </w:rPr>
              <w:t>পরিবার পরিকল্প</w:t>
            </w:r>
            <w:r w:rsidR="0062170E">
              <w:rPr>
                <w:rFonts w:ascii="Nikosh" w:hAnsi="Nikosh" w:cs="Nikosh"/>
                <w:sz w:val="28"/>
                <w:szCs w:val="28"/>
                <w:lang w:bidi="bn-IN"/>
              </w:rPr>
              <w:t>না</w:t>
            </w:r>
            <w:r>
              <w:rPr>
                <w:rFonts w:ascii="Nikosh" w:hAnsi="Nikosh" w:cs="Nikosh"/>
                <w:sz w:val="28"/>
                <w:szCs w:val="28"/>
                <w:lang w:bidi="bn-IN"/>
              </w:rPr>
              <w:t xml:space="preserve"> ইন্সপেক্টর</w:t>
            </w:r>
          </w:p>
        </w:tc>
        <w:tc>
          <w:tcPr>
            <w:tcW w:w="1321" w:type="dxa"/>
          </w:tcPr>
          <w:p w:rsidR="007953F7" w:rsidRDefault="007953F7" w:rsidP="007953F7">
            <w:pPr>
              <w:jc w:val="both"/>
              <w:rPr>
                <w:rFonts w:ascii="Nikosh" w:hAnsi="Nikosh" w:cs="Nikosh"/>
                <w:sz w:val="28"/>
                <w:szCs w:val="28"/>
                <w:cs/>
                <w:lang w:bidi="bn-IN"/>
              </w:rPr>
            </w:pPr>
            <w:r>
              <w:rPr>
                <w:rFonts w:ascii="Nikosh" w:hAnsi="Nikosh" w:cs="Nikosh"/>
                <w:sz w:val="28"/>
                <w:szCs w:val="28"/>
                <w:lang w:bidi="bn-IN"/>
              </w:rPr>
              <w:t>৩,৭৫২</w:t>
            </w:r>
          </w:p>
        </w:tc>
      </w:tr>
      <w:tr w:rsidR="007953F7" w:rsidTr="007953F7">
        <w:trPr>
          <w:trHeight w:val="320"/>
        </w:trPr>
        <w:tc>
          <w:tcPr>
            <w:tcW w:w="948" w:type="dxa"/>
          </w:tcPr>
          <w:p w:rsidR="007953F7" w:rsidRDefault="007953F7" w:rsidP="007953F7">
            <w:pPr>
              <w:jc w:val="center"/>
              <w:rPr>
                <w:rFonts w:ascii="Nikosh" w:hAnsi="Nikosh" w:cs="Nikosh"/>
                <w:sz w:val="28"/>
                <w:szCs w:val="28"/>
                <w:lang w:bidi="bn-IN"/>
              </w:rPr>
            </w:pPr>
            <w:r>
              <w:rPr>
                <w:rFonts w:ascii="Nikosh" w:hAnsi="Nikosh" w:cs="Nikosh"/>
                <w:sz w:val="28"/>
                <w:szCs w:val="28"/>
                <w:lang w:bidi="bn-IN"/>
              </w:rPr>
              <w:t>১৮</w:t>
            </w:r>
          </w:p>
        </w:tc>
        <w:tc>
          <w:tcPr>
            <w:tcW w:w="6674" w:type="dxa"/>
          </w:tcPr>
          <w:p w:rsidR="007953F7" w:rsidRDefault="007953F7" w:rsidP="007953F7">
            <w:pPr>
              <w:jc w:val="both"/>
              <w:rPr>
                <w:rFonts w:ascii="Nikosh" w:hAnsi="Nikosh" w:cs="Nikosh"/>
                <w:sz w:val="28"/>
                <w:szCs w:val="28"/>
                <w:lang w:bidi="bn-IN"/>
              </w:rPr>
            </w:pPr>
            <w:r>
              <w:rPr>
                <w:rFonts w:ascii="Nikosh" w:hAnsi="Nikosh" w:cs="Nikosh"/>
                <w:sz w:val="28"/>
                <w:szCs w:val="28"/>
                <w:lang w:bidi="bn-IN"/>
              </w:rPr>
              <w:t>পরিবার কল্যাণ সহকারী</w:t>
            </w:r>
          </w:p>
        </w:tc>
        <w:tc>
          <w:tcPr>
            <w:tcW w:w="1321" w:type="dxa"/>
          </w:tcPr>
          <w:p w:rsidR="007953F7" w:rsidRDefault="007953F7" w:rsidP="007953F7">
            <w:pPr>
              <w:jc w:val="both"/>
              <w:rPr>
                <w:rFonts w:ascii="Nikosh" w:hAnsi="Nikosh" w:cs="Nikosh"/>
                <w:sz w:val="28"/>
                <w:szCs w:val="28"/>
                <w:cs/>
                <w:lang w:bidi="bn-IN"/>
              </w:rPr>
            </w:pPr>
            <w:r>
              <w:rPr>
                <w:rFonts w:ascii="Nikosh" w:hAnsi="Nikosh" w:cs="Nikosh"/>
                <w:sz w:val="28"/>
                <w:szCs w:val="28"/>
                <w:lang w:bidi="bn-IN"/>
              </w:rPr>
              <w:t>২১,০৮৩</w:t>
            </w:r>
          </w:p>
        </w:tc>
      </w:tr>
      <w:tr w:rsidR="007953F7" w:rsidTr="007953F7">
        <w:trPr>
          <w:trHeight w:val="320"/>
        </w:trPr>
        <w:tc>
          <w:tcPr>
            <w:tcW w:w="948" w:type="dxa"/>
          </w:tcPr>
          <w:p w:rsidR="007953F7" w:rsidRDefault="007953F7" w:rsidP="007953F7">
            <w:pPr>
              <w:jc w:val="center"/>
              <w:rPr>
                <w:rFonts w:ascii="Nikosh" w:hAnsi="Nikosh" w:cs="Nikosh"/>
                <w:sz w:val="28"/>
                <w:szCs w:val="28"/>
                <w:lang w:bidi="bn-IN"/>
              </w:rPr>
            </w:pPr>
            <w:r>
              <w:rPr>
                <w:rFonts w:ascii="Nikosh" w:hAnsi="Nikosh" w:cs="Nikosh"/>
                <w:sz w:val="28"/>
                <w:szCs w:val="28"/>
                <w:lang w:bidi="bn-IN"/>
              </w:rPr>
              <w:t>১৯</w:t>
            </w:r>
          </w:p>
        </w:tc>
        <w:tc>
          <w:tcPr>
            <w:tcW w:w="6674" w:type="dxa"/>
          </w:tcPr>
          <w:p w:rsidR="007953F7" w:rsidRDefault="007953F7" w:rsidP="007953F7">
            <w:pPr>
              <w:jc w:val="both"/>
              <w:rPr>
                <w:rFonts w:ascii="Nikosh" w:hAnsi="Nikosh" w:cs="Nikosh"/>
                <w:sz w:val="28"/>
                <w:szCs w:val="28"/>
                <w:lang w:bidi="bn-IN"/>
              </w:rPr>
            </w:pPr>
            <w:r>
              <w:rPr>
                <w:rFonts w:ascii="Nikosh" w:hAnsi="Nikosh" w:cs="Nikosh"/>
                <w:sz w:val="28"/>
                <w:szCs w:val="28"/>
                <w:lang w:bidi="bn-IN"/>
              </w:rPr>
              <w:t>কমিউনিটি হেলথ কেয়ার প্রোভাইডার</w:t>
            </w:r>
          </w:p>
        </w:tc>
        <w:tc>
          <w:tcPr>
            <w:tcW w:w="1321" w:type="dxa"/>
          </w:tcPr>
          <w:p w:rsidR="007953F7" w:rsidRDefault="007953F7" w:rsidP="007953F7">
            <w:pPr>
              <w:jc w:val="both"/>
              <w:rPr>
                <w:rFonts w:ascii="Nikosh" w:hAnsi="Nikosh" w:cs="Nikosh"/>
                <w:sz w:val="28"/>
                <w:szCs w:val="28"/>
                <w:cs/>
                <w:lang w:bidi="bn-IN"/>
              </w:rPr>
            </w:pPr>
            <w:r>
              <w:rPr>
                <w:rFonts w:ascii="Nikosh" w:hAnsi="Nikosh" w:cs="Nikosh"/>
                <w:sz w:val="28"/>
                <w:szCs w:val="28"/>
                <w:lang w:bidi="bn-IN"/>
              </w:rPr>
              <w:t>১৩,১৪১</w:t>
            </w:r>
          </w:p>
        </w:tc>
      </w:tr>
    </w:tbl>
    <w:p w:rsidR="007953F7" w:rsidRPr="009E302B" w:rsidRDefault="007953F7" w:rsidP="007953F7">
      <w:pPr>
        <w:rPr>
          <w:rFonts w:ascii="Nikosh" w:hAnsi="Nikosh" w:cs="Nikosh"/>
          <w:bCs/>
          <w:sz w:val="28"/>
          <w:szCs w:val="28"/>
          <w:lang w:bidi="bn-BD"/>
        </w:rPr>
      </w:pPr>
    </w:p>
    <w:p w:rsidR="00367162" w:rsidRPr="00367162" w:rsidRDefault="00367162" w:rsidP="00367162">
      <w:pPr>
        <w:jc w:val="both"/>
        <w:rPr>
          <w:rFonts w:ascii="NikoshBAN" w:hAnsi="NikoshBAN" w:cs="NikoshBAN"/>
          <w:b/>
          <w:bCs/>
          <w:sz w:val="30"/>
          <w:szCs w:val="30"/>
          <w:u w:val="single"/>
          <w:lang w:bidi="bn-BD"/>
        </w:rPr>
      </w:pPr>
      <w:r>
        <w:rPr>
          <w:rFonts w:ascii="NikoshBAN" w:hAnsi="NikoshBAN" w:cs="NikoshBAN"/>
          <w:bCs/>
          <w:sz w:val="30"/>
          <w:szCs w:val="30"/>
          <w:lang w:bidi="bn-BD"/>
        </w:rPr>
        <w:t>*</w:t>
      </w:r>
      <w:r w:rsidR="009D1ED2" w:rsidRPr="00367162">
        <w:rPr>
          <w:rFonts w:ascii="NikoshBAN" w:hAnsi="NikoshBAN" w:cs="NikoshBAN"/>
          <w:bCs/>
          <w:sz w:val="30"/>
          <w:szCs w:val="30"/>
          <w:lang w:bidi="bn-BD"/>
        </w:rPr>
        <w:t xml:space="preserve">সূত্র: </w:t>
      </w:r>
      <w:r w:rsidR="009D1ED2" w:rsidRPr="00367162">
        <w:rPr>
          <w:bCs/>
          <w:sz w:val="28"/>
          <w:szCs w:val="28"/>
          <w:lang w:bidi="bn-BD"/>
        </w:rPr>
        <w:t>HR Data</w:t>
      </w:r>
      <w:r w:rsidRPr="00367162">
        <w:rPr>
          <w:bCs/>
          <w:sz w:val="28"/>
          <w:szCs w:val="28"/>
          <w:lang w:bidi="bn-BD"/>
        </w:rPr>
        <w:t xml:space="preserve"> sheet</w:t>
      </w:r>
      <w:r w:rsidRPr="00367162">
        <w:rPr>
          <w:rFonts w:ascii="NikoshBAN" w:hAnsi="NikoshBAN" w:cs="NikoshBAN"/>
          <w:bCs/>
          <w:sz w:val="30"/>
          <w:szCs w:val="30"/>
          <w:lang w:bidi="bn-BD"/>
        </w:rPr>
        <w:t>-2014</w:t>
      </w:r>
    </w:p>
    <w:p w:rsidR="007953F7" w:rsidRDefault="007953F7" w:rsidP="00D62C68">
      <w:pPr>
        <w:jc w:val="both"/>
        <w:rPr>
          <w:rFonts w:ascii="NikoshBAN" w:hAnsi="NikoshBAN" w:cs="NikoshBAN"/>
          <w:b/>
          <w:bCs/>
          <w:sz w:val="30"/>
          <w:szCs w:val="30"/>
          <w:u w:val="single"/>
          <w:cs/>
          <w:lang w:bidi="bn-BD"/>
        </w:rPr>
      </w:pPr>
      <w:r w:rsidRPr="00D62C68">
        <w:rPr>
          <w:rFonts w:ascii="NikoshBAN" w:hAnsi="NikoshBAN" w:cs="NikoshBAN"/>
          <w:b/>
          <w:bCs/>
          <w:sz w:val="30"/>
          <w:szCs w:val="30"/>
          <w:u w:val="single"/>
          <w:lang w:bidi="bn-BD"/>
        </w:rPr>
        <w:br w:type="page"/>
      </w:r>
      <w:r w:rsidRPr="00D62C68">
        <w:rPr>
          <w:rFonts w:ascii="NikoshBAN" w:hAnsi="NikoshBAN" w:cs="NikoshBAN"/>
          <w:b/>
          <w:bCs/>
          <w:sz w:val="30"/>
          <w:szCs w:val="30"/>
          <w:u w:val="single"/>
          <w:cs/>
          <w:lang w:bidi="bn-BD"/>
        </w:rPr>
        <w:lastRenderedPageBreak/>
        <w:t xml:space="preserve">1. প্রশাসন অনুবিভাগঃ </w:t>
      </w:r>
    </w:p>
    <w:p w:rsidR="00D62C68" w:rsidRPr="00D62C68" w:rsidRDefault="00D62C68" w:rsidP="00D62C68">
      <w:pPr>
        <w:jc w:val="both"/>
        <w:rPr>
          <w:rFonts w:ascii="NikoshBAN" w:hAnsi="NikoshBAN" w:cs="NikoshBAN"/>
          <w:b/>
          <w:bCs/>
          <w:sz w:val="30"/>
          <w:szCs w:val="30"/>
          <w:u w:val="single"/>
          <w:lang w:bidi="bn-BD"/>
        </w:rPr>
      </w:pPr>
    </w:p>
    <w:p w:rsidR="007953F7" w:rsidRDefault="007953F7" w:rsidP="007953F7">
      <w:pPr>
        <w:jc w:val="both"/>
        <w:rPr>
          <w:rFonts w:ascii="NikoshBAN" w:eastAsia="Nikosh" w:hAnsi="NikoshBAN" w:cs="NikoshBAN"/>
          <w:sz w:val="26"/>
          <w:szCs w:val="26"/>
          <w:lang w:bidi="bn-BD"/>
        </w:rPr>
      </w:pPr>
      <w:r w:rsidRPr="00F74B3D">
        <w:rPr>
          <w:rFonts w:ascii="NikoshBAN" w:eastAsia="Nikosh" w:hAnsi="NikoshBAN" w:cs="NikoshBAN"/>
          <w:sz w:val="26"/>
          <w:szCs w:val="26"/>
          <w:lang w:bidi="bn-BD"/>
        </w:rPr>
        <w:t xml:space="preserve">স্বাস্থ্য ও পরিবার কল্যাণ মন্ত্রণালয়ের ০৮ (আট) টি অনুবিভাগের মধ্যে প্রশাসন অনুবিভাগ অন্যতম। এ অনুবিভাগের </w:t>
      </w:r>
      <w:r>
        <w:rPr>
          <w:rFonts w:ascii="NikoshBAN" w:eastAsia="Nikosh" w:hAnsi="NikoshBAN" w:cs="NikoshBAN"/>
          <w:sz w:val="26"/>
          <w:szCs w:val="26"/>
          <w:lang w:bidi="bn-BD"/>
        </w:rPr>
        <w:t xml:space="preserve">সার্বিক </w:t>
      </w:r>
      <w:r w:rsidRPr="00F74B3D">
        <w:rPr>
          <w:rFonts w:ascii="NikoshBAN" w:eastAsia="Nikosh" w:hAnsi="NikoshBAN" w:cs="NikoshBAN"/>
          <w:sz w:val="26"/>
          <w:szCs w:val="26"/>
          <w:lang w:bidi="bn-BD"/>
        </w:rPr>
        <w:t xml:space="preserve">দায়িত্বে রয়েছেন </w:t>
      </w:r>
      <w:r w:rsidRPr="00F74B3D">
        <w:rPr>
          <w:rFonts w:ascii="NikoshBAN" w:eastAsia="Nikosh" w:hAnsi="NikoshBAN" w:cs="NikoshBAN"/>
          <w:sz w:val="26"/>
          <w:szCs w:val="26"/>
          <w:cs/>
          <w:lang w:bidi="bn-IN"/>
        </w:rPr>
        <w:t xml:space="preserve">অতিরিক্ত সচিব </w:t>
      </w:r>
      <w:r w:rsidRPr="00F74B3D">
        <w:rPr>
          <w:rFonts w:ascii="NikoshBAN" w:eastAsia="Nikosh" w:hAnsi="NikoshBAN" w:cs="NikoshBAN"/>
          <w:sz w:val="26"/>
          <w:szCs w:val="26"/>
          <w:lang w:bidi="bn-BD"/>
        </w:rPr>
        <w:t>(প্রশাসন)। মন্ত্রণালয়ের</w:t>
      </w:r>
      <w:r>
        <w:rPr>
          <w:rFonts w:ascii="NikoshBAN" w:eastAsia="Nikosh" w:hAnsi="NikoshBAN" w:cs="NikoshBAN"/>
          <w:sz w:val="26"/>
          <w:szCs w:val="26"/>
          <w:lang w:bidi="bn-BD"/>
        </w:rPr>
        <w:t xml:space="preserve"> যুগ্মসচিব (প্রশাসন) </w:t>
      </w:r>
      <w:r w:rsidRPr="00F74B3D">
        <w:rPr>
          <w:rFonts w:ascii="NikoshBAN" w:eastAsia="Nikosh" w:hAnsi="NikoshBAN" w:cs="NikoshBAN"/>
          <w:sz w:val="26"/>
          <w:szCs w:val="26"/>
          <w:lang w:bidi="bn-BD"/>
        </w:rPr>
        <w:t xml:space="preserve">এবং </w:t>
      </w:r>
      <w:r>
        <w:rPr>
          <w:rFonts w:ascii="NikoshBAN" w:eastAsia="Nikosh" w:hAnsi="NikoshBAN" w:cs="NikoshBAN"/>
          <w:sz w:val="26"/>
          <w:szCs w:val="26"/>
          <w:lang w:bidi="bn-BD"/>
        </w:rPr>
        <w:t>যুগ্মসচিব (</w:t>
      </w:r>
      <w:r w:rsidRPr="00F74B3D">
        <w:rPr>
          <w:rFonts w:ascii="NikoshBAN" w:eastAsia="Nikosh" w:hAnsi="NikoshBAN" w:cs="NikoshBAN"/>
          <w:sz w:val="26"/>
          <w:szCs w:val="26"/>
          <w:lang w:bidi="bn-BD"/>
        </w:rPr>
        <w:t>পার</w:t>
      </w:r>
      <w:r>
        <w:rPr>
          <w:rFonts w:ascii="NikoshBAN" w:eastAsia="Nikosh" w:hAnsi="NikoshBAN" w:cs="NikoshBAN"/>
          <w:sz w:val="26"/>
          <w:szCs w:val="26"/>
          <w:lang w:bidi="bn-BD"/>
        </w:rPr>
        <w:t>)</w:t>
      </w:r>
      <w:r w:rsidRPr="00F74B3D">
        <w:rPr>
          <w:rFonts w:ascii="NikoshBAN" w:eastAsia="Nikosh" w:hAnsi="NikoshBAN" w:cs="NikoshBAN"/>
          <w:sz w:val="26"/>
          <w:szCs w:val="26"/>
          <w:lang w:bidi="bn-BD"/>
        </w:rPr>
        <w:t xml:space="preserve"> </w:t>
      </w:r>
      <w:r>
        <w:rPr>
          <w:rFonts w:ascii="NikoshBAN" w:eastAsia="Nikosh" w:hAnsi="NikoshBAN" w:cs="NikoshBAN"/>
          <w:sz w:val="26"/>
          <w:szCs w:val="26"/>
          <w:lang w:bidi="bn-BD"/>
        </w:rPr>
        <w:t>এর নিয়ন্ত্রণে যথাক্রমে পরিচালিত হয় প্রশাসন ও পার অধিশাখা</w:t>
      </w:r>
      <w:r w:rsidRPr="00F74B3D">
        <w:rPr>
          <w:rFonts w:ascii="NikoshBAN" w:eastAsia="Nikosh" w:hAnsi="NikoshBAN" w:cs="NikoshBAN"/>
          <w:sz w:val="26"/>
          <w:szCs w:val="26"/>
          <w:lang w:bidi="bn-BD"/>
        </w:rPr>
        <w:t xml:space="preserve">। </w:t>
      </w:r>
      <w:r>
        <w:rPr>
          <w:rFonts w:ascii="NikoshBAN" w:eastAsia="Nikosh" w:hAnsi="NikoshBAN" w:cs="NikoshBAN"/>
          <w:sz w:val="26"/>
          <w:szCs w:val="26"/>
          <w:lang w:bidi="bn-BD"/>
        </w:rPr>
        <w:t>যুগ্মসচিব (প্রশাসন) এঁর</w:t>
      </w:r>
      <w:r w:rsidRPr="00F74B3D">
        <w:rPr>
          <w:rFonts w:ascii="NikoshBAN" w:eastAsia="Nikosh" w:hAnsi="NikoshBAN" w:cs="NikoshBAN"/>
          <w:sz w:val="26"/>
          <w:szCs w:val="26"/>
          <w:lang w:bidi="bn-BD"/>
        </w:rPr>
        <w:t xml:space="preserve"> অধীনে</w:t>
      </w:r>
      <w:r>
        <w:rPr>
          <w:rFonts w:ascii="NikoshBAN" w:eastAsia="Nikosh" w:hAnsi="NikoshBAN" w:cs="NikoshBAN"/>
          <w:sz w:val="26"/>
          <w:szCs w:val="26"/>
          <w:lang w:bidi="bn-BD"/>
        </w:rPr>
        <w:t xml:space="preserve"> রয়েছে প্রশাসন-১ অধিশাখা, প্রশাসন-২ শাখা, প্রশাসন-৩ </w:t>
      </w:r>
      <w:r w:rsidRPr="00241CC1">
        <w:rPr>
          <w:rFonts w:ascii="NikoshBAN" w:eastAsia="Nikosh" w:hAnsi="NikoshBAN" w:cs="NikoshBAN"/>
          <w:sz w:val="26"/>
          <w:szCs w:val="26"/>
          <w:lang w:bidi="bn-BD"/>
        </w:rPr>
        <w:t>অধিশাখা</w:t>
      </w:r>
      <w:r>
        <w:rPr>
          <w:rFonts w:ascii="NikoshBAN" w:eastAsia="Nikosh" w:hAnsi="NikoshBAN" w:cs="NikoshBAN"/>
          <w:sz w:val="26"/>
          <w:szCs w:val="26"/>
          <w:lang w:bidi="bn-BD"/>
        </w:rPr>
        <w:t xml:space="preserve"> এবং প্রশাসন-৪ অধিশাখা। এছাড়া হিসাব শাখা, কম্পিউটার সেল ও লাইব্রেরি প্রশাসন অধিশাখার আওতাধীন। এখানে উল্লেখ্য, প্রশাসন-৩ অধিশাখার নিয়ন্ত্রণে কাউন্সিল শাখার কার্যক্রম পরিচালিত হচ্ছে। দাপ্তরিক কাজের সুবিধার্ধে মন্ত্রণালয়ের আদেশ বলে পূর্বের প্রশাসন-৫ অধিশাখা প্রশাসন-৩ ও প্রশাসন-৪ অধিশাখায় পুনর্বিন্যাস করা হয়। যুগ্মসচিব (পার) এঁর তত্বাবধানে পার-১ অধিশাখা, পার-২ অধিশাখা, পার-৩ অধিশাখা এবং পার-৪ শাখা এবং পার-৫ অধিশাখার কার্যক্রম পরিচালিত হচ্ছে। এছাড়া প্রশাসন অনুবিভাগের আওতায় একটি পৃথক ইউনিট মানব সম্পদ ব্যবস্থাপনা ইউনিটের কার্যক্রম পরিচালিত হচ্ছে।</w:t>
      </w:r>
    </w:p>
    <w:p w:rsidR="007953F7" w:rsidRPr="00F74B3D" w:rsidRDefault="007953F7" w:rsidP="007953F7">
      <w:pPr>
        <w:ind w:firstLine="720"/>
        <w:jc w:val="both"/>
        <w:rPr>
          <w:rFonts w:ascii="NikoshBAN" w:eastAsia="Nikosh" w:hAnsi="NikoshBAN" w:cs="NikoshBAN"/>
          <w:sz w:val="26"/>
          <w:szCs w:val="26"/>
          <w:lang w:bidi="bn-IN"/>
        </w:rPr>
      </w:pPr>
    </w:p>
    <w:p w:rsidR="007953F7" w:rsidRPr="00F74B3D" w:rsidRDefault="007953F7" w:rsidP="007953F7">
      <w:pPr>
        <w:jc w:val="both"/>
        <w:rPr>
          <w:rFonts w:ascii="NikoshBAN" w:hAnsi="NikoshBAN" w:cs="NikoshBAN"/>
          <w:b/>
          <w:sz w:val="26"/>
          <w:szCs w:val="26"/>
          <w:u w:val="single"/>
          <w:lang w:bidi="bn-IN"/>
        </w:rPr>
      </w:pPr>
      <w:r w:rsidRPr="00F74B3D">
        <w:rPr>
          <w:rFonts w:ascii="NikoshBAN" w:hAnsi="NikoshBAN" w:cs="NikoshBAN"/>
          <w:b/>
          <w:sz w:val="26"/>
          <w:szCs w:val="26"/>
          <w:u w:val="single"/>
          <w:lang w:bidi="bn-IN"/>
        </w:rPr>
        <w:t>কর্মপরিধিঃ</w:t>
      </w:r>
    </w:p>
    <w:p w:rsidR="007953F7" w:rsidRPr="00F74B3D"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মন্ত্রণালয়ের সাংগঠনিক কাঠামো পুনর্গঠন</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পদ সৃষ্টি ও সংরক্ষণসহ মন্ত্রণালয়ের কার্যাদি বিভিন্ন শাখা</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অধিশাখা ও অ</w:t>
      </w:r>
      <w:r>
        <w:rPr>
          <w:rFonts w:ascii="NikoshBAN" w:hAnsi="NikoshBAN" w:cs="NikoshBAN"/>
          <w:sz w:val="26"/>
          <w:szCs w:val="26"/>
          <w:cs/>
          <w:lang w:bidi="bn-BD"/>
        </w:rPr>
        <w:t>নুবিভাগে বণ্টন এবং সামঞ্জস্যকরণ।</w:t>
      </w:r>
      <w:r w:rsidRPr="00F74B3D">
        <w:rPr>
          <w:rFonts w:ascii="NikoshBAN" w:hAnsi="NikoshBAN" w:cs="NikoshBAN"/>
          <w:sz w:val="26"/>
          <w:szCs w:val="26"/>
          <w:lang w:bidi="bn-BD"/>
        </w:rPr>
        <w:t xml:space="preserve"> </w:t>
      </w:r>
    </w:p>
    <w:p w:rsidR="007953F7"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মন্ত্রণালয়ের কর্মকর্তা</w:t>
      </w:r>
      <w:r w:rsidRPr="00F74B3D">
        <w:rPr>
          <w:rFonts w:ascii="NikoshBAN" w:hAnsi="NikoshBAN" w:cs="NikoshBAN"/>
          <w:sz w:val="26"/>
          <w:szCs w:val="26"/>
          <w:lang w:bidi="bn-BD"/>
        </w:rPr>
        <w:t>-</w:t>
      </w:r>
      <w:r w:rsidRPr="00F74B3D">
        <w:rPr>
          <w:rFonts w:ascii="NikoshBAN" w:hAnsi="NikoshBAN" w:cs="NikoshBAN"/>
          <w:sz w:val="26"/>
          <w:szCs w:val="26"/>
          <w:cs/>
          <w:lang w:bidi="bn-BD"/>
        </w:rPr>
        <w:t>কর্মচারিদের অভ্যন্তরীণ নিয়োগ</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বদলি</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পদায়ন</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ছুটি, লিয়েন ও শৃঙ্খলাসহ চাকুরি ব্যবস্থাপনা</w:t>
      </w:r>
      <w:r>
        <w:rPr>
          <w:rFonts w:ascii="NikoshBAN" w:hAnsi="NikoshBAN" w:cs="NikoshBAN"/>
          <w:sz w:val="26"/>
          <w:szCs w:val="26"/>
          <w:lang w:bidi="bn-BD"/>
        </w:rPr>
        <w:t>।</w:t>
      </w:r>
    </w:p>
    <w:p w:rsidR="007953F7" w:rsidRPr="003E4359"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স্বাস্থ্য অধিদপ্তরের আওতাধীন সকল কর্মকর্তা</w:t>
      </w:r>
      <w:r w:rsidRPr="00F74B3D">
        <w:rPr>
          <w:rFonts w:ascii="NikoshBAN" w:hAnsi="NikoshBAN" w:cs="NikoshBAN"/>
          <w:sz w:val="26"/>
          <w:szCs w:val="26"/>
          <w:lang w:bidi="bn-BD"/>
        </w:rPr>
        <w:t>-</w:t>
      </w:r>
      <w:r>
        <w:rPr>
          <w:rFonts w:ascii="NikoshBAN" w:hAnsi="NikoshBAN" w:cs="NikoshBAN"/>
          <w:sz w:val="26"/>
          <w:szCs w:val="26"/>
          <w:cs/>
          <w:lang w:bidi="bn-BD"/>
        </w:rPr>
        <w:t>কর্মচারি</w:t>
      </w:r>
      <w:r w:rsidRPr="00F74B3D">
        <w:rPr>
          <w:rFonts w:ascii="NikoshBAN" w:hAnsi="NikoshBAN" w:cs="NikoshBAN"/>
          <w:sz w:val="26"/>
          <w:szCs w:val="26"/>
          <w:cs/>
          <w:lang w:bidi="bn-BD"/>
        </w:rPr>
        <w:t>র পদ সৃষ্টি</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সংরক্ষণ</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স্থানান্তর</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স্থায়ীকরণ</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নিয়োগবিধি প্রণয়ন</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সংশোধন</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 xml:space="preserve">নিয়োগের জন্য ছাড়পত্র প্রদান এবং প্রয়োজনীয় </w:t>
      </w:r>
      <w:r>
        <w:rPr>
          <w:rFonts w:ascii="NikoshBAN" w:hAnsi="NikoshBAN" w:cs="NikoshBAN"/>
          <w:sz w:val="26"/>
          <w:szCs w:val="26"/>
          <w:cs/>
          <w:lang w:bidi="bn-BD"/>
        </w:rPr>
        <w:t>চাকুরি ব্যবস্থাপনা।</w:t>
      </w:r>
    </w:p>
    <w:p w:rsidR="007953F7" w:rsidRPr="00F74B3D"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মাননীয় প্রধানমন্ত্রীর প্রতিশ্রুতি ও মন্ত্রণালয়ের কর্মকাণ্ড সম্পর্কে তথ্য সংগ্রহ</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প্রতিবেদন প্রস্তুত ও প্রেরণ এবং প্রচার ও প্রকাশনা  সংক্রান্ত কার্যাবলি</w:t>
      </w:r>
      <w:r>
        <w:rPr>
          <w:rFonts w:ascii="NikoshBAN" w:hAnsi="NikoshBAN" w:cs="NikoshBAN"/>
          <w:sz w:val="26"/>
          <w:szCs w:val="26"/>
          <w:lang w:bidi="bn-BD"/>
        </w:rPr>
        <w:t>।</w:t>
      </w:r>
      <w:r w:rsidRPr="00F74B3D">
        <w:rPr>
          <w:rFonts w:ascii="NikoshBAN" w:hAnsi="NikoshBAN" w:cs="NikoshBAN"/>
          <w:sz w:val="26"/>
          <w:szCs w:val="26"/>
          <w:lang w:bidi="bn-BD"/>
        </w:rPr>
        <w:t xml:space="preserve"> </w:t>
      </w:r>
    </w:p>
    <w:p w:rsidR="007953F7" w:rsidRPr="00F74B3D"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জাতীয় সংসদের স্থায়ী কমিটির কার্যক্রমসহ</w:t>
      </w:r>
      <w:r>
        <w:rPr>
          <w:rFonts w:ascii="NikoshBAN" w:hAnsi="NikoshBAN" w:cs="NikoshBAN"/>
          <w:sz w:val="26"/>
          <w:szCs w:val="26"/>
          <w:cs/>
          <w:lang w:bidi="bn-BD"/>
        </w:rPr>
        <w:t xml:space="preserve"> জাতীয় সংসদ সংশ্লিষ্ট কার্যক্রম।</w:t>
      </w:r>
      <w:r w:rsidRPr="00F74B3D">
        <w:rPr>
          <w:rFonts w:ascii="NikoshBAN" w:hAnsi="NikoshBAN" w:cs="NikoshBAN"/>
          <w:sz w:val="26"/>
          <w:szCs w:val="26"/>
          <w:lang w:bidi="bn-BD"/>
        </w:rPr>
        <w:t xml:space="preserve"> </w:t>
      </w:r>
    </w:p>
    <w:p w:rsidR="007953F7" w:rsidRPr="00F74B3D"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জাতীয় সংসদে নির্মাণ</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সংগ্রহ ও চিকিৎসা শিক্ষা সংক্রান্ত বিষয়ে তথ্য প্রদান</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মাননীয় প্রধানমন্ত্রীর প্রতিশ্রুতি ও জাতীয় অর্থনৈতিক পরিষদের নির্বাহী কমিটির সিদ্ধান্ত বাস্তবায়ন</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 xml:space="preserve">পরিবীক্ষণ </w:t>
      </w:r>
      <w:r>
        <w:rPr>
          <w:rFonts w:ascii="NikoshBAN" w:hAnsi="NikoshBAN" w:cs="NikoshBAN"/>
          <w:sz w:val="26"/>
          <w:szCs w:val="26"/>
          <w:cs/>
          <w:lang w:bidi="bn-BD"/>
        </w:rPr>
        <w:t>ও সমন্বয় নিশ্চিতকরণ।</w:t>
      </w:r>
      <w:r w:rsidRPr="00F74B3D">
        <w:rPr>
          <w:rFonts w:ascii="NikoshBAN" w:hAnsi="NikoshBAN" w:cs="NikoshBAN"/>
          <w:sz w:val="26"/>
          <w:szCs w:val="26"/>
          <w:lang w:bidi="bn-BD"/>
        </w:rPr>
        <w:t xml:space="preserve"> </w:t>
      </w:r>
    </w:p>
    <w:p w:rsidR="007953F7"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স্বাস্থ্য</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জনসংখ্যা ও পুষ্টি সেক্টরের উন্নয়ন সংক্রান্ত বিষয়ে সংসদে উপস্থাপিত প্রশ্নপত্রের জবাব প্রণয়ন ও প্রেরণ এবং সংসদীয় স্থায়ী কমিটির চাহিদা অনুয</w:t>
      </w:r>
      <w:r>
        <w:rPr>
          <w:rFonts w:ascii="NikoshBAN" w:hAnsi="NikoshBAN" w:cs="NikoshBAN"/>
          <w:sz w:val="26"/>
          <w:szCs w:val="26"/>
          <w:cs/>
          <w:lang w:bidi="bn-BD"/>
        </w:rPr>
        <w:t>ায়ী তথ্য প্রদান ও সভায় অংশগ্রহণ।</w:t>
      </w:r>
    </w:p>
    <w:p w:rsidR="007953F7" w:rsidRDefault="007953F7" w:rsidP="007953F7">
      <w:pPr>
        <w:numPr>
          <w:ilvl w:val="0"/>
          <w:numId w:val="2"/>
        </w:numPr>
        <w:jc w:val="both"/>
        <w:rPr>
          <w:rFonts w:ascii="NikoshBAN" w:hAnsi="NikoshBAN" w:cs="NikoshBAN"/>
          <w:sz w:val="26"/>
          <w:szCs w:val="26"/>
          <w:lang w:bidi="bn-BD"/>
        </w:rPr>
      </w:pPr>
      <w:r>
        <w:rPr>
          <w:rFonts w:ascii="NikoshBAN" w:hAnsi="NikoshBAN" w:cs="NikoshBAN"/>
          <w:sz w:val="26"/>
          <w:szCs w:val="26"/>
          <w:lang w:bidi="bn-BD"/>
        </w:rPr>
        <w:t>সরকারি স্বাস্থ্য সেবা প্রতিষ্টানে সেবা সংক্রান্ত কার্যক্রম মনিটর, মাঠ পর্যায়ে তথ্য সংগ্রহপূর্বক নীতি প্রণয়নে সহায়তা দান।</w:t>
      </w:r>
    </w:p>
    <w:p w:rsidR="007953F7" w:rsidRDefault="007953F7" w:rsidP="007953F7">
      <w:pPr>
        <w:numPr>
          <w:ilvl w:val="0"/>
          <w:numId w:val="2"/>
        </w:numPr>
        <w:jc w:val="both"/>
        <w:rPr>
          <w:rFonts w:ascii="NikoshBAN" w:hAnsi="NikoshBAN" w:cs="NikoshBAN"/>
          <w:sz w:val="26"/>
          <w:szCs w:val="26"/>
          <w:lang w:bidi="bn-BD"/>
        </w:rPr>
      </w:pPr>
      <w:r>
        <w:rPr>
          <w:rFonts w:ascii="NikoshBAN" w:hAnsi="NikoshBAN" w:cs="NikoshBAN"/>
          <w:sz w:val="26"/>
          <w:szCs w:val="26"/>
          <w:lang w:bidi="bn-BD"/>
        </w:rPr>
        <w:t>মন্ত্রিসভা বৈঠক, জেলা প্রশাসক সম্মেলনের বাস্তবায়ন অগ্রগতি মন্ত্রিপরিষদ বিভাগে প্রেরণ।</w:t>
      </w:r>
    </w:p>
    <w:p w:rsidR="007953F7" w:rsidRPr="00983A95" w:rsidRDefault="007953F7" w:rsidP="007953F7">
      <w:pPr>
        <w:numPr>
          <w:ilvl w:val="0"/>
          <w:numId w:val="2"/>
        </w:numPr>
        <w:jc w:val="both"/>
        <w:rPr>
          <w:rFonts w:ascii="NikoshBAN" w:hAnsi="NikoshBAN" w:cs="NikoshBAN"/>
          <w:sz w:val="26"/>
          <w:szCs w:val="26"/>
          <w:lang w:bidi="bn-BD"/>
        </w:rPr>
      </w:pPr>
      <w:r>
        <w:rPr>
          <w:rFonts w:ascii="NikoshBAN" w:hAnsi="NikoshBAN" w:cs="NikoshBAN"/>
          <w:sz w:val="26"/>
          <w:szCs w:val="26"/>
          <w:lang w:bidi="bn-BD"/>
        </w:rPr>
        <w:t>মন্ত্রিপরিষদ বিভাগের নির্ধারিত ছকে মাসিক প্রতিবেদন, বার্ষিক প্রতিবেদন প্রণয়ন এবং মহান সংসদের প্রথম অধিবেশনে মহামান্য রাষ্ট্রপতির ভাষণের জন্য প্রাতিবেদন প্রণয়ন।</w:t>
      </w:r>
    </w:p>
    <w:p w:rsidR="007953F7" w:rsidRPr="00F74B3D" w:rsidRDefault="007953F7" w:rsidP="007953F7">
      <w:pPr>
        <w:numPr>
          <w:ilvl w:val="0"/>
          <w:numId w:val="2"/>
        </w:numPr>
        <w:jc w:val="both"/>
        <w:rPr>
          <w:rFonts w:ascii="NikoshBAN" w:hAnsi="NikoshBAN" w:cs="NikoshBAN"/>
          <w:sz w:val="26"/>
          <w:szCs w:val="26"/>
          <w:lang w:bidi="bn-BD"/>
        </w:rPr>
      </w:pPr>
      <w:r>
        <w:rPr>
          <w:rFonts w:ascii="NikoshBAN" w:hAnsi="NikoshBAN" w:cs="NikoshBAN"/>
          <w:sz w:val="26"/>
          <w:szCs w:val="26"/>
          <w:lang w:bidi="bn-BD"/>
        </w:rPr>
        <w:t>স্বাস্থ্য মন্ত্রণালয় ও দপ্তর/সংস্থায় শুদ্ধাচার কর্মপরিকল্পনা প্রণয়ন ও বাস্তবায়ন এবং উদআভাবন পরিকল্পনা গ্রহণ ও বাস্তবায়ন।</w:t>
      </w:r>
    </w:p>
    <w:p w:rsidR="007953F7" w:rsidRPr="00F74B3D"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 xml:space="preserve">মন্ত্রণালয় ও মন্ত্রণালয়ের </w:t>
      </w:r>
      <w:r>
        <w:rPr>
          <w:rFonts w:ascii="NikoshBAN" w:hAnsi="NikoshBAN" w:cs="NikoshBAN"/>
          <w:sz w:val="26"/>
          <w:szCs w:val="26"/>
          <w:cs/>
          <w:lang w:bidi="bn-BD"/>
        </w:rPr>
        <w:t>আওতাধীন</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দপ্তর</w:t>
      </w:r>
      <w:r>
        <w:rPr>
          <w:rFonts w:ascii="NikoshBAN" w:hAnsi="NikoshBAN" w:cs="NikoshBAN"/>
          <w:sz w:val="26"/>
          <w:szCs w:val="26"/>
          <w:lang w:bidi="bn-BD"/>
        </w:rPr>
        <w:t>/</w:t>
      </w:r>
      <w:r w:rsidRPr="00F74B3D">
        <w:rPr>
          <w:rFonts w:ascii="NikoshBAN" w:hAnsi="NikoshBAN" w:cs="NikoshBAN"/>
          <w:sz w:val="26"/>
          <w:szCs w:val="26"/>
          <w:cs/>
          <w:lang w:bidi="bn-BD"/>
        </w:rPr>
        <w:t xml:space="preserve">সংস্থাসমূহের সঙ্গে সমন্বয় সভা </w:t>
      </w:r>
      <w:r w:rsidRPr="00C023CD">
        <w:rPr>
          <w:rFonts w:ascii="NikoshBAN" w:hAnsi="NikoshBAN" w:cs="NikoshBAN"/>
          <w:i/>
          <w:sz w:val="26"/>
          <w:szCs w:val="26"/>
          <w:cs/>
          <w:lang w:bidi="bn-BD"/>
        </w:rPr>
        <w:t>অনুষ্ঠান</w:t>
      </w:r>
      <w:r>
        <w:rPr>
          <w:rFonts w:ascii="NikoshBAN" w:hAnsi="NikoshBAN" w:cs="NikoshBAN"/>
          <w:i/>
          <w:sz w:val="26"/>
          <w:szCs w:val="26"/>
          <w:cs/>
          <w:lang w:bidi="bn-BD"/>
        </w:rPr>
        <w:t>।</w:t>
      </w:r>
      <w:r w:rsidRPr="00F74B3D">
        <w:rPr>
          <w:rFonts w:ascii="NikoshBAN" w:hAnsi="NikoshBAN" w:cs="NikoshBAN"/>
          <w:sz w:val="26"/>
          <w:szCs w:val="26"/>
          <w:lang w:bidi="bn-BD"/>
        </w:rPr>
        <w:t xml:space="preserve"> </w:t>
      </w:r>
    </w:p>
    <w:p w:rsidR="007953F7" w:rsidRPr="00F74B3D"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মেডিকেল কলেজ</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চিকিৎসা শিক্ষা প্রতিষ্ঠান ও হাসপাতালসমূহের অনুমোদিত সাংগঠনিক কাঠামো পর্যালোচনা ও পুনর্গঠন</w:t>
      </w:r>
      <w:r>
        <w:rPr>
          <w:rFonts w:ascii="NikoshBAN" w:hAnsi="NikoshBAN" w:cs="NikoshBAN"/>
          <w:sz w:val="26"/>
          <w:szCs w:val="26"/>
          <w:lang w:bidi="bn-BD"/>
        </w:rPr>
        <w:t>।</w:t>
      </w:r>
      <w:r w:rsidRPr="00F74B3D">
        <w:rPr>
          <w:rFonts w:ascii="NikoshBAN" w:hAnsi="NikoshBAN" w:cs="NikoshBAN"/>
          <w:sz w:val="26"/>
          <w:szCs w:val="26"/>
          <w:lang w:bidi="bn-BD"/>
        </w:rPr>
        <w:t xml:space="preserve"> </w:t>
      </w:r>
    </w:p>
    <w:p w:rsidR="007953F7" w:rsidRPr="00883CAB"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স্বাস্থ্য সার্ভিসের ক্যাডার ও নন</w:t>
      </w:r>
      <w:r w:rsidRPr="00F74B3D">
        <w:rPr>
          <w:rFonts w:ascii="NikoshBAN" w:hAnsi="NikoshBAN" w:cs="NikoshBAN"/>
          <w:sz w:val="26"/>
          <w:szCs w:val="26"/>
          <w:lang w:bidi="bn-BD"/>
        </w:rPr>
        <w:t>-</w:t>
      </w:r>
      <w:r w:rsidRPr="00F74B3D">
        <w:rPr>
          <w:rFonts w:ascii="NikoshBAN" w:hAnsi="NikoshBAN" w:cs="NikoshBAN"/>
          <w:sz w:val="26"/>
          <w:szCs w:val="26"/>
          <w:cs/>
          <w:lang w:bidi="bn-BD"/>
        </w:rPr>
        <w:t>ক্যাডার কর্মকর্তাদের নিয়োগ</w:t>
      </w:r>
      <w:r w:rsidRPr="00F74B3D">
        <w:rPr>
          <w:rFonts w:ascii="NikoshBAN" w:hAnsi="NikoshBAN" w:cs="NikoshBAN"/>
          <w:sz w:val="26"/>
          <w:szCs w:val="26"/>
          <w:lang w:bidi="bn-BD"/>
        </w:rPr>
        <w:t xml:space="preserve">, </w:t>
      </w:r>
      <w:r>
        <w:rPr>
          <w:rFonts w:ascii="NikoshBAN" w:hAnsi="NikoshBAN" w:cs="NikoshBAN"/>
          <w:sz w:val="26"/>
          <w:szCs w:val="26"/>
          <w:lang w:bidi="bn-BD"/>
        </w:rPr>
        <w:t xml:space="preserve">পদায়ন, পদোন্নতি, </w:t>
      </w:r>
      <w:r w:rsidRPr="00F74B3D">
        <w:rPr>
          <w:rFonts w:ascii="NikoshBAN" w:hAnsi="NikoshBAN" w:cs="NikoshBAN"/>
          <w:sz w:val="26"/>
          <w:szCs w:val="26"/>
          <w:cs/>
          <w:lang w:bidi="bn-BD"/>
        </w:rPr>
        <w:t xml:space="preserve">উচ্চ শিক্ষাকোর্সে শিক্ষা </w:t>
      </w:r>
      <w:r w:rsidRPr="00883CAB">
        <w:rPr>
          <w:rFonts w:ascii="NikoshBAN" w:hAnsi="NikoshBAN" w:cs="NikoshBAN"/>
          <w:sz w:val="26"/>
          <w:szCs w:val="26"/>
          <w:cs/>
          <w:lang w:bidi="bn-BD"/>
        </w:rPr>
        <w:t>ছুটি ও প্রেষণ মঞ্জুরসহ চাকুরি ব্যবস্থাপনা ও চাকুরি জীবন পরিকল্পনা বিষয়ে নীতি নির্ধারণ ও বাস্তবায়ন</w:t>
      </w:r>
      <w:r>
        <w:rPr>
          <w:rFonts w:ascii="NikoshBAN" w:hAnsi="NikoshBAN" w:cs="NikoshBAN"/>
          <w:sz w:val="26"/>
          <w:szCs w:val="26"/>
          <w:cs/>
          <w:lang w:bidi="bn-BD"/>
        </w:rPr>
        <w:t>।</w:t>
      </w:r>
      <w:r w:rsidRPr="00883CAB">
        <w:rPr>
          <w:rFonts w:ascii="NikoshBAN" w:hAnsi="NikoshBAN" w:cs="NikoshBAN"/>
          <w:sz w:val="26"/>
          <w:szCs w:val="26"/>
          <w:lang w:bidi="bn-BD"/>
        </w:rPr>
        <w:t xml:space="preserve"> </w:t>
      </w:r>
    </w:p>
    <w:p w:rsidR="007953F7" w:rsidRPr="00F74B3D" w:rsidRDefault="007953F7" w:rsidP="007953F7">
      <w:pPr>
        <w:numPr>
          <w:ilvl w:val="0"/>
          <w:numId w:val="2"/>
        </w:numPr>
        <w:jc w:val="both"/>
        <w:rPr>
          <w:rFonts w:ascii="NikoshBAN" w:hAnsi="NikoshBAN" w:cs="NikoshBAN"/>
          <w:sz w:val="26"/>
          <w:szCs w:val="26"/>
          <w:lang w:bidi="bn-BD"/>
        </w:rPr>
      </w:pPr>
      <w:r w:rsidRPr="004F36FC">
        <w:rPr>
          <w:rFonts w:ascii="Nikosh" w:eastAsia="Nikosh" w:hAnsi="Nikosh" w:cs="Nikosh"/>
          <w:sz w:val="24"/>
          <w:szCs w:val="24"/>
          <w:cs/>
          <w:lang w:bidi="bn-BD"/>
        </w:rPr>
        <w:t>ন্যাশনাল ইলেকট্রো-মেডিকেল ইকুইপমেন্ট মেইনটেন্যান্স ওয়ার্কশপ এন্ড ট্রেনি</w:t>
      </w:r>
      <w:r>
        <w:rPr>
          <w:rFonts w:ascii="Nikosh" w:eastAsia="Nikosh" w:hAnsi="Nikosh" w:cs="Nikosh"/>
          <w:sz w:val="24"/>
          <w:szCs w:val="24"/>
          <w:cs/>
          <w:lang w:bidi="bn-BD"/>
        </w:rPr>
        <w:t xml:space="preserve">ং সেন্টার (নিমিউ  এন্ড টিসি) এবং </w:t>
      </w:r>
      <w:r w:rsidRPr="004F36FC">
        <w:rPr>
          <w:rFonts w:ascii="Nikosh" w:eastAsia="Nikosh" w:hAnsi="Nikosh" w:cs="Nikosh"/>
          <w:sz w:val="24"/>
          <w:szCs w:val="24"/>
          <w:cs/>
          <w:lang w:bidi="bn-BD"/>
        </w:rPr>
        <w:t>যানবাহন ও যন্ত্রপাতি রক্ষণাবেক্ষণ সংস্থা  (টেমো)</w:t>
      </w:r>
      <w:r>
        <w:rPr>
          <w:rFonts w:ascii="Nikosh" w:eastAsia="Nikosh" w:hAnsi="Nikosh" w:cs="Nikosh"/>
          <w:sz w:val="24"/>
          <w:szCs w:val="24"/>
          <w:cs/>
          <w:lang w:bidi="bn-BD"/>
        </w:rPr>
        <w:t xml:space="preserve"> এর প্রশাসন।</w:t>
      </w:r>
    </w:p>
    <w:p w:rsidR="007953F7" w:rsidRPr="00F74B3D"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 xml:space="preserve">এইচইডি </w:t>
      </w:r>
      <w:r w:rsidRPr="00F74B3D">
        <w:rPr>
          <w:rFonts w:ascii="NikoshBAN" w:hAnsi="NikoshBAN" w:cs="NikoshBAN"/>
          <w:sz w:val="26"/>
          <w:szCs w:val="26"/>
          <w:lang w:bidi="bn-BD"/>
        </w:rPr>
        <w:t>(</w:t>
      </w:r>
      <w:r w:rsidRPr="00F74B3D">
        <w:rPr>
          <w:rFonts w:ascii="NikoshBAN" w:hAnsi="NikoshBAN" w:cs="NikoshBAN"/>
          <w:sz w:val="26"/>
          <w:szCs w:val="26"/>
          <w:cs/>
          <w:lang w:bidi="bn-BD"/>
        </w:rPr>
        <w:t>স্বাস্থ্য প্রকৌশল অধিদপ্তর</w:t>
      </w:r>
      <w:r w:rsidRPr="00F74B3D">
        <w:rPr>
          <w:rFonts w:ascii="NikoshBAN" w:hAnsi="NikoshBAN" w:cs="NikoshBAN"/>
          <w:sz w:val="26"/>
          <w:szCs w:val="26"/>
          <w:lang w:bidi="bn-BD"/>
        </w:rPr>
        <w:t>)</w:t>
      </w:r>
      <w:r w:rsidRPr="00F74B3D">
        <w:rPr>
          <w:rFonts w:ascii="NikoshBAN" w:hAnsi="NikoshBAN" w:cs="NikoshBAN"/>
          <w:sz w:val="26"/>
          <w:szCs w:val="26"/>
          <w:cs/>
          <w:lang w:bidi="bn-BD"/>
        </w:rPr>
        <w:t>’র</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সাংগঠনিক</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প্রশাসনিক ও চাকুরি ব্যবস্থাপনা সংক্রান্ত কার্যাবলি</w:t>
      </w:r>
      <w:r>
        <w:rPr>
          <w:rFonts w:ascii="NikoshBAN" w:hAnsi="NikoshBAN" w:cs="NikoshBAN"/>
          <w:sz w:val="26"/>
          <w:szCs w:val="26"/>
          <w:cs/>
          <w:lang w:bidi="bn-BD"/>
        </w:rPr>
        <w:t>।</w:t>
      </w:r>
      <w:r w:rsidRPr="00F74B3D">
        <w:rPr>
          <w:rFonts w:ascii="NikoshBAN" w:hAnsi="NikoshBAN" w:cs="NikoshBAN"/>
          <w:sz w:val="26"/>
          <w:szCs w:val="26"/>
          <w:lang w:bidi="bn-BD"/>
        </w:rPr>
        <w:t xml:space="preserve"> </w:t>
      </w:r>
    </w:p>
    <w:p w:rsidR="007953F7" w:rsidRPr="00F74B3D"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স্বাস্থ্য</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পুষ্টি ও জনসংখ্যা খাতে মানব সম্পদের প্রয়োজনীয়তা নিরূপণ</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উন্নয়ন পরিকল্পনা প্রণয়ন ও জনবলের তথ্য ব্যবস্থাপনা নিশ্চিতকরণ</w:t>
      </w:r>
      <w:r>
        <w:rPr>
          <w:rFonts w:ascii="NikoshBAN" w:hAnsi="NikoshBAN" w:cs="NikoshBAN"/>
          <w:sz w:val="26"/>
          <w:szCs w:val="26"/>
          <w:cs/>
          <w:lang w:bidi="bn-BD"/>
        </w:rPr>
        <w:t>।</w:t>
      </w:r>
      <w:r w:rsidRPr="00F74B3D">
        <w:rPr>
          <w:rFonts w:ascii="NikoshBAN" w:hAnsi="NikoshBAN" w:cs="NikoshBAN"/>
          <w:sz w:val="26"/>
          <w:szCs w:val="26"/>
          <w:lang w:bidi="bn-BD"/>
        </w:rPr>
        <w:t xml:space="preserve"> </w:t>
      </w:r>
    </w:p>
    <w:p w:rsidR="007953F7" w:rsidRPr="00F74B3D"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lastRenderedPageBreak/>
        <w:t>স্বাস্থ্য</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 xml:space="preserve">পুষ্টি ও জনসংখ্যা খাতের সেবাদান পরিকল্পনা </w:t>
      </w:r>
      <w:r w:rsidRPr="00F74B3D">
        <w:rPr>
          <w:rFonts w:ascii="NikoshBAN" w:hAnsi="NikoshBAN" w:cs="NikoshBAN"/>
          <w:szCs w:val="26"/>
          <w:lang w:bidi="bn-BD"/>
        </w:rPr>
        <w:t>(Service Plan)</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কার্যকর বাস্তবায়নের জন্য যথাযথ মানব সম্পদ নীতি</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কৌশল</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 xml:space="preserve">নির্দেশনা </w:t>
      </w:r>
      <w:r w:rsidRPr="00F74B3D">
        <w:rPr>
          <w:rFonts w:ascii="NikoshBAN" w:hAnsi="NikoshBAN" w:cs="NikoshBAN"/>
          <w:szCs w:val="26"/>
          <w:lang w:bidi="bn-BD"/>
        </w:rPr>
        <w:t>(Guideline)</w:t>
      </w:r>
      <w:r w:rsidRPr="00F74B3D">
        <w:rPr>
          <w:rFonts w:ascii="NikoshBAN" w:hAnsi="NikoshBAN" w:cs="NikoshBAN"/>
          <w:sz w:val="26"/>
          <w:szCs w:val="26"/>
          <w:lang w:bidi="bn-BD"/>
        </w:rPr>
        <w:t xml:space="preserve">, বিধি-প্রবিধান </w:t>
      </w:r>
      <w:r w:rsidRPr="00F74B3D">
        <w:rPr>
          <w:rFonts w:ascii="NikoshBAN" w:hAnsi="NikoshBAN" w:cs="NikoshBAN"/>
          <w:szCs w:val="26"/>
          <w:lang w:bidi="bn-BD"/>
        </w:rPr>
        <w:t>(Rules &amp; Regulations)</w:t>
      </w:r>
      <w:r w:rsidRPr="00F74B3D">
        <w:rPr>
          <w:rFonts w:ascii="NikoshBAN" w:hAnsi="NikoshBAN" w:cs="NikoshBAN"/>
          <w:sz w:val="26"/>
          <w:szCs w:val="26"/>
          <w:cs/>
          <w:lang w:bidi="bn-BD"/>
        </w:rPr>
        <w:t xml:space="preserve"> ও দক্ষতার প্রকরণ</w:t>
      </w:r>
      <w:r w:rsidRPr="00F74B3D">
        <w:rPr>
          <w:rFonts w:ascii="NikoshBAN" w:hAnsi="NikoshBAN" w:cs="NikoshBAN"/>
          <w:sz w:val="26"/>
          <w:szCs w:val="26"/>
          <w:lang w:bidi="bn-BD"/>
        </w:rPr>
        <w:t xml:space="preserve"> </w:t>
      </w:r>
      <w:r w:rsidRPr="00F74B3D">
        <w:rPr>
          <w:rFonts w:ascii="NikoshBAN" w:hAnsi="NikoshBAN" w:cs="NikoshBAN"/>
          <w:szCs w:val="26"/>
          <w:lang w:bidi="bn-BD"/>
        </w:rPr>
        <w:t>(Skill Mix)</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পর্যালোচনা</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প্রণয়ন ও সংশোধন</w:t>
      </w:r>
      <w:r>
        <w:rPr>
          <w:rFonts w:ascii="NikoshBAN" w:hAnsi="NikoshBAN" w:cs="NikoshBAN"/>
          <w:sz w:val="26"/>
          <w:szCs w:val="26"/>
          <w:cs/>
          <w:lang w:bidi="bn-BD"/>
        </w:rPr>
        <w:t>।</w:t>
      </w:r>
    </w:p>
    <w:p w:rsidR="007953F7" w:rsidRPr="00B8628A"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 xml:space="preserve">মানব সম্পদ ব্যবস্থাপনার দক্ষতা ও কর্ম সম্পাদন নিশ্চিতকরণের লক্ষ্যে </w:t>
      </w:r>
      <w:r w:rsidRPr="00F74B3D">
        <w:rPr>
          <w:rFonts w:ascii="NikoshBAN" w:hAnsi="NikoshBAN" w:cs="NikoshBAN"/>
          <w:szCs w:val="26"/>
          <w:lang w:bidi="bn-BD"/>
        </w:rPr>
        <w:t xml:space="preserve">Performance Management </w:t>
      </w:r>
      <w:r w:rsidRPr="00F74B3D">
        <w:rPr>
          <w:rFonts w:ascii="NikoshBAN" w:hAnsi="NikoshBAN" w:cs="NikoshBAN"/>
          <w:sz w:val="26"/>
          <w:szCs w:val="26"/>
          <w:cs/>
          <w:lang w:bidi="bn-BD"/>
        </w:rPr>
        <w:t>কার্যক্রম বাস্তবায়ন</w:t>
      </w:r>
      <w:r>
        <w:rPr>
          <w:rFonts w:ascii="NikoshBAN" w:hAnsi="NikoshBAN" w:cs="NikoshBAN"/>
          <w:sz w:val="26"/>
          <w:szCs w:val="26"/>
          <w:cs/>
          <w:lang w:bidi="bn-BD"/>
        </w:rPr>
        <w:t>।</w:t>
      </w:r>
      <w:r w:rsidRPr="00F74B3D">
        <w:rPr>
          <w:rFonts w:ascii="NikoshBAN" w:hAnsi="NikoshBAN" w:cs="NikoshBAN"/>
          <w:sz w:val="26"/>
          <w:szCs w:val="26"/>
          <w:lang w:bidi="bn-BD"/>
        </w:rPr>
        <w:t xml:space="preserve"> </w:t>
      </w:r>
    </w:p>
    <w:p w:rsidR="007953F7" w:rsidRDefault="007953F7" w:rsidP="007953F7">
      <w:pPr>
        <w:numPr>
          <w:ilvl w:val="0"/>
          <w:numId w:val="2"/>
        </w:numPr>
        <w:jc w:val="both"/>
        <w:rPr>
          <w:rFonts w:ascii="NikoshBAN" w:hAnsi="NikoshBAN" w:cs="NikoshBAN"/>
          <w:sz w:val="26"/>
          <w:szCs w:val="26"/>
          <w:lang w:bidi="bn-BD"/>
        </w:rPr>
      </w:pPr>
      <w:r w:rsidRPr="00F74B3D">
        <w:rPr>
          <w:rFonts w:ascii="NikoshBAN" w:hAnsi="NikoshBAN" w:cs="NikoshBAN"/>
          <w:sz w:val="26"/>
          <w:szCs w:val="26"/>
          <w:cs/>
          <w:lang w:bidi="bn-BD"/>
        </w:rPr>
        <w:t>মন্ত্রণালয়ের কর্মকর্তা</w:t>
      </w:r>
      <w:r w:rsidRPr="00F74B3D">
        <w:rPr>
          <w:rFonts w:ascii="NikoshBAN" w:hAnsi="NikoshBAN" w:cs="NikoshBAN"/>
          <w:sz w:val="26"/>
          <w:szCs w:val="26"/>
          <w:lang w:bidi="bn-BD"/>
        </w:rPr>
        <w:t>/</w:t>
      </w:r>
      <w:r w:rsidRPr="00F74B3D">
        <w:rPr>
          <w:rFonts w:ascii="NikoshBAN" w:hAnsi="NikoshBAN" w:cs="NikoshBAN"/>
          <w:sz w:val="26"/>
          <w:szCs w:val="26"/>
          <w:cs/>
          <w:lang w:bidi="bn-BD"/>
        </w:rPr>
        <w:t>কর্মচারিদের অভ্যন্তরীণ সকল ধরণের প্রশিক্ষণ</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সভা</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সেমিনার ইত্যাদিতে মনোনয়ন প্রদান  সংক্রান্ত কার্যাবলি</w:t>
      </w:r>
      <w:r>
        <w:rPr>
          <w:rFonts w:ascii="NikoshBAN" w:hAnsi="NikoshBAN" w:cs="NikoshBAN"/>
          <w:sz w:val="26"/>
          <w:szCs w:val="26"/>
          <w:cs/>
          <w:lang w:bidi="bn-BD"/>
        </w:rPr>
        <w:t>।</w:t>
      </w:r>
      <w:r w:rsidRPr="00F74B3D">
        <w:rPr>
          <w:rFonts w:ascii="NikoshBAN" w:hAnsi="NikoshBAN" w:cs="NikoshBAN"/>
          <w:sz w:val="26"/>
          <w:szCs w:val="26"/>
          <w:lang w:bidi="bn-BD"/>
        </w:rPr>
        <w:t xml:space="preserve"> </w:t>
      </w:r>
    </w:p>
    <w:p w:rsidR="007953F7" w:rsidRDefault="007953F7" w:rsidP="007953F7">
      <w:pPr>
        <w:jc w:val="both"/>
        <w:rPr>
          <w:rFonts w:ascii="NikoshBAN" w:eastAsia="Nikosh" w:hAnsi="NikoshBAN" w:cs="NikoshBAN"/>
          <w:b/>
          <w:bCs/>
          <w:sz w:val="28"/>
          <w:szCs w:val="28"/>
          <w:u w:val="single"/>
          <w:lang w:bidi="bn-BD"/>
        </w:rPr>
      </w:pPr>
    </w:p>
    <w:p w:rsidR="007953F7" w:rsidRPr="00ED7DB6" w:rsidRDefault="007953F7" w:rsidP="007953F7">
      <w:pPr>
        <w:jc w:val="both"/>
        <w:rPr>
          <w:rFonts w:ascii="NikoshBAN" w:eastAsia="Nikosh" w:hAnsi="NikoshBAN" w:cs="NikoshBAN"/>
          <w:sz w:val="28"/>
          <w:szCs w:val="28"/>
          <w:lang w:bidi="bn-BD"/>
        </w:rPr>
      </w:pPr>
      <w:r w:rsidRPr="00ED7DB6">
        <w:rPr>
          <w:rFonts w:ascii="NikoshBAN" w:eastAsia="Nikosh" w:hAnsi="NikoshBAN" w:cs="NikoshBAN"/>
          <w:b/>
          <w:bCs/>
          <w:sz w:val="28"/>
          <w:szCs w:val="28"/>
          <w:u w:val="single"/>
          <w:lang w:bidi="bn-BD"/>
        </w:rPr>
        <w:t xml:space="preserve">প্রশাসন-১ </w:t>
      </w:r>
      <w:r>
        <w:rPr>
          <w:rFonts w:ascii="NikoshBAN" w:eastAsia="Nikosh" w:hAnsi="NikoshBAN" w:cs="NikoshBAN"/>
          <w:b/>
          <w:bCs/>
          <w:sz w:val="28"/>
          <w:szCs w:val="28"/>
          <w:u w:val="single"/>
          <w:lang w:bidi="bn-BD"/>
        </w:rPr>
        <w:t>অধি</w:t>
      </w:r>
      <w:r w:rsidRPr="00ED7DB6">
        <w:rPr>
          <w:rFonts w:ascii="NikoshBAN" w:eastAsia="Nikosh" w:hAnsi="NikoshBAN" w:cs="NikoshBAN"/>
          <w:b/>
          <w:bCs/>
          <w:sz w:val="28"/>
          <w:szCs w:val="28"/>
          <w:u w:val="single"/>
          <w:lang w:bidi="bn-BD"/>
        </w:rPr>
        <w:t>শাখাঃ</w:t>
      </w:r>
      <w:r w:rsidRPr="00ED7DB6">
        <w:rPr>
          <w:rFonts w:ascii="NikoshBAN" w:eastAsia="Nikosh" w:hAnsi="NikoshBAN" w:cs="NikoshBAN"/>
          <w:sz w:val="28"/>
          <w:szCs w:val="28"/>
          <w:lang w:bidi="bn-BD"/>
        </w:rPr>
        <w:t xml:space="preserve"> </w:t>
      </w:r>
    </w:p>
    <w:p w:rsidR="007953F7" w:rsidRPr="000D3DE7" w:rsidRDefault="007953F7" w:rsidP="007953F7">
      <w:pPr>
        <w:jc w:val="both"/>
        <w:rPr>
          <w:rFonts w:ascii="Nikosh" w:hAnsi="Nikosh" w:cs="Nikosh"/>
          <w:sz w:val="28"/>
          <w:szCs w:val="28"/>
          <w:lang w:bidi="bn-IN"/>
        </w:rPr>
      </w:pPr>
      <w:r w:rsidRPr="000D3DE7">
        <w:rPr>
          <w:rFonts w:ascii="Nikosh" w:hAnsi="Nikosh" w:cs="Nikosh"/>
          <w:sz w:val="28"/>
          <w:szCs w:val="28"/>
          <w:lang w:bidi="bn-IN"/>
        </w:rPr>
        <w:t>মন্</w:t>
      </w:r>
      <w:r>
        <w:rPr>
          <w:rFonts w:ascii="Nikosh" w:hAnsi="Nikosh" w:cs="Nikosh"/>
          <w:sz w:val="28"/>
          <w:szCs w:val="28"/>
          <w:lang w:bidi="bn-IN"/>
        </w:rPr>
        <w:t>ত্রণালয়ের সকল কর্মকর্তা/কর্মচারি</w:t>
      </w:r>
      <w:r w:rsidRPr="000D3DE7">
        <w:rPr>
          <w:rFonts w:ascii="Nikosh" w:hAnsi="Nikosh" w:cs="Nikosh"/>
          <w:sz w:val="28"/>
          <w:szCs w:val="28"/>
          <w:lang w:bidi="bn-IN"/>
        </w:rPr>
        <w:t>দের অভ্যন্তরীণ বদলি/পদায়নসহ সকল প্রশাসিনক কার্যাদি, বার্ষিক গোপনীয় অনুবেদন ও স্বাস্থ্য পরীক্ষা নিশ্চিতকরণ, অভ্যন্তরীণ সকল ধরনের প্রশিক্ষণ, সভা, সেমিনার ইত্যাদিতে মনোনয়ন, মন্ত্রণালয়ের সাংগঠনিক কাঠামো পুনর্গঠন. পদ সৃষ্টি, নিয়োগ ও রাজস্ব বাজেটের আওতায় সৃষ্ট অস্থায়ী পদ সংরক্ষণ সংক্রান্ত কার্যক্রম, মন্ত্রণালয়ের কার্যাদি, বিভিন্ন শাখা, অধিশাখা ও অনুবিভাগে</w:t>
      </w:r>
      <w:r>
        <w:rPr>
          <w:rFonts w:ascii="Nikosh" w:hAnsi="Nikosh" w:cs="Nikosh"/>
          <w:sz w:val="28"/>
          <w:szCs w:val="28"/>
          <w:lang w:bidi="bn-IN"/>
        </w:rPr>
        <w:t xml:space="preserve"> বণ্টন ও সামঞ্জস্যকরণ </w:t>
      </w:r>
      <w:r w:rsidRPr="000D3DE7">
        <w:rPr>
          <w:rFonts w:ascii="Nikosh" w:hAnsi="Nikosh" w:cs="Nikosh"/>
          <w:sz w:val="28"/>
          <w:szCs w:val="28"/>
          <w:lang w:bidi="bn-IN"/>
        </w:rPr>
        <w:t>সংক্রান্ত কার্যক্রম সম্পাদিত হয়ে থাকে। এছাড়াও স্বাস্থ্য অধিদপ্তরের আওতাধীন সকল ১ম শ্রেণি (নন-ক্যাডার), ২য়, ৩য় ও ৪র্থ শ্রেণির কর্মকর্তা/ কর্মচারীদের পদসৃষ্টি, সংরক্ষণ, স্থানান্তর, স্থায়ীকরণ, নিয়োগবিধি প্রণয়ন/সংশোধন, পদবি পরিবর্তন, নিয়োগের জন্য ছাড়পত্র প্রদ</w:t>
      </w:r>
      <w:r>
        <w:rPr>
          <w:rFonts w:ascii="Nikosh" w:hAnsi="Nikosh" w:cs="Nikosh"/>
          <w:sz w:val="28"/>
          <w:szCs w:val="28"/>
          <w:lang w:bidi="bn-IN"/>
        </w:rPr>
        <w:t>ান সংক্রান্ত প্রশাসনিক কার্যাবলি</w:t>
      </w:r>
      <w:r w:rsidRPr="000D3DE7">
        <w:rPr>
          <w:rFonts w:ascii="Nikosh" w:hAnsi="Nikosh" w:cs="Nikosh"/>
          <w:sz w:val="28"/>
          <w:szCs w:val="28"/>
          <w:lang w:bidi="bn-IN"/>
        </w:rPr>
        <w:t>, বেতন বৈষম্য দূরীকরণ, শৃংখলা, অনিয়মিত নিয়োগ ও অভিযোগসহ রেফার্ড কেইসসমূহ এবং মামলার বিষয়ে কার্যক্রম গ্রহণ, প্রেষণ, চুক্তিভিত্তিক নিয়োগ, লিয়েন ও বহিঃবাংলাদেশ ছুটি এ শাখা হতে সম্পাদিত হয়। এ মন্ত্রণালয়ের আওতাধীন সকল অধিদপ্তর/পরিদপ্তর/দপ্তরের মুক্তিযোদ্ধা কর্মকর্তা/কর্মচা</w:t>
      </w:r>
      <w:r>
        <w:rPr>
          <w:rFonts w:ascii="Nikosh" w:hAnsi="Nikosh" w:cs="Nikosh"/>
          <w:sz w:val="28"/>
          <w:szCs w:val="28"/>
          <w:lang w:bidi="bn-IN"/>
        </w:rPr>
        <w:t>রি</w:t>
      </w:r>
      <w:r w:rsidRPr="000D3DE7">
        <w:rPr>
          <w:rFonts w:ascii="Nikosh" w:hAnsi="Nikosh" w:cs="Nikosh"/>
          <w:sz w:val="28"/>
          <w:szCs w:val="28"/>
          <w:lang w:bidi="bn-IN"/>
        </w:rPr>
        <w:t>দের মুক্তিযোদ্ধা সার্টিফিকেট যাচাইপূর্বক তাদের চাকুর</w:t>
      </w:r>
      <w:r w:rsidR="00AC73C1">
        <w:rPr>
          <w:rFonts w:ascii="Nikosh" w:hAnsi="Nikosh" w:cs="Nikosh"/>
          <w:sz w:val="28"/>
          <w:szCs w:val="28"/>
          <w:lang w:bidi="bn-IN"/>
        </w:rPr>
        <w:t>িতে পুনঃবহাল সংক্রান্ত কার্যাবলি</w:t>
      </w:r>
      <w:r w:rsidRPr="000D3DE7">
        <w:rPr>
          <w:rFonts w:ascii="Nikosh" w:hAnsi="Nikosh" w:cs="Nikosh"/>
          <w:sz w:val="28"/>
          <w:szCs w:val="28"/>
          <w:lang w:bidi="bn-IN"/>
        </w:rPr>
        <w:t xml:space="preserve"> এ শাখা হতে সম্পাদিত হয়।</w:t>
      </w:r>
    </w:p>
    <w:p w:rsidR="007953F7" w:rsidRPr="003A19EE" w:rsidRDefault="007953F7" w:rsidP="007953F7">
      <w:pPr>
        <w:ind w:left="1440"/>
        <w:jc w:val="both"/>
        <w:rPr>
          <w:rFonts w:ascii="Nikosh" w:hAnsi="Nikosh" w:cs="Nikosh"/>
          <w:lang w:bidi="bn-IN"/>
        </w:rPr>
      </w:pPr>
    </w:p>
    <w:p w:rsidR="007953F7" w:rsidRPr="000D3DE7" w:rsidRDefault="007953F7" w:rsidP="007953F7">
      <w:pPr>
        <w:jc w:val="both"/>
        <w:rPr>
          <w:rFonts w:ascii="Nikosh" w:hAnsi="Nikosh" w:cs="Nikosh"/>
          <w:b/>
          <w:sz w:val="28"/>
          <w:szCs w:val="28"/>
          <w:u w:val="single"/>
          <w:lang w:bidi="bn-IN"/>
        </w:rPr>
      </w:pPr>
      <w:r w:rsidRPr="000D3DE7">
        <w:rPr>
          <w:rFonts w:ascii="Nikosh" w:hAnsi="Nikosh" w:cs="Nikosh"/>
          <w:b/>
          <w:sz w:val="28"/>
          <w:szCs w:val="28"/>
          <w:u w:val="single"/>
          <w:lang w:bidi="bn-IN"/>
        </w:rPr>
        <w:t xml:space="preserve">২০১৪-১৫ অর্থ বছরে </w:t>
      </w:r>
      <w:r>
        <w:rPr>
          <w:rFonts w:ascii="Nikosh" w:hAnsi="Nikosh" w:cs="Nikosh"/>
          <w:b/>
          <w:sz w:val="28"/>
          <w:szCs w:val="28"/>
          <w:u w:val="single"/>
          <w:lang w:bidi="bn-IN"/>
        </w:rPr>
        <w:t>উল্লেখযোগ্য কার্যাবলিঃ</w:t>
      </w:r>
    </w:p>
    <w:p w:rsidR="007953F7" w:rsidRPr="000D3DE7" w:rsidRDefault="007953F7" w:rsidP="007953F7">
      <w:pPr>
        <w:numPr>
          <w:ilvl w:val="0"/>
          <w:numId w:val="24"/>
        </w:numPr>
        <w:ind w:left="720"/>
        <w:jc w:val="both"/>
        <w:rPr>
          <w:rFonts w:ascii="Nikosh" w:hAnsi="Nikosh" w:cs="Nikosh"/>
          <w:sz w:val="28"/>
          <w:szCs w:val="28"/>
          <w:lang w:bidi="bn-IN"/>
        </w:rPr>
      </w:pPr>
      <w:r w:rsidRPr="000D3DE7">
        <w:rPr>
          <w:rFonts w:ascii="Nikosh" w:hAnsi="Nikosh" w:cs="Nikosh"/>
          <w:sz w:val="28"/>
          <w:szCs w:val="28"/>
          <w:lang w:bidi="bn-IN"/>
        </w:rPr>
        <w:t xml:space="preserve">এ মন্ত্রণালয়ের ৪র্থ শ্রেণির ৫ (পাঁচ)জন অফিস সহায়ককে ১২/০৪/২০১৫ তারিখে ৩য় শ্রেণির অফিস সহকারী কাম কম্পিউটার মুদ্রাক্ষরিক পদে পদোন্নতি প্রদান করা হয়েছে। </w:t>
      </w:r>
    </w:p>
    <w:p w:rsidR="007953F7" w:rsidRPr="000D3DE7" w:rsidRDefault="007953F7" w:rsidP="007953F7">
      <w:pPr>
        <w:numPr>
          <w:ilvl w:val="0"/>
          <w:numId w:val="24"/>
        </w:numPr>
        <w:ind w:left="720"/>
        <w:jc w:val="both"/>
        <w:rPr>
          <w:rFonts w:ascii="Nikosh" w:hAnsi="Nikosh" w:cs="Nikosh"/>
          <w:sz w:val="28"/>
          <w:szCs w:val="28"/>
          <w:lang w:bidi="bn-IN"/>
        </w:rPr>
      </w:pPr>
      <w:r w:rsidRPr="000D3DE7">
        <w:rPr>
          <w:rFonts w:ascii="Nikosh" w:hAnsi="Nikosh" w:cs="Nikosh"/>
          <w:sz w:val="28"/>
          <w:szCs w:val="28"/>
          <w:lang w:bidi="bn-IN"/>
        </w:rPr>
        <w:t>২০১৩-১৪ অর্থ বছরে প্রশাসন-১ অধিশাখা হতে মন্ত্রণালয়ের কম্পিউটার সেলের জন্য সৃজনকৃত বিভিন্ন শ্রেণির মোট ১৮টি নতুন পদের মধ্যে ৩০/১১/২০১৪ তারিখে সিনিয়র কম্পিউটার অপারেটর  এর ১টি পদে জনবল নিয়োগ করা হয়েছে।</w:t>
      </w:r>
    </w:p>
    <w:p w:rsidR="007953F7" w:rsidRPr="000D3DE7" w:rsidRDefault="007953F7" w:rsidP="007953F7">
      <w:pPr>
        <w:numPr>
          <w:ilvl w:val="0"/>
          <w:numId w:val="24"/>
        </w:numPr>
        <w:ind w:left="720"/>
        <w:jc w:val="both"/>
        <w:rPr>
          <w:rFonts w:ascii="Nikosh" w:hAnsi="Nikosh" w:cs="Nikosh"/>
          <w:sz w:val="28"/>
          <w:szCs w:val="28"/>
          <w:lang w:bidi="bn-IN"/>
        </w:rPr>
      </w:pPr>
      <w:r w:rsidRPr="000D3DE7">
        <w:rPr>
          <w:rFonts w:ascii="Nikosh" w:hAnsi="Nikosh" w:cs="Nikosh"/>
          <w:sz w:val="28"/>
          <w:szCs w:val="28"/>
          <w:lang w:bidi="bn-IN"/>
        </w:rPr>
        <w:t xml:space="preserve">জনপ্রশাসন মন্ত্রণালয়ের প্রমিত পদবিন্যাস অনুযায়ী এ মন্ত্রণালয়ের বাজেট অনুবিভাগ গঠনের জন্য ২৩টি  পদ সৃজনে জনপ্রশাসন মন্ত্রণালয়ের সম্মতি গ্রহণ করা হয়। পরবর্তীতে এ বিষয়ে শর্ত অনুযায়ী অর্থ বিভাগের ব্যয় নিয়ন্ত্রণ অনুবিভাগ হতে পদ সৃজনে সম্মতি গ্রহণ এবং বেতন স্কেল বাস্তবায়ন অনুবিভাগ কর্তৃক ভেটিং করা হয়। মন্ত্রণালয়ের বাজেট অনুবিভাগের ২৩টি পদ কেন্দ্রীয়ভাবে সৃজনের আদেশ জারির জন্য  জনপ্রশাসন মন্ত্রণালয়কে ২৪/০৬/২০১৫ তারিখে অনুরোধ জানানো হয়েছে। </w:t>
      </w:r>
    </w:p>
    <w:p w:rsidR="007953F7" w:rsidRPr="000D3DE7" w:rsidRDefault="007953F7" w:rsidP="007953F7">
      <w:pPr>
        <w:numPr>
          <w:ilvl w:val="0"/>
          <w:numId w:val="24"/>
        </w:numPr>
        <w:ind w:left="720"/>
        <w:jc w:val="both"/>
        <w:rPr>
          <w:rFonts w:ascii="Nikosh" w:hAnsi="Nikosh" w:cs="Nikosh"/>
          <w:sz w:val="28"/>
          <w:szCs w:val="28"/>
          <w:lang w:bidi="bn-IN"/>
        </w:rPr>
      </w:pPr>
      <w:r w:rsidRPr="000D3DE7">
        <w:rPr>
          <w:rFonts w:ascii="Nikosh" w:hAnsi="Nikosh" w:cs="Nikosh"/>
          <w:sz w:val="28"/>
          <w:szCs w:val="28"/>
          <w:lang w:bidi="bn-IN"/>
        </w:rPr>
        <w:t>জনপ্রশান মন্ত্রণালয়ের প্রমিত পদবিন্যাস অনুযায়ী আইন সেল গঠনের জন্য ১১টি পদ সৃজনে জনপ্রশাসন মন্ত্রণালয়ের সম্মতি গ্রহণ করা হয়। পরবর্তীতে এ বিষয়ে শর্ত অনুযায়ী অর্থ বিভাগের ব্যয় নিয়ন্ত্রণ অনুবিভাগ হতে সম্মতি গ্রহণ এবং বেতন স্কেল বাস্তবায়ন অনুবিভাগ কর্তৃক ভেটিং করা হয়। জনপ্রশাসন মন্ত্রণালয় কর্তৃক কেন্দ্রীয়ভাবে সৃজনের সিদ্ধান্ত গ্রহণের প্রেক্ষিতে এ মন্ত্রণালয়ের আইন সেলের জন্য ১১টি পদ কেন্দ্রীয়ভাবে সৃজনের আদেশ জারির জন্য জনপ্রশাসন মন্ত্রণালয়কে ১৯/০৪/২০১৫ তারিখে অনুরোধ জানানো হয়েছে।</w:t>
      </w:r>
    </w:p>
    <w:p w:rsidR="007953F7" w:rsidRPr="000D3DE7" w:rsidRDefault="007953F7" w:rsidP="007953F7">
      <w:pPr>
        <w:numPr>
          <w:ilvl w:val="0"/>
          <w:numId w:val="24"/>
        </w:numPr>
        <w:ind w:left="720"/>
        <w:jc w:val="both"/>
        <w:rPr>
          <w:rFonts w:ascii="Nikosh" w:hAnsi="Nikosh" w:cs="Nikosh"/>
          <w:sz w:val="28"/>
          <w:szCs w:val="28"/>
          <w:lang w:bidi="bn-IN"/>
        </w:rPr>
      </w:pPr>
      <w:r w:rsidRPr="000D3DE7">
        <w:rPr>
          <w:rFonts w:ascii="Nikosh" w:hAnsi="Nikosh" w:cs="Nikosh"/>
          <w:sz w:val="28"/>
          <w:szCs w:val="28"/>
          <w:lang w:bidi="bn-IN"/>
        </w:rPr>
        <w:t>মন্ত্রণালয়ের আর্থিক ব্যবস্থাপনা ও অডিট ইউনিটকে পুনর্গঠনের উদ্যোগ গ্রহণ করা হয়েছে। এরই ধারাবহিকতায় এ ইউনিটের জন্য ৪৬টি জনবলের পদ নির্ধারণের নিমিত্ত ২৪/০৮/২০১৪ তারিখে জনপ্রশাসন মন্ত্রণালয়ে প্রস্তাব প্রেরণ করা হয়েছে</w:t>
      </w:r>
      <w:r>
        <w:rPr>
          <w:rFonts w:ascii="Nikosh" w:hAnsi="Nikosh" w:cs="Nikosh"/>
          <w:sz w:val="28"/>
          <w:szCs w:val="28"/>
          <w:lang w:bidi="bn-IN"/>
        </w:rPr>
        <w:t>।</w:t>
      </w:r>
    </w:p>
    <w:p w:rsidR="007953F7" w:rsidRPr="000D3DE7" w:rsidRDefault="007953F7" w:rsidP="007953F7">
      <w:pPr>
        <w:numPr>
          <w:ilvl w:val="0"/>
          <w:numId w:val="24"/>
        </w:numPr>
        <w:ind w:left="720"/>
        <w:jc w:val="both"/>
        <w:rPr>
          <w:rFonts w:ascii="Nikosh" w:hAnsi="Nikosh" w:cs="Nikosh"/>
          <w:sz w:val="28"/>
          <w:szCs w:val="28"/>
          <w:lang w:bidi="bn-IN"/>
        </w:rPr>
      </w:pPr>
      <w:r w:rsidRPr="000D3DE7">
        <w:rPr>
          <w:rFonts w:ascii="Nikosh" w:hAnsi="Nikosh" w:cs="Nikosh"/>
          <w:sz w:val="28"/>
          <w:szCs w:val="28"/>
          <w:lang w:bidi="bn-IN"/>
        </w:rPr>
        <w:t>২০১৪-২০১৫   অর্থ বছরে স্বাস্থ্য অধিদপ্তরের আওতাধীন ৩য় ও ৪র্থ শ্রেণির ২১৯৭টি পদের ছাড়পত্র প্রদান করা হয়েছে।</w:t>
      </w:r>
    </w:p>
    <w:p w:rsidR="007953F7" w:rsidRPr="000D3DE7" w:rsidRDefault="007953F7" w:rsidP="007953F7">
      <w:pPr>
        <w:jc w:val="both"/>
        <w:rPr>
          <w:rFonts w:ascii="Nikosh" w:eastAsia="Nikosh" w:hAnsi="Nikosh" w:cs="Nikosh"/>
          <w:sz w:val="28"/>
          <w:szCs w:val="28"/>
          <w:lang w:bidi="bn-IN"/>
        </w:rPr>
      </w:pPr>
    </w:p>
    <w:p w:rsidR="007953F7" w:rsidRPr="00156018" w:rsidRDefault="007953F7" w:rsidP="007953F7">
      <w:pPr>
        <w:jc w:val="both"/>
        <w:rPr>
          <w:rFonts w:ascii="Nikosh" w:eastAsia="Nikosh" w:hAnsi="Nikosh" w:cs="Nikosh"/>
          <w:b/>
          <w:bCs/>
          <w:sz w:val="28"/>
          <w:szCs w:val="28"/>
          <w:u w:val="single"/>
          <w:cs/>
          <w:lang w:bidi="bn-IN"/>
        </w:rPr>
      </w:pPr>
      <w:r w:rsidRPr="00156018">
        <w:rPr>
          <w:rFonts w:ascii="Nikosh" w:eastAsia="Nikosh" w:hAnsi="Nikosh" w:cs="Nikosh"/>
          <w:b/>
          <w:bCs/>
          <w:sz w:val="28"/>
          <w:szCs w:val="28"/>
          <w:u w:val="single"/>
          <w:cs/>
          <w:lang w:bidi="bn-IN"/>
        </w:rPr>
        <w:t>ভবিষ্যত পরিকল্পনাঃ</w:t>
      </w:r>
    </w:p>
    <w:p w:rsidR="007953F7" w:rsidRPr="00C119F0" w:rsidRDefault="007953F7" w:rsidP="007953F7">
      <w:pPr>
        <w:numPr>
          <w:ilvl w:val="0"/>
          <w:numId w:val="38"/>
        </w:numPr>
        <w:jc w:val="both"/>
        <w:rPr>
          <w:rFonts w:ascii="Nikosh" w:eastAsia="Nikosh" w:hAnsi="Nikosh" w:cs="Nikosh"/>
          <w:b/>
          <w:bCs/>
          <w:sz w:val="28"/>
          <w:szCs w:val="28"/>
          <w:cs/>
          <w:lang w:bidi="bn-IN"/>
        </w:rPr>
      </w:pPr>
      <w:r w:rsidRPr="00C119F0">
        <w:rPr>
          <w:rFonts w:ascii="Nikosh" w:eastAsia="Nikosh" w:hAnsi="Nikosh" w:cs="Nikosh"/>
          <w:sz w:val="28"/>
          <w:szCs w:val="28"/>
          <w:cs/>
          <w:lang w:bidi="bn-IN"/>
        </w:rPr>
        <w:t xml:space="preserve">স্বাস্থ্য ও পরিবার কল্যাণ মন্ত্রণালয়ের কর্মকর্তা/কর্মচারিদের তথ্য এবং যাবতীয় প্রশাসনিক কার্যক্রম ই- ম্যানেজমেন্ট সিষ্টেম এর আওতায় সম্পাদনের পরিকল্পনা রয়েছে। </w:t>
      </w:r>
    </w:p>
    <w:p w:rsidR="007953F7" w:rsidRPr="00C119F0" w:rsidRDefault="007953F7" w:rsidP="007953F7">
      <w:pPr>
        <w:numPr>
          <w:ilvl w:val="0"/>
          <w:numId w:val="38"/>
        </w:numPr>
        <w:jc w:val="both"/>
        <w:rPr>
          <w:rFonts w:ascii="Nikosh" w:eastAsia="Nikosh" w:hAnsi="Nikosh" w:cs="Nikosh"/>
          <w:b/>
          <w:bCs/>
          <w:sz w:val="28"/>
          <w:szCs w:val="28"/>
          <w:cs/>
          <w:lang w:bidi="bn-IN"/>
        </w:rPr>
      </w:pPr>
      <w:r w:rsidRPr="00C119F0">
        <w:rPr>
          <w:rFonts w:ascii="Nikosh" w:eastAsia="Nikosh" w:hAnsi="Nikosh" w:cs="Nikosh"/>
          <w:sz w:val="28"/>
          <w:szCs w:val="28"/>
          <w:cs/>
          <w:lang w:bidi="bn-IN"/>
        </w:rPr>
        <w:t xml:space="preserve">বর্তমান সরকারের ডিজিটাল রুপরেখা বাস্তবায়নকল্পে অত্র শাখার ই-ফাইলিং ব্যবস্থাপনা চালুকরণ এর পরিকল্পনা রয়েছে। ইতোমধ্যে পরীক্ষামূলকভাবে এ কার্যক্রম শুরু করা হয়েছে। </w:t>
      </w:r>
    </w:p>
    <w:p w:rsidR="007953F7" w:rsidRPr="00C119F0" w:rsidRDefault="007953F7" w:rsidP="007953F7">
      <w:pPr>
        <w:numPr>
          <w:ilvl w:val="0"/>
          <w:numId w:val="38"/>
        </w:numPr>
        <w:jc w:val="both"/>
        <w:rPr>
          <w:rFonts w:ascii="Nikosh" w:eastAsia="Nikosh" w:hAnsi="Nikosh" w:cs="Nikosh"/>
          <w:b/>
          <w:bCs/>
          <w:sz w:val="28"/>
          <w:szCs w:val="28"/>
          <w:lang w:bidi="bn-IN"/>
        </w:rPr>
      </w:pPr>
      <w:r w:rsidRPr="00C119F0">
        <w:rPr>
          <w:rFonts w:ascii="Nikosh" w:eastAsia="Nikosh" w:hAnsi="Nikosh" w:cs="Nikosh"/>
          <w:sz w:val="28"/>
          <w:szCs w:val="28"/>
          <w:cs/>
          <w:lang w:bidi="bn-IN"/>
        </w:rPr>
        <w:t>মন্ত্রণালয়ের বাজেট অনুবিভাগ এবং আইন সেলকে পূর্ণাংগভাবে চালু করার পরিকল্পনা রয়েছে ।</w:t>
      </w:r>
    </w:p>
    <w:p w:rsidR="007953F7" w:rsidRPr="00F74B3D" w:rsidRDefault="007953F7" w:rsidP="007953F7">
      <w:pPr>
        <w:pStyle w:val="ListParagraph"/>
        <w:spacing w:after="0"/>
        <w:jc w:val="both"/>
        <w:rPr>
          <w:rFonts w:ascii="NikoshBAN" w:eastAsia="Nikosh" w:hAnsi="NikoshBAN" w:cs="NikoshBAN"/>
          <w:sz w:val="26"/>
          <w:szCs w:val="26"/>
          <w:lang w:bidi="bn-IN"/>
        </w:rPr>
      </w:pPr>
    </w:p>
    <w:p w:rsidR="007953F7" w:rsidRPr="00BD0EB4" w:rsidRDefault="007953F7" w:rsidP="007953F7">
      <w:pPr>
        <w:jc w:val="both"/>
        <w:rPr>
          <w:rFonts w:ascii="NikoshBAN" w:hAnsi="NikoshBAN" w:cs="NikoshBAN"/>
          <w:b/>
          <w:bCs/>
          <w:sz w:val="28"/>
          <w:szCs w:val="28"/>
          <w:u w:val="single"/>
          <w:cs/>
          <w:lang w:bidi="bn-BD"/>
        </w:rPr>
      </w:pPr>
      <w:r w:rsidRPr="00BD0EB4">
        <w:rPr>
          <w:rFonts w:ascii="NikoshBAN" w:hAnsi="NikoshBAN" w:cs="NikoshBAN"/>
          <w:b/>
          <w:bCs/>
          <w:sz w:val="28"/>
          <w:szCs w:val="28"/>
          <w:u w:val="single"/>
          <w:cs/>
          <w:lang w:bidi="bn-BD"/>
        </w:rPr>
        <w:t>প্রশাসন</w:t>
      </w:r>
      <w:r w:rsidRPr="00BD0EB4">
        <w:rPr>
          <w:rFonts w:ascii="NikoshBAN" w:hAnsi="NikoshBAN" w:cs="NikoshBAN"/>
          <w:b/>
          <w:bCs/>
          <w:sz w:val="28"/>
          <w:szCs w:val="28"/>
          <w:u w:val="single"/>
          <w:lang w:bidi="bn-BD"/>
        </w:rPr>
        <w:t>-</w:t>
      </w:r>
      <w:r w:rsidRPr="00BD0EB4">
        <w:rPr>
          <w:rFonts w:ascii="NikoshBAN" w:hAnsi="NikoshBAN" w:cs="NikoshBAN"/>
          <w:b/>
          <w:bCs/>
          <w:sz w:val="28"/>
          <w:szCs w:val="28"/>
          <w:u w:val="single"/>
          <w:cs/>
          <w:lang w:bidi="bn-BD"/>
        </w:rPr>
        <w:t>২ শাখাঃ</w:t>
      </w:r>
    </w:p>
    <w:p w:rsidR="007953F7" w:rsidRPr="008B10EB" w:rsidRDefault="007953F7" w:rsidP="007953F7">
      <w:pPr>
        <w:autoSpaceDE w:val="0"/>
        <w:autoSpaceDN w:val="0"/>
        <w:adjustRightInd w:val="0"/>
        <w:jc w:val="both"/>
        <w:rPr>
          <w:rFonts w:ascii="Nikosh" w:hAnsi="Nikosh" w:cs="Nikosh"/>
          <w:sz w:val="28"/>
          <w:lang w:bidi="bn-BD"/>
        </w:rPr>
      </w:pPr>
      <w:r w:rsidRPr="008B10EB">
        <w:rPr>
          <w:rFonts w:ascii="Nikosh" w:hAnsi="Nikosh" w:cs="Nikosh"/>
          <w:sz w:val="28"/>
          <w:lang w:bidi="bn-BD"/>
        </w:rPr>
        <w:t xml:space="preserve">স্বাস্থ্য ও পরিবার কল্যাণ মন্ত্রণালয়ের কর্মচারিদের বাসস্থান বরাদ্দসহ কল্যাণ ও সেবা বিষয়ক কার্যক্রম, কর্মপরিবেশ সংরক্ষণ, স্টেশনারী দ্রব্য ও অফিস সরঞ্জাম সংগ্রহ, সরবরাহ ও সংরক্ষণ, প্রটোকল ও যানবাহন ব্যবস্থাপনা, সভা/অনুষ্ঠান আপ্যায়ন সংশ্লিষ্ট কার্যাদি, গ্রহণ ও বিতরণ ইউনিট (R&amp;I) তত্ত্বাবধান সংক্রান্ত যাবতীয় প্রশাসনিক কার্যক্রম প্রশাসন-২ শাখার কর্মবন্টনকৃত বিষয়। এছাড়া মন্ত্রণালয়ের </w:t>
      </w:r>
      <w:r>
        <w:rPr>
          <w:rFonts w:ascii="Nikosh" w:hAnsi="Nikosh" w:cs="Nikosh"/>
          <w:sz w:val="28"/>
          <w:lang w:bidi="bn-BD"/>
        </w:rPr>
        <w:t xml:space="preserve">ও </w:t>
      </w:r>
      <w:r w:rsidRPr="008B10EB">
        <w:rPr>
          <w:rFonts w:ascii="Nikosh" w:hAnsi="Nikosh" w:cs="Nikosh"/>
          <w:sz w:val="28"/>
          <w:lang w:bidi="bn-BD"/>
        </w:rPr>
        <w:t xml:space="preserve">অধীনস্থ অধিদপ্তর/দপ্তরসমূহের স্থাবর সম্পত্তি রক্ষণাবেক্ষণ </w:t>
      </w:r>
      <w:r>
        <w:rPr>
          <w:rFonts w:ascii="Nikosh" w:hAnsi="Nikosh" w:cs="Nikosh"/>
          <w:sz w:val="28"/>
          <w:lang w:bidi="bn-BD"/>
        </w:rPr>
        <w:t>এবং</w:t>
      </w:r>
      <w:r w:rsidRPr="008B10EB">
        <w:rPr>
          <w:rFonts w:ascii="Nikosh" w:hAnsi="Nikosh" w:cs="Nikosh"/>
          <w:sz w:val="28"/>
          <w:lang w:bidi="bn-BD"/>
        </w:rPr>
        <w:t xml:space="preserve"> ভূমি ব্যবস্থাপনা সংক্রান্ত কার্যাবলিও এ শাখা থেকে সম্পাদিত হয়।</w:t>
      </w:r>
    </w:p>
    <w:p w:rsidR="007953F7" w:rsidRDefault="007953F7" w:rsidP="007953F7">
      <w:pPr>
        <w:autoSpaceDE w:val="0"/>
        <w:autoSpaceDN w:val="0"/>
        <w:adjustRightInd w:val="0"/>
        <w:jc w:val="both"/>
        <w:rPr>
          <w:rFonts w:ascii="Nikosh" w:hAnsi="Nikosh" w:cs="Nikosh"/>
          <w:b/>
          <w:sz w:val="28"/>
          <w:lang w:bidi="bn-BD"/>
        </w:rPr>
      </w:pPr>
    </w:p>
    <w:p w:rsidR="007953F7" w:rsidRPr="008B10EB" w:rsidRDefault="007953F7" w:rsidP="007953F7">
      <w:pPr>
        <w:autoSpaceDE w:val="0"/>
        <w:autoSpaceDN w:val="0"/>
        <w:adjustRightInd w:val="0"/>
        <w:jc w:val="both"/>
        <w:rPr>
          <w:rFonts w:ascii="Nikosh" w:hAnsi="Nikosh" w:cs="Nikosh"/>
          <w:b/>
          <w:sz w:val="28"/>
          <w:lang w:bidi="bn-BD"/>
        </w:rPr>
      </w:pPr>
      <w:r w:rsidRPr="008B10EB">
        <w:rPr>
          <w:rFonts w:ascii="Nikosh" w:hAnsi="Nikosh" w:cs="Nikosh"/>
          <w:b/>
          <w:sz w:val="28"/>
          <w:lang w:bidi="bn-BD"/>
        </w:rPr>
        <w:t>২০১৪-২০১৫ অর্থ বছরে সম্পাদিত উল্লেখযোগ্য কার্যাবলিঃ</w:t>
      </w:r>
    </w:p>
    <w:p w:rsidR="007953F7" w:rsidRPr="00F154DC" w:rsidRDefault="007953F7" w:rsidP="007953F7">
      <w:pPr>
        <w:numPr>
          <w:ilvl w:val="0"/>
          <w:numId w:val="40"/>
        </w:numPr>
        <w:autoSpaceDE w:val="0"/>
        <w:autoSpaceDN w:val="0"/>
        <w:adjustRightInd w:val="0"/>
        <w:jc w:val="both"/>
        <w:rPr>
          <w:rFonts w:ascii="Nikosh" w:hAnsi="Nikosh" w:cs="Nikosh"/>
          <w:b/>
          <w:sz w:val="28"/>
          <w:lang w:bidi="bn-BD"/>
        </w:rPr>
      </w:pPr>
      <w:r w:rsidRPr="008B10EB">
        <w:rPr>
          <w:rFonts w:ascii="Nikosh" w:hAnsi="Nikosh" w:cs="Nikosh"/>
          <w:sz w:val="28"/>
          <w:lang w:bidi="bn-BD"/>
        </w:rPr>
        <w:t>স্বাস্থ্য ও পরিবার কল্যাণ মন্ত্</w:t>
      </w:r>
      <w:r w:rsidR="00AC73C1">
        <w:rPr>
          <w:rFonts w:ascii="Nikosh" w:hAnsi="Nikosh" w:cs="Nikosh"/>
          <w:sz w:val="28"/>
          <w:lang w:bidi="bn-BD"/>
        </w:rPr>
        <w:t>রণালয়ের কোটাভূক্ত এ বি সি শ্রেণি</w:t>
      </w:r>
      <w:r w:rsidR="0015615B">
        <w:rPr>
          <w:rFonts w:ascii="Nikosh" w:hAnsi="Nikosh" w:cs="Nikosh"/>
          <w:sz w:val="28"/>
          <w:lang w:bidi="bn-BD"/>
        </w:rPr>
        <w:t xml:space="preserve"> </w:t>
      </w:r>
      <w:r w:rsidRPr="008B10EB">
        <w:rPr>
          <w:rFonts w:ascii="Nikosh" w:hAnsi="Nikosh" w:cs="Nikosh"/>
          <w:sz w:val="28"/>
          <w:lang w:bidi="bn-BD"/>
        </w:rPr>
        <w:t>বাসাসমূহের মধ্যে স্বাস্থ্য ও পরিবার কল্যাণ মন্ত্রণালয় এবং মন্ত্রণালয়ের আওতাধীন প্র</w:t>
      </w:r>
      <w:r>
        <w:rPr>
          <w:rFonts w:ascii="Nikosh" w:hAnsi="Nikosh" w:cs="Nikosh"/>
          <w:sz w:val="28"/>
          <w:lang w:bidi="bn-BD"/>
        </w:rPr>
        <w:t>তিষ্ঠানসমূহের কর্মকর্তা/কর্মচারি</w:t>
      </w:r>
      <w:r w:rsidRPr="008B10EB">
        <w:rPr>
          <w:rFonts w:ascii="Nikosh" w:hAnsi="Nikosh" w:cs="Nikosh"/>
          <w:sz w:val="28"/>
          <w:lang w:bidi="bn-BD"/>
        </w:rPr>
        <w:t>দের নামে বরাদ্দকৃত বাসার হালনাগাদ তালিকা প্রস্তুত করা হয়েছে।</w:t>
      </w:r>
    </w:p>
    <w:p w:rsidR="007953F7" w:rsidRPr="00F154DC" w:rsidRDefault="007953F7" w:rsidP="007953F7">
      <w:pPr>
        <w:numPr>
          <w:ilvl w:val="0"/>
          <w:numId w:val="40"/>
        </w:numPr>
        <w:autoSpaceDE w:val="0"/>
        <w:autoSpaceDN w:val="0"/>
        <w:adjustRightInd w:val="0"/>
        <w:jc w:val="both"/>
        <w:rPr>
          <w:rFonts w:ascii="Nikosh" w:hAnsi="Nikosh" w:cs="Nikosh"/>
          <w:b/>
          <w:sz w:val="28"/>
          <w:lang w:bidi="bn-BD"/>
        </w:rPr>
      </w:pPr>
      <w:r w:rsidRPr="00F154DC">
        <w:rPr>
          <w:rFonts w:ascii="Nikosh" w:hAnsi="Nikosh" w:cs="Nikosh"/>
          <w:sz w:val="28"/>
          <w:lang w:bidi="bn-BD"/>
        </w:rPr>
        <w:t>বার্ণ ও প্লাস্টিক সার্জারি ইনস্টিটিউট স্থাপনের লক্ষ্যে স্বাস্থ্য ও পরিবার কল্যাণ মন্ত্রণালয়ের আওতাধীন জাতীয় যক্ষ্ণা নিয়ন্ত্রণ ও প্রশিক্ষণ প্রতিষ্ঠান, চাঁনখারপুল এর জায়গা হতে অবৈধ দখলদারকে উচ্ছেদ কার্যক্রম গ্রহণ করা হয়েছে।</w:t>
      </w:r>
    </w:p>
    <w:p w:rsidR="007953F7" w:rsidRPr="00F973A5" w:rsidRDefault="007953F7" w:rsidP="007953F7">
      <w:pPr>
        <w:autoSpaceDE w:val="0"/>
        <w:autoSpaceDN w:val="0"/>
        <w:adjustRightInd w:val="0"/>
        <w:ind w:left="720"/>
        <w:jc w:val="both"/>
        <w:rPr>
          <w:rFonts w:ascii="Nikosh" w:hAnsi="Nikosh" w:cs="Nikosh"/>
          <w:b/>
          <w:sz w:val="28"/>
          <w:lang w:bidi="bn-BD"/>
        </w:rPr>
      </w:pPr>
    </w:p>
    <w:p w:rsidR="007953F7" w:rsidRDefault="007953F7" w:rsidP="007953F7">
      <w:pPr>
        <w:autoSpaceDE w:val="0"/>
        <w:autoSpaceDN w:val="0"/>
        <w:adjustRightInd w:val="0"/>
        <w:jc w:val="both"/>
        <w:rPr>
          <w:rFonts w:ascii="Nikosh" w:hAnsi="Nikosh" w:cs="Nikosh"/>
          <w:b/>
          <w:sz w:val="28"/>
          <w:u w:val="single"/>
          <w:lang w:bidi="bn-BD"/>
        </w:rPr>
      </w:pPr>
      <w:r w:rsidRPr="00F973A5">
        <w:rPr>
          <w:rFonts w:ascii="Nikosh" w:hAnsi="Nikosh" w:cs="Nikosh"/>
          <w:b/>
          <w:sz w:val="28"/>
          <w:u w:val="single"/>
          <w:lang w:bidi="bn-BD"/>
        </w:rPr>
        <w:t>ভভিষ্যত পরিকল্পনা</w:t>
      </w:r>
    </w:p>
    <w:p w:rsidR="007953F7" w:rsidRPr="0092413D" w:rsidRDefault="007953F7" w:rsidP="007953F7">
      <w:pPr>
        <w:numPr>
          <w:ilvl w:val="0"/>
          <w:numId w:val="39"/>
        </w:numPr>
        <w:autoSpaceDE w:val="0"/>
        <w:autoSpaceDN w:val="0"/>
        <w:adjustRightInd w:val="0"/>
        <w:jc w:val="both"/>
        <w:rPr>
          <w:rFonts w:ascii="Nikosh" w:hAnsi="Nikosh" w:cs="Nikosh"/>
          <w:b/>
          <w:sz w:val="28"/>
          <w:u w:val="single"/>
          <w:lang w:bidi="bn-BD"/>
        </w:rPr>
      </w:pPr>
      <w:r w:rsidRPr="004A6F71">
        <w:rPr>
          <w:rFonts w:ascii="Nikosh" w:eastAsia="Nikosh" w:hAnsi="Nikosh" w:cs="Nikosh"/>
          <w:sz w:val="28"/>
          <w:lang w:bidi="bn-BD"/>
        </w:rPr>
        <w:t>স্বাস্থ্য ও পরিবার কল্যাণ মন্ত্রণালয়ে কর্মরত জনবলের ব্যবস্থাপনা ও উন্নয়নের লক্ষ্যে একটি সার্ভার স্টেশন স্থাপন এবং মন্ত্রণালয়ের বিভিন্ন দপ্তর/অধিশাখা/শাখার একোমোডেশন এর বিষয়ে পদক্ষেপ গ্রহ</w:t>
      </w:r>
      <w:r>
        <w:rPr>
          <w:rFonts w:ascii="Nikosh" w:eastAsia="Nikosh" w:hAnsi="Nikosh" w:cs="Nikosh"/>
          <w:sz w:val="28"/>
          <w:lang w:bidi="bn-BD"/>
        </w:rPr>
        <w:t>ণ</w:t>
      </w:r>
      <w:r w:rsidRPr="004A6F71">
        <w:rPr>
          <w:rFonts w:ascii="Nikosh" w:eastAsia="Nikosh" w:hAnsi="Nikosh" w:cs="Nikosh"/>
          <w:sz w:val="28"/>
          <w:lang w:bidi="bn-BD"/>
        </w:rPr>
        <w:t xml:space="preserve"> করা হবে। </w:t>
      </w:r>
    </w:p>
    <w:p w:rsidR="007953F7" w:rsidRPr="004A6F71" w:rsidRDefault="007953F7" w:rsidP="007953F7">
      <w:pPr>
        <w:numPr>
          <w:ilvl w:val="0"/>
          <w:numId w:val="39"/>
        </w:numPr>
        <w:autoSpaceDE w:val="0"/>
        <w:autoSpaceDN w:val="0"/>
        <w:adjustRightInd w:val="0"/>
        <w:jc w:val="both"/>
        <w:rPr>
          <w:rFonts w:ascii="Nikosh" w:hAnsi="Nikosh" w:cs="Nikosh"/>
          <w:b/>
          <w:sz w:val="28"/>
          <w:u w:val="single"/>
          <w:cs/>
          <w:lang w:bidi="bn-BD"/>
        </w:rPr>
      </w:pPr>
      <w:r w:rsidRPr="004A6F71">
        <w:rPr>
          <w:rFonts w:ascii="Nikosh" w:eastAsia="Nikosh" w:hAnsi="Nikosh" w:cs="Nikosh"/>
          <w:sz w:val="28"/>
          <w:lang w:bidi="bn-BD"/>
        </w:rPr>
        <w:t xml:space="preserve">যে সকল প্রতিষ্ঠানে উচ্ছেদ কার্যক্রম পরিচালনা করা হয়নি সে বিষয়ে পর্যায়ক্রমে উচ্ছেদ কার্যক্রম পরিচালনা বিবেচনাধীন রয়েছে। </w:t>
      </w:r>
    </w:p>
    <w:p w:rsidR="007953F7" w:rsidRDefault="007953F7" w:rsidP="007953F7">
      <w:pPr>
        <w:autoSpaceDE w:val="0"/>
        <w:autoSpaceDN w:val="0"/>
        <w:adjustRightInd w:val="0"/>
        <w:jc w:val="both"/>
        <w:rPr>
          <w:rFonts w:ascii="Nikosh" w:hAnsi="Nikosh" w:cs="Nikosh"/>
          <w:lang w:bidi="bn-BD"/>
        </w:rPr>
      </w:pPr>
    </w:p>
    <w:p w:rsidR="007953F7" w:rsidRDefault="007953F7" w:rsidP="007953F7">
      <w:pPr>
        <w:jc w:val="both"/>
        <w:rPr>
          <w:rFonts w:ascii="NikoshBAN" w:eastAsia="Nikosh" w:hAnsi="NikoshBAN" w:cs="NikoshBAN"/>
          <w:b/>
          <w:sz w:val="26"/>
          <w:szCs w:val="26"/>
          <w:u w:val="single"/>
          <w:lang w:bidi="bn-BD"/>
        </w:rPr>
      </w:pPr>
      <w:r w:rsidRPr="00AC071F">
        <w:rPr>
          <w:rFonts w:ascii="NikoshBAN" w:eastAsia="Nikosh" w:hAnsi="NikoshBAN" w:cs="NikoshBAN"/>
          <w:b/>
          <w:sz w:val="26"/>
          <w:szCs w:val="26"/>
          <w:u w:val="single"/>
          <w:lang w:bidi="bn-BD"/>
        </w:rPr>
        <w:t>প্রশাসন-৩ অধিশাখা</w:t>
      </w:r>
    </w:p>
    <w:p w:rsidR="007953F7" w:rsidRDefault="007953F7" w:rsidP="007953F7">
      <w:pPr>
        <w:shd w:val="clear" w:color="auto" w:fill="FFFFFF"/>
        <w:jc w:val="both"/>
        <w:rPr>
          <w:rFonts w:ascii="NikoshBAN" w:hAnsi="NikoshBAN" w:cs="NikoshBAN"/>
          <w:sz w:val="26"/>
          <w:szCs w:val="26"/>
          <w:lang w:bidi="bn-BD"/>
        </w:rPr>
      </w:pPr>
      <w:r w:rsidRPr="009320A6">
        <w:rPr>
          <w:rFonts w:ascii="NikoshBAN" w:hAnsi="NikoshBAN" w:cs="NikoshBAN"/>
          <w:sz w:val="26"/>
          <w:szCs w:val="26"/>
          <w:lang w:bidi="bn-BD"/>
        </w:rPr>
        <w:t>প্রধানমন্ত্রীর কার্যালয়ের বিভিন্ন নির্দেশনা প্রতিপালন ও মাননীয় প্রধানমন্ত্রীর প্রতিশ্রুতি বাস্তবায়নে সংশ্লিষ্ট সকলের সংগে সমন্বয় সাধন</w:t>
      </w:r>
      <w:r>
        <w:rPr>
          <w:rFonts w:ascii="NikoshBAN" w:hAnsi="NikoshBAN" w:cs="NikoshBAN"/>
          <w:sz w:val="26"/>
          <w:szCs w:val="26"/>
          <w:lang w:bidi="bn-BD"/>
        </w:rPr>
        <w:t xml:space="preserve"> করে থাকে প্রশাসন-৩ অধিশাখা। </w:t>
      </w:r>
      <w:r w:rsidRPr="009320A6">
        <w:rPr>
          <w:rFonts w:ascii="NikoshBAN" w:hAnsi="NikoshBAN" w:cs="NikoshBAN"/>
          <w:sz w:val="26"/>
          <w:szCs w:val="26"/>
          <w:lang w:bidi="bn-BD"/>
        </w:rPr>
        <w:t xml:space="preserve">জাতীয় সংসদের স্থায়ী কমিটির কার্যক্রমসহ জাতীয় সংসদ সংশ্লিষ্ট </w:t>
      </w:r>
      <w:r>
        <w:rPr>
          <w:rFonts w:ascii="NikoshBAN" w:hAnsi="NikoshBAN" w:cs="NikoshBAN"/>
          <w:sz w:val="26"/>
          <w:szCs w:val="26"/>
          <w:lang w:bidi="bn-BD"/>
        </w:rPr>
        <w:t xml:space="preserve">সকল কার্যাদির দায়িত্ব পালন করে এই অধিশাখা। জাতীয় সংসদে নির্মাণ, সংগ্রহ ও চিকিৎসা শিক্ষা সংক্রান্ত বিষয়ে তথ্য প্রদান, মাননীয় প্রধানমন্ত্রীর প্রতিশ্রুতি ও জাতীয় অর্থনৈতিক পরিষদের নির্বাহী কমিটির সিদ্ধান্ত বাস্তবায়ন, পরিবীক্ষণ ও সমন্বয় নিশ্চিত করে থাকে। </w:t>
      </w:r>
      <w:r w:rsidRPr="004075F8">
        <w:rPr>
          <w:rFonts w:ascii="NikoshBAN" w:hAnsi="NikoshBAN" w:cs="NikoshBAN"/>
          <w:sz w:val="26"/>
          <w:szCs w:val="26"/>
          <w:lang w:bidi="bn-BD"/>
        </w:rPr>
        <w:t>স্বাস্থ্য, পুষ্টি ও জনসংখ্যা সেক্টরের উন্নয়ন সংক্রান্ত বিষয়ে সংসদে উপস্থাপিত প্রশ্নপত্রের জবাব প্রণয়ন ও প্রেরণ এবং সংসদীয় স্থায়ী কমিটির চাহিদা অনুয়ায়ী তথ্য প্রদান ও সভায় অংশগ্রহণ</w:t>
      </w:r>
      <w:r>
        <w:rPr>
          <w:rFonts w:ascii="NikoshBAN" w:hAnsi="NikoshBAN" w:cs="NikoshBAN"/>
          <w:sz w:val="26"/>
          <w:szCs w:val="26"/>
          <w:lang w:bidi="bn-BD"/>
        </w:rPr>
        <w:t xml:space="preserve"> করে দায়িত্ব ও এই অধিশাখার। এই অধিশাখার অধীনে কাউন্সিল শাখার কার্যক্রম পরিচালিত হয়। </w:t>
      </w:r>
    </w:p>
    <w:p w:rsidR="007953F7" w:rsidRDefault="007953F7" w:rsidP="007953F7">
      <w:pPr>
        <w:shd w:val="clear" w:color="auto" w:fill="FFFFFF"/>
        <w:jc w:val="both"/>
        <w:rPr>
          <w:rFonts w:ascii="NikoshBAN" w:hAnsi="NikoshBAN" w:cs="NikoshBAN"/>
          <w:sz w:val="26"/>
          <w:szCs w:val="26"/>
          <w:lang w:bidi="bn-BD"/>
        </w:rPr>
      </w:pPr>
    </w:p>
    <w:p w:rsidR="007953F7" w:rsidRDefault="007953F7" w:rsidP="007953F7">
      <w:pPr>
        <w:shd w:val="clear" w:color="auto" w:fill="FFFFFF"/>
        <w:jc w:val="both"/>
        <w:rPr>
          <w:sz w:val="28"/>
          <w:szCs w:val="28"/>
        </w:rPr>
      </w:pPr>
      <w:r>
        <w:rPr>
          <w:rFonts w:ascii="Nikosh" w:eastAsia="Nikosh" w:hAnsi="Nikosh" w:cs="Nikosh"/>
          <w:sz w:val="28"/>
          <w:szCs w:val="28"/>
          <w:cs/>
          <w:lang w:bidi="bn-BD"/>
        </w:rPr>
        <w:t xml:space="preserve">প্রশাসন-৩ </w:t>
      </w:r>
      <w:r w:rsidRPr="00525D2F">
        <w:rPr>
          <w:rFonts w:ascii="Nikosh" w:hAnsi="Nikosh" w:cs="Nikosh"/>
          <w:sz w:val="28"/>
          <w:szCs w:val="28"/>
        </w:rPr>
        <w:t>অধিশাখার আওতায়</w:t>
      </w:r>
      <w:r>
        <w:rPr>
          <w:rFonts w:ascii="Vrinda" w:hAnsi="Vrinda" w:cs="Vrinda"/>
          <w:sz w:val="28"/>
          <w:szCs w:val="28"/>
        </w:rPr>
        <w:t xml:space="preserve"> </w:t>
      </w:r>
      <w:r>
        <w:rPr>
          <w:rFonts w:ascii="Nikosh" w:eastAsia="Nikosh" w:hAnsi="Nikosh" w:cs="Nikosh"/>
          <w:sz w:val="28"/>
          <w:szCs w:val="28"/>
          <w:cs/>
          <w:lang w:bidi="bn-BD"/>
        </w:rPr>
        <w:t>কাউন্সিল শাখা হতে জাতীয় সংসদের সাথে সম্পর্কিত বিভিন্ন কার্যক্রম সম্পাদিত হয়ে থাকে। বিশেষ করে জাতীয় সংসদের  সাধারন প্রশ্নোত্তর সংক্রা</w:t>
      </w:r>
      <w:r w:rsidR="007C0BB5">
        <w:rPr>
          <w:rFonts w:ascii="Nikosh" w:eastAsia="Nikosh" w:hAnsi="Nikosh" w:cs="Nikosh"/>
          <w:sz w:val="28"/>
          <w:szCs w:val="28"/>
          <w:cs/>
          <w:lang w:bidi="bn-BD"/>
        </w:rPr>
        <w:t>ন্ত</w:t>
      </w:r>
      <w:r>
        <w:rPr>
          <w:rFonts w:ascii="Nikosh" w:eastAsia="Nikosh" w:hAnsi="Nikosh" w:cs="Nikosh"/>
          <w:sz w:val="28"/>
          <w:szCs w:val="28"/>
          <w:cs/>
          <w:lang w:bidi="bn-BD"/>
        </w:rPr>
        <w:t xml:space="preserve"> কার্যাবলি (লিখিত ও মৌখিক প্রশ্নোত্তর), মাননীয় প্রধানমন্ত্রীর প্রশ্নোত্তর (লিখিত ও মৌখিক) প্রেরণ, জাতীয় সংসদের কার্যপ্রণালীর ১৩১ বিধি মোতাবেক সিদ্ধা</w:t>
      </w:r>
      <w:r w:rsidR="007C0BB5">
        <w:rPr>
          <w:rFonts w:ascii="Nikosh" w:eastAsia="Nikosh" w:hAnsi="Nikosh" w:cs="Nikosh"/>
          <w:sz w:val="28"/>
          <w:szCs w:val="28"/>
          <w:cs/>
          <w:lang w:bidi="bn-BD"/>
        </w:rPr>
        <w:t>ন্ত</w:t>
      </w:r>
      <w:r>
        <w:rPr>
          <w:rFonts w:ascii="Nikosh" w:eastAsia="Nikosh" w:hAnsi="Nikosh" w:cs="Nikosh"/>
          <w:sz w:val="28"/>
          <w:szCs w:val="28"/>
          <w:cs/>
          <w:lang w:bidi="bn-BD"/>
        </w:rPr>
        <w:t xml:space="preserve"> প্র</w:t>
      </w:r>
      <w:r w:rsidR="007C0BB5">
        <w:rPr>
          <w:rFonts w:ascii="Nikosh" w:eastAsia="Nikosh" w:hAnsi="Nikosh" w:cs="Nikosh"/>
          <w:sz w:val="28"/>
          <w:szCs w:val="28"/>
          <w:cs/>
          <w:lang w:bidi="bn-BD"/>
        </w:rPr>
        <w:t>স্তা</w:t>
      </w:r>
      <w:r>
        <w:rPr>
          <w:rFonts w:ascii="Nikosh" w:eastAsia="Nikosh" w:hAnsi="Nikosh" w:cs="Nikosh"/>
          <w:sz w:val="28"/>
          <w:szCs w:val="28"/>
          <w:cs/>
          <w:lang w:bidi="bn-BD"/>
        </w:rPr>
        <w:t>ব সংক্রা</w:t>
      </w:r>
      <w:r w:rsidR="007C0BB5">
        <w:rPr>
          <w:rFonts w:ascii="Nikosh" w:eastAsia="Nikosh" w:hAnsi="Nikosh" w:cs="Nikosh"/>
          <w:sz w:val="28"/>
          <w:szCs w:val="28"/>
          <w:cs/>
          <w:lang w:bidi="bn-BD"/>
        </w:rPr>
        <w:t>ন্তে</w:t>
      </w:r>
      <w:r>
        <w:rPr>
          <w:rFonts w:ascii="Nikosh" w:eastAsia="Nikosh" w:hAnsi="Nikosh" w:cs="Nikosh"/>
          <w:sz w:val="28"/>
          <w:szCs w:val="28"/>
          <w:cs/>
          <w:lang w:bidi="bn-BD"/>
        </w:rPr>
        <w:t xml:space="preserve"> আলোচনামূলক উত্তর প্রদান এবং কার্যপ্রণালীর ৭১ বিধিতে গৃহীত নোটিশের জবাব প্রেরণ উ</w:t>
      </w:r>
      <w:r w:rsidR="007C0BB5">
        <w:rPr>
          <w:rFonts w:ascii="Nikosh" w:eastAsia="Nikosh" w:hAnsi="Nikosh" w:cs="Nikosh"/>
          <w:sz w:val="28"/>
          <w:szCs w:val="28"/>
          <w:cs/>
          <w:lang w:bidi="bn-BD"/>
        </w:rPr>
        <w:t>ল্লে</w:t>
      </w:r>
      <w:r>
        <w:rPr>
          <w:rFonts w:ascii="Nikosh" w:eastAsia="Nikosh" w:hAnsi="Nikosh" w:cs="Nikosh"/>
          <w:sz w:val="28"/>
          <w:szCs w:val="28"/>
          <w:cs/>
          <w:lang w:bidi="bn-BD"/>
        </w:rPr>
        <w:t>খযোগ্য</w:t>
      </w:r>
      <w:r w:rsidRPr="00D14E4C">
        <w:rPr>
          <w:rFonts w:ascii="Nikosh" w:hAnsi="Nikosh" w:cs="Nikosh"/>
          <w:sz w:val="28"/>
          <w:szCs w:val="28"/>
        </w:rPr>
        <w:t>।</w:t>
      </w:r>
      <w:r>
        <w:rPr>
          <w:rFonts w:ascii="Nikosh" w:eastAsia="Nikosh" w:hAnsi="Nikosh" w:cs="Nikosh"/>
          <w:sz w:val="28"/>
          <w:szCs w:val="28"/>
          <w:cs/>
          <w:lang w:bidi="bn-BD"/>
        </w:rPr>
        <w:t xml:space="preserve"> তাছাড়া স্বাস্থ্য ও পরিবার কল্যাণ মন্ত্রণালয় সম্পর্কিত স্থায়ী কমিটির সিদ্ধা</w:t>
      </w:r>
      <w:r w:rsidR="007C0BB5">
        <w:rPr>
          <w:rFonts w:ascii="Nikosh" w:eastAsia="Nikosh" w:hAnsi="Nikosh" w:cs="Nikosh"/>
          <w:sz w:val="28"/>
          <w:szCs w:val="28"/>
          <w:cs/>
          <w:lang w:bidi="bn-BD"/>
        </w:rPr>
        <w:t>ন্ত</w:t>
      </w:r>
      <w:r>
        <w:rPr>
          <w:rFonts w:ascii="Nikosh" w:eastAsia="Nikosh" w:hAnsi="Nikosh" w:cs="Nikosh"/>
          <w:sz w:val="28"/>
          <w:szCs w:val="28"/>
          <w:cs/>
          <w:lang w:bidi="bn-BD"/>
        </w:rPr>
        <w:t xml:space="preserve">, সরকারি হিসাব </w:t>
      </w:r>
      <w:r>
        <w:rPr>
          <w:rFonts w:ascii="Nikosh" w:eastAsia="Nikosh" w:hAnsi="Nikosh" w:cs="Nikosh"/>
          <w:sz w:val="28"/>
          <w:szCs w:val="28"/>
          <w:cs/>
          <w:lang w:bidi="bn-BD"/>
        </w:rPr>
        <w:lastRenderedPageBreak/>
        <w:t>সম্পর্কিত স্থায়ী কমিটির সিদ্ধা</w:t>
      </w:r>
      <w:r w:rsidR="007C0BB5">
        <w:rPr>
          <w:rFonts w:ascii="Nikosh" w:eastAsia="Nikosh" w:hAnsi="Nikosh" w:cs="Nikosh"/>
          <w:sz w:val="28"/>
          <w:szCs w:val="28"/>
          <w:cs/>
          <w:lang w:bidi="bn-BD"/>
        </w:rPr>
        <w:t>ন্ত</w:t>
      </w:r>
      <w:r>
        <w:rPr>
          <w:rFonts w:ascii="Nikosh" w:eastAsia="Nikosh" w:hAnsi="Nikosh" w:cs="Nikosh"/>
          <w:sz w:val="28"/>
          <w:szCs w:val="28"/>
          <w:cs/>
          <w:lang w:bidi="bn-BD"/>
        </w:rPr>
        <w:t>, সরকারি প্রতিশ্র</w:t>
      </w:r>
      <w:r w:rsidR="007C0BB5">
        <w:rPr>
          <w:rFonts w:ascii="Nikosh" w:eastAsia="Nikosh" w:hAnsi="Nikosh" w:cs="Nikosh"/>
          <w:sz w:val="28"/>
          <w:szCs w:val="28"/>
          <w:cs/>
          <w:lang w:bidi="bn-BD"/>
        </w:rPr>
        <w:t>ু</w:t>
      </w:r>
      <w:r>
        <w:rPr>
          <w:rFonts w:ascii="Nikosh" w:eastAsia="Nikosh" w:hAnsi="Nikosh" w:cs="Nikosh"/>
          <w:sz w:val="28"/>
          <w:szCs w:val="28"/>
          <w:cs/>
          <w:lang w:bidi="bn-BD"/>
        </w:rPr>
        <w:t>তি সম্পর্কিত স্থায়ী কমিটির সিদ্ধা</w:t>
      </w:r>
      <w:r w:rsidR="007C0BB5">
        <w:rPr>
          <w:rFonts w:ascii="Nikosh" w:eastAsia="Nikosh" w:hAnsi="Nikosh" w:cs="Nikosh"/>
          <w:sz w:val="28"/>
          <w:szCs w:val="28"/>
          <w:cs/>
          <w:lang w:bidi="bn-BD"/>
        </w:rPr>
        <w:t>ন্ত</w:t>
      </w:r>
      <w:r>
        <w:rPr>
          <w:rFonts w:ascii="Nikosh" w:eastAsia="Nikosh" w:hAnsi="Nikosh" w:cs="Nikosh"/>
          <w:sz w:val="28"/>
          <w:szCs w:val="28"/>
          <w:cs/>
          <w:lang w:bidi="bn-BD"/>
        </w:rPr>
        <w:t>, সরকারি প্রতিষ্ঠান সম্পর্কিত স্থায়ী কমিটির সিদ্ধা</w:t>
      </w:r>
      <w:r w:rsidR="007C0BB5">
        <w:rPr>
          <w:rFonts w:ascii="Nikosh" w:eastAsia="Nikosh" w:hAnsi="Nikosh" w:cs="Nikosh"/>
          <w:sz w:val="28"/>
          <w:szCs w:val="28"/>
          <w:cs/>
          <w:lang w:bidi="bn-BD"/>
        </w:rPr>
        <w:t>ন্ত</w:t>
      </w:r>
      <w:r>
        <w:rPr>
          <w:rFonts w:ascii="Nikosh" w:eastAsia="Nikosh" w:hAnsi="Nikosh" w:cs="Nikosh"/>
          <w:sz w:val="28"/>
          <w:szCs w:val="28"/>
          <w:cs/>
          <w:lang w:bidi="bn-BD"/>
        </w:rPr>
        <w:t>, পাবর্ত্য চট্টগ্রাম বিষয়ক মন্ত্রণালয় সর্ম্পকিত স্থায়ী  কমিটির সিদ্ধা</w:t>
      </w:r>
      <w:r w:rsidR="003E166B">
        <w:rPr>
          <w:rFonts w:ascii="Nikosh" w:eastAsia="Nikosh" w:hAnsi="Nikosh" w:cs="Nikosh"/>
          <w:sz w:val="28"/>
          <w:szCs w:val="28"/>
          <w:cs/>
          <w:lang w:bidi="bn-BD"/>
        </w:rPr>
        <w:t>ন্ত</w:t>
      </w:r>
      <w:r>
        <w:rPr>
          <w:rFonts w:ascii="Nikosh" w:eastAsia="Nikosh" w:hAnsi="Nikosh" w:cs="Nikosh"/>
          <w:sz w:val="28"/>
          <w:szCs w:val="28"/>
          <w:cs/>
          <w:lang w:bidi="bn-BD"/>
        </w:rPr>
        <w:t xml:space="preserve"> এবং মাননীয় প্রধানমন্ত্রীর বিভিন্ন প্রতিশ্র</w:t>
      </w:r>
      <w:r w:rsidR="003E166B">
        <w:rPr>
          <w:rFonts w:ascii="Nikosh" w:eastAsia="Nikosh" w:hAnsi="Nikosh" w:cs="Nikosh"/>
          <w:sz w:val="28"/>
          <w:szCs w:val="28"/>
          <w:cs/>
          <w:lang w:bidi="bn-BD"/>
        </w:rPr>
        <w:t>ু</w:t>
      </w:r>
      <w:r>
        <w:rPr>
          <w:rFonts w:ascii="Nikosh" w:eastAsia="Nikosh" w:hAnsi="Nikosh" w:cs="Nikosh"/>
          <w:sz w:val="28"/>
          <w:szCs w:val="28"/>
          <w:cs/>
          <w:lang w:bidi="bn-BD"/>
        </w:rPr>
        <w:t>তি/নির্দেশনা বা</w:t>
      </w:r>
      <w:r w:rsidR="003E166B">
        <w:rPr>
          <w:rFonts w:ascii="Nikosh" w:eastAsia="Nikosh" w:hAnsi="Nikosh" w:cs="Nikosh"/>
          <w:sz w:val="28"/>
          <w:szCs w:val="28"/>
          <w:cs/>
          <w:lang w:bidi="bn-BD"/>
        </w:rPr>
        <w:t>স্ত</w:t>
      </w:r>
      <w:r>
        <w:rPr>
          <w:rFonts w:ascii="Nikosh" w:eastAsia="Nikosh" w:hAnsi="Nikosh" w:cs="Nikosh"/>
          <w:sz w:val="28"/>
          <w:szCs w:val="28"/>
          <w:cs/>
          <w:lang w:bidi="bn-BD"/>
        </w:rPr>
        <w:t>বায়ন সংক্রা</w:t>
      </w:r>
      <w:r w:rsidR="003E166B">
        <w:rPr>
          <w:rFonts w:ascii="Nikosh" w:eastAsia="Nikosh" w:hAnsi="Nikosh" w:cs="Nikosh"/>
          <w:sz w:val="28"/>
          <w:szCs w:val="28"/>
          <w:cs/>
          <w:lang w:bidi="bn-BD"/>
        </w:rPr>
        <w:t>ন্ত</w:t>
      </w:r>
      <w:r>
        <w:rPr>
          <w:rFonts w:ascii="Nikosh" w:eastAsia="Nikosh" w:hAnsi="Nikosh" w:cs="Nikosh"/>
          <w:sz w:val="28"/>
          <w:szCs w:val="28"/>
          <w:cs/>
          <w:lang w:bidi="bn-BD"/>
        </w:rPr>
        <w:t xml:space="preserve"> কার্যক্রমের সমন্বয় সাধন এ অধিশাখার মাধ্যমে সম্পন্ন হয়ে থাকে।</w:t>
      </w:r>
    </w:p>
    <w:p w:rsidR="007953F7" w:rsidRDefault="007953F7" w:rsidP="007953F7">
      <w:pPr>
        <w:shd w:val="clear" w:color="auto" w:fill="FFFFFF"/>
        <w:jc w:val="both"/>
        <w:rPr>
          <w:rFonts w:ascii="NikoshBAN" w:hAnsi="NikoshBAN" w:cs="NikoshBAN"/>
          <w:b/>
          <w:sz w:val="26"/>
          <w:szCs w:val="26"/>
          <w:lang w:bidi="bn-BD"/>
        </w:rPr>
      </w:pPr>
    </w:p>
    <w:p w:rsidR="007953F7" w:rsidRPr="00525D2F" w:rsidRDefault="007953F7" w:rsidP="007953F7">
      <w:pPr>
        <w:shd w:val="clear" w:color="auto" w:fill="FFFFFF"/>
        <w:jc w:val="both"/>
        <w:rPr>
          <w:rFonts w:ascii="Nikosh" w:hAnsi="Nikosh" w:cs="Nikosh"/>
          <w:b/>
          <w:sz w:val="28"/>
          <w:szCs w:val="28"/>
          <w:lang w:bidi="bn-BD"/>
        </w:rPr>
      </w:pPr>
      <w:r w:rsidRPr="00525D2F">
        <w:rPr>
          <w:rFonts w:ascii="Nikosh" w:hAnsi="Nikosh" w:cs="Nikosh"/>
          <w:b/>
          <w:sz w:val="28"/>
          <w:szCs w:val="28"/>
          <w:lang w:bidi="bn-BD"/>
        </w:rPr>
        <w:t>২০১৪-২০১৫ অর্থবছরে সম্পাদিত উল্লেখযোগ্য কার্যাবলিঃ</w:t>
      </w:r>
    </w:p>
    <w:p w:rsidR="007953F7" w:rsidRPr="00F154DC" w:rsidRDefault="007953F7" w:rsidP="007953F7">
      <w:pPr>
        <w:numPr>
          <w:ilvl w:val="0"/>
          <w:numId w:val="41"/>
        </w:numPr>
        <w:shd w:val="clear" w:color="auto" w:fill="FFFFFF"/>
        <w:jc w:val="both"/>
        <w:rPr>
          <w:rFonts w:ascii="NikoshBAN" w:hAnsi="NikoshBAN" w:cs="NikoshBAN"/>
          <w:b/>
          <w:sz w:val="26"/>
          <w:szCs w:val="26"/>
          <w:lang w:bidi="bn-BD"/>
        </w:rPr>
      </w:pPr>
      <w:r w:rsidRPr="00525D2F">
        <w:rPr>
          <w:rFonts w:ascii="Nikosh" w:eastAsia="Nikosh" w:hAnsi="Nikosh" w:cs="Nikosh"/>
          <w:sz w:val="28"/>
          <w:szCs w:val="28"/>
          <w:u w:val="single"/>
          <w:cs/>
          <w:lang w:bidi="bn-BD"/>
        </w:rPr>
        <w:t>জাতীয় সংসদের প্রশ্ন উত্তরঃ</w:t>
      </w:r>
      <w:r w:rsidRPr="00B40735">
        <w:rPr>
          <w:rFonts w:ascii="Nikosh" w:eastAsia="Nikosh" w:hAnsi="Nikosh" w:cs="Nikosh"/>
          <w:sz w:val="28"/>
          <w:szCs w:val="28"/>
          <w:cs/>
          <w:lang w:bidi="bn-BD"/>
        </w:rPr>
        <w:t xml:space="preserve"> </w:t>
      </w:r>
      <w:r>
        <w:rPr>
          <w:rFonts w:ascii="Nikosh" w:hAnsi="Nikosh" w:cs="Nikosh"/>
          <w:sz w:val="28"/>
          <w:szCs w:val="28"/>
        </w:rPr>
        <w:t>২০১৪-২০১৫</w:t>
      </w:r>
      <w:r w:rsidRPr="00B40735">
        <w:rPr>
          <w:rFonts w:ascii="Nikosh" w:eastAsia="Nikosh" w:hAnsi="Nikosh" w:cs="Nikosh"/>
          <w:sz w:val="28"/>
          <w:szCs w:val="28"/>
          <w:cs/>
          <w:lang w:bidi="bn-BD"/>
        </w:rPr>
        <w:t xml:space="preserve"> অর্থ বছরে ১০ম জাতীয় সংসদে ৫টি (১ম, ২য়, ৩য়, ৪র্থ, ৫ম ও ৬ষ্ঠ) অধিবেশনে  ৭০৮ টি মৌখিক ও ২৮০টি লিখিত প্রশ্নের উত্তর দেয়া হয়েছে।</w:t>
      </w:r>
    </w:p>
    <w:p w:rsidR="007953F7" w:rsidRPr="00F154DC" w:rsidRDefault="007953F7" w:rsidP="007953F7">
      <w:pPr>
        <w:numPr>
          <w:ilvl w:val="0"/>
          <w:numId w:val="41"/>
        </w:numPr>
        <w:shd w:val="clear" w:color="auto" w:fill="FFFFFF"/>
        <w:jc w:val="both"/>
        <w:rPr>
          <w:rFonts w:ascii="NikoshBAN" w:hAnsi="NikoshBAN" w:cs="NikoshBAN"/>
          <w:b/>
          <w:sz w:val="26"/>
          <w:szCs w:val="26"/>
          <w:lang w:bidi="bn-BD"/>
        </w:rPr>
      </w:pPr>
      <w:r w:rsidRPr="00F154DC">
        <w:rPr>
          <w:rFonts w:ascii="Nikosh" w:eastAsia="Nikosh" w:hAnsi="Nikosh" w:cs="Nikosh"/>
          <w:sz w:val="28"/>
          <w:szCs w:val="28"/>
          <w:u w:val="single"/>
          <w:cs/>
          <w:lang w:bidi="bn-BD"/>
        </w:rPr>
        <w:t>মাননীয় প্রধানমন্ত্রীর প্রশ্নোত্তরঃ</w:t>
      </w:r>
      <w:r w:rsidRPr="00F154DC">
        <w:rPr>
          <w:rFonts w:ascii="Nikosh" w:eastAsia="Nikosh" w:hAnsi="Nikosh" w:cs="Nikosh"/>
          <w:sz w:val="28"/>
          <w:szCs w:val="28"/>
          <w:cs/>
          <w:lang w:bidi="bn-BD"/>
        </w:rPr>
        <w:t xml:space="preserve"> গত ২০১৪-২০১৫ অর্থ বছরে ১০ম জাতীয় সংসদে ৩১টি (সম্পূরকসহ) উত্তর প্রদান করা হয়েছে।</w:t>
      </w:r>
    </w:p>
    <w:p w:rsidR="007953F7" w:rsidRPr="00F154DC" w:rsidRDefault="007953F7" w:rsidP="007953F7">
      <w:pPr>
        <w:numPr>
          <w:ilvl w:val="0"/>
          <w:numId w:val="41"/>
        </w:numPr>
        <w:shd w:val="clear" w:color="auto" w:fill="FFFFFF"/>
        <w:jc w:val="both"/>
        <w:rPr>
          <w:rFonts w:ascii="NikoshBAN" w:hAnsi="NikoshBAN" w:cs="NikoshBAN"/>
          <w:b/>
          <w:sz w:val="26"/>
          <w:szCs w:val="26"/>
          <w:lang w:bidi="bn-BD"/>
        </w:rPr>
      </w:pPr>
      <w:r w:rsidRPr="00F154DC">
        <w:rPr>
          <w:rFonts w:ascii="Nikosh" w:eastAsia="Nikosh" w:hAnsi="Nikosh" w:cs="Nikosh"/>
          <w:sz w:val="28"/>
          <w:szCs w:val="28"/>
          <w:u w:val="single"/>
          <w:cs/>
          <w:lang w:bidi="bn-BD"/>
        </w:rPr>
        <w:t>মাননীয় প্রধানমন্ত্রীর প্রতি</w:t>
      </w:r>
      <w:r w:rsidR="00337677">
        <w:rPr>
          <w:rFonts w:ascii="Nikosh" w:eastAsia="Nikosh" w:hAnsi="Nikosh" w:cs="Nikosh"/>
          <w:sz w:val="28"/>
          <w:szCs w:val="28"/>
          <w:u w:val="single"/>
          <w:cs/>
          <w:lang w:bidi="bn-BD"/>
        </w:rPr>
        <w:t>শ্রু</w:t>
      </w:r>
      <w:r w:rsidRPr="00F154DC">
        <w:rPr>
          <w:rFonts w:ascii="Nikosh" w:eastAsia="Nikosh" w:hAnsi="Nikosh" w:cs="Nikosh"/>
          <w:sz w:val="28"/>
          <w:szCs w:val="28"/>
          <w:u w:val="single"/>
          <w:cs/>
          <w:lang w:bidi="bn-BD"/>
        </w:rPr>
        <w:t>তি ও নির্দেশনা</w:t>
      </w:r>
      <w:r w:rsidR="003E166B">
        <w:rPr>
          <w:rFonts w:ascii="Nikosh" w:eastAsia="Nikosh" w:hAnsi="Nikosh" w:cs="Nikosh"/>
          <w:sz w:val="28"/>
          <w:szCs w:val="28"/>
          <w:u w:val="single"/>
          <w:cs/>
          <w:lang w:bidi="bn-BD"/>
        </w:rPr>
        <w:t>ঃ</w:t>
      </w:r>
      <w:r w:rsidRPr="00F154DC">
        <w:rPr>
          <w:rFonts w:ascii="Nikosh" w:eastAsia="Nikosh" w:hAnsi="Nikosh" w:cs="Nikosh"/>
          <w:sz w:val="28"/>
          <w:szCs w:val="28"/>
          <w:cs/>
          <w:lang w:bidi="bn-BD"/>
        </w:rPr>
        <w:t xml:space="preserve"> মাননীয় প্রধানমন্ত্রীর ৪৭টি প্রতিশ্র</w:t>
      </w:r>
      <w:r w:rsidR="003E166B">
        <w:rPr>
          <w:rFonts w:ascii="Nikosh" w:eastAsia="Nikosh" w:hAnsi="Nikosh" w:cs="Nikosh"/>
          <w:sz w:val="28"/>
          <w:szCs w:val="28"/>
          <w:cs/>
          <w:lang w:bidi="bn-BD"/>
        </w:rPr>
        <w:t>ু</w:t>
      </w:r>
      <w:r w:rsidRPr="00F154DC">
        <w:rPr>
          <w:rFonts w:ascii="Nikosh" w:eastAsia="Nikosh" w:hAnsi="Nikosh" w:cs="Nikosh"/>
          <w:sz w:val="28"/>
          <w:szCs w:val="28"/>
          <w:cs/>
          <w:lang w:bidi="bn-BD"/>
        </w:rPr>
        <w:t>তি এবং ১২টি নির্দেশনা বা</w:t>
      </w:r>
      <w:r w:rsidR="006831AD">
        <w:rPr>
          <w:rFonts w:ascii="Nikosh" w:eastAsia="Nikosh" w:hAnsi="Nikosh" w:cs="Nikosh"/>
          <w:sz w:val="28"/>
          <w:szCs w:val="28"/>
          <w:cs/>
          <w:lang w:bidi="bn-BD"/>
        </w:rPr>
        <w:t>স্ত</w:t>
      </w:r>
      <w:r w:rsidRPr="00F154DC">
        <w:rPr>
          <w:rFonts w:ascii="Nikosh" w:eastAsia="Nikosh" w:hAnsi="Nikosh" w:cs="Nikosh"/>
          <w:sz w:val="28"/>
          <w:szCs w:val="28"/>
          <w:cs/>
          <w:lang w:bidi="bn-BD"/>
        </w:rPr>
        <w:t>বায়নের কার্যক্রম চলমান।</w:t>
      </w:r>
    </w:p>
    <w:p w:rsidR="007953F7" w:rsidRPr="00F154DC" w:rsidRDefault="007953F7" w:rsidP="007953F7">
      <w:pPr>
        <w:numPr>
          <w:ilvl w:val="0"/>
          <w:numId w:val="41"/>
        </w:numPr>
        <w:shd w:val="clear" w:color="auto" w:fill="FFFFFF"/>
        <w:jc w:val="both"/>
        <w:rPr>
          <w:rFonts w:ascii="NikoshBAN" w:hAnsi="NikoshBAN" w:cs="NikoshBAN"/>
          <w:b/>
          <w:sz w:val="26"/>
          <w:szCs w:val="26"/>
          <w:lang w:bidi="bn-BD"/>
        </w:rPr>
      </w:pPr>
      <w:r w:rsidRPr="00F154DC">
        <w:rPr>
          <w:rFonts w:ascii="Nikosh" w:eastAsia="Nikosh" w:hAnsi="Nikosh" w:cs="Nikosh"/>
          <w:sz w:val="28"/>
          <w:szCs w:val="28"/>
          <w:u w:val="single"/>
          <w:cs/>
          <w:lang w:bidi="bn-BD"/>
        </w:rPr>
        <w:t>মনোযোগ আক</w:t>
      </w:r>
      <w:r w:rsidR="00514A7A">
        <w:rPr>
          <w:rFonts w:ascii="Nikosh" w:eastAsia="Nikosh" w:hAnsi="Nikosh" w:cs="Nikosh"/>
          <w:sz w:val="28"/>
          <w:szCs w:val="28"/>
          <w:u w:val="single"/>
          <w:cs/>
          <w:lang w:bidi="bn-BD"/>
        </w:rPr>
        <w:t>র্ষ</w:t>
      </w:r>
      <w:r w:rsidR="003E166B">
        <w:rPr>
          <w:rFonts w:ascii="Nikosh" w:eastAsia="Nikosh" w:hAnsi="Nikosh" w:cs="Nikosh"/>
          <w:sz w:val="28"/>
          <w:szCs w:val="28"/>
          <w:u w:val="single"/>
          <w:cs/>
          <w:lang w:bidi="bn-BD"/>
        </w:rPr>
        <w:t>ণ</w:t>
      </w:r>
      <w:r w:rsidRPr="00F154DC">
        <w:rPr>
          <w:rFonts w:ascii="Nikosh" w:eastAsia="Nikosh" w:hAnsi="Nikosh" w:cs="Nikosh"/>
          <w:sz w:val="28"/>
          <w:szCs w:val="28"/>
          <w:u w:val="single"/>
          <w:cs/>
          <w:lang w:bidi="bn-BD"/>
        </w:rPr>
        <w:t xml:space="preserve"> নোটিশঃ</w:t>
      </w:r>
      <w:r w:rsidRPr="00F154DC">
        <w:rPr>
          <w:rFonts w:ascii="Nikosh" w:eastAsia="Nikosh" w:hAnsi="Nikosh" w:cs="Nikosh"/>
          <w:sz w:val="28"/>
          <w:szCs w:val="28"/>
          <w:cs/>
          <w:lang w:bidi="bn-BD"/>
        </w:rPr>
        <w:t xml:space="preserve"> গত ২০১৪-১৫ অর্থ বছরে ১০ম জাতীয় সংসদের কার্যপ্রণালী বিধির ৭১ক (৩) উপ-বিধি অনুযায়ী মাননীয় সদস্যগণ কর্তৃক মোট ৫২টি মনোযোগ আকর্ষণ নোটিশের  উত্তরমূলক সং</w:t>
      </w:r>
      <w:r w:rsidR="00514A7A">
        <w:rPr>
          <w:rFonts w:ascii="Nikosh" w:eastAsia="Nikosh" w:hAnsi="Nikosh" w:cs="Nikosh"/>
          <w:sz w:val="28"/>
          <w:szCs w:val="28"/>
          <w:cs/>
          <w:lang w:bidi="bn-BD"/>
        </w:rPr>
        <w:t>ক্ষি</w:t>
      </w:r>
      <w:r w:rsidRPr="00F154DC">
        <w:rPr>
          <w:rFonts w:ascii="Nikosh" w:eastAsia="Nikosh" w:hAnsi="Nikosh" w:cs="Nikosh"/>
          <w:sz w:val="28"/>
          <w:szCs w:val="28"/>
          <w:cs/>
          <w:lang w:bidi="bn-BD"/>
        </w:rPr>
        <w:t>প্ত লিখিত বিবৃতি স্বাস্থ্য ও পরিবার কল্যাণ মন্ত্রণালয়ের মাননীয় মন্ত্রীর নিকট প্রদান করা হয়েছে।</w:t>
      </w:r>
    </w:p>
    <w:p w:rsidR="007953F7" w:rsidRPr="00F154DC" w:rsidRDefault="003E166B" w:rsidP="007953F7">
      <w:pPr>
        <w:numPr>
          <w:ilvl w:val="0"/>
          <w:numId w:val="41"/>
        </w:numPr>
        <w:shd w:val="clear" w:color="auto" w:fill="FFFFFF"/>
        <w:jc w:val="both"/>
        <w:rPr>
          <w:rFonts w:ascii="NikoshBAN" w:hAnsi="NikoshBAN" w:cs="NikoshBAN"/>
          <w:b/>
          <w:sz w:val="26"/>
          <w:szCs w:val="26"/>
          <w:lang w:bidi="bn-BD"/>
        </w:rPr>
      </w:pPr>
      <w:r>
        <w:rPr>
          <w:rFonts w:ascii="Nikosh" w:eastAsia="Nikosh" w:hAnsi="Nikosh" w:cs="Nikosh"/>
          <w:sz w:val="28"/>
          <w:szCs w:val="28"/>
          <w:u w:val="single"/>
          <w:cs/>
          <w:lang w:bidi="bn-BD"/>
        </w:rPr>
        <w:t>সিদ্ধান্ত প্রস্তা</w:t>
      </w:r>
      <w:r w:rsidR="007953F7" w:rsidRPr="00F154DC">
        <w:rPr>
          <w:rFonts w:ascii="Nikosh" w:eastAsia="Nikosh" w:hAnsi="Nikosh" w:cs="Nikosh"/>
          <w:sz w:val="28"/>
          <w:szCs w:val="28"/>
          <w:u w:val="single"/>
          <w:cs/>
          <w:lang w:bidi="bn-BD"/>
        </w:rPr>
        <w:t>বঃ</w:t>
      </w:r>
      <w:r w:rsidR="007953F7" w:rsidRPr="00F154DC">
        <w:rPr>
          <w:rFonts w:ascii="Nikosh" w:eastAsia="Nikosh" w:hAnsi="Nikosh" w:cs="Nikosh"/>
          <w:sz w:val="28"/>
          <w:szCs w:val="28"/>
          <w:cs/>
          <w:lang w:bidi="bn-BD"/>
        </w:rPr>
        <w:t xml:space="preserve"> গত ২০১৪-২০১৫ অর্থ বছরে ১০ম জাতীয় সংসদের মাননীয় সংসদ সদস্য কর্তৃক ১১টি সিদ্ধা</w:t>
      </w:r>
      <w:r>
        <w:rPr>
          <w:rFonts w:ascii="Nikosh" w:eastAsia="Nikosh" w:hAnsi="Nikosh" w:cs="Nikosh"/>
          <w:sz w:val="28"/>
          <w:szCs w:val="28"/>
          <w:cs/>
          <w:lang w:bidi="bn-BD"/>
        </w:rPr>
        <w:t>ন্ত</w:t>
      </w:r>
      <w:r w:rsidR="007953F7" w:rsidRPr="00F154DC">
        <w:rPr>
          <w:rFonts w:ascii="Nikosh" w:eastAsia="Nikosh" w:hAnsi="Nikosh" w:cs="Nikosh"/>
          <w:sz w:val="28"/>
          <w:szCs w:val="28"/>
          <w:cs/>
          <w:lang w:bidi="bn-BD"/>
        </w:rPr>
        <w:t xml:space="preserve"> প্র</w:t>
      </w:r>
      <w:r>
        <w:rPr>
          <w:rFonts w:ascii="Nikosh" w:eastAsia="Nikosh" w:hAnsi="Nikosh" w:cs="Nikosh"/>
          <w:sz w:val="28"/>
          <w:szCs w:val="28"/>
          <w:cs/>
          <w:lang w:bidi="bn-BD"/>
        </w:rPr>
        <w:t>স্তা</w:t>
      </w:r>
      <w:r w:rsidR="007953F7" w:rsidRPr="00F154DC">
        <w:rPr>
          <w:rFonts w:ascii="Nikosh" w:eastAsia="Nikosh" w:hAnsi="Nikosh" w:cs="Nikosh"/>
          <w:sz w:val="28"/>
          <w:szCs w:val="28"/>
          <w:cs/>
          <w:lang w:bidi="bn-BD"/>
        </w:rPr>
        <w:t xml:space="preserve">বের ব্রীফ মাননীয় মন্ত্রী, স্বাস্থ্য ও পরিবার কল্যাণ মন্ত্রণালয় বরাবর দেয়া হয়েছে। </w:t>
      </w:r>
    </w:p>
    <w:p w:rsidR="007953F7" w:rsidRPr="00F154DC" w:rsidRDefault="007953F7" w:rsidP="007953F7">
      <w:pPr>
        <w:numPr>
          <w:ilvl w:val="0"/>
          <w:numId w:val="41"/>
        </w:numPr>
        <w:shd w:val="clear" w:color="auto" w:fill="FFFFFF"/>
        <w:jc w:val="both"/>
        <w:rPr>
          <w:rFonts w:ascii="NikoshBAN" w:hAnsi="NikoshBAN" w:cs="NikoshBAN"/>
          <w:b/>
          <w:sz w:val="26"/>
          <w:szCs w:val="26"/>
          <w:lang w:bidi="bn-BD"/>
        </w:rPr>
      </w:pPr>
      <w:r w:rsidRPr="00F154DC">
        <w:rPr>
          <w:rFonts w:ascii="Nikosh" w:eastAsia="Nikosh" w:hAnsi="Nikosh" w:cs="Nikosh"/>
          <w:sz w:val="28"/>
          <w:szCs w:val="28"/>
          <w:u w:val="single"/>
          <w:cs/>
          <w:lang w:bidi="bn-BD"/>
        </w:rPr>
        <w:t>মন্ত্রণালয় সম্পর্কিত স্থায়ী কমিটির সিদ্ধা</w:t>
      </w:r>
      <w:r w:rsidR="003E166B">
        <w:rPr>
          <w:rFonts w:ascii="Nikosh" w:eastAsia="Nikosh" w:hAnsi="Nikosh" w:cs="Nikosh"/>
          <w:sz w:val="28"/>
          <w:szCs w:val="28"/>
          <w:u w:val="single"/>
          <w:cs/>
          <w:lang w:bidi="bn-BD"/>
        </w:rPr>
        <w:t>ন্ত</w:t>
      </w:r>
      <w:r w:rsidRPr="00F154DC">
        <w:rPr>
          <w:rFonts w:ascii="Nikosh" w:eastAsia="Nikosh" w:hAnsi="Nikosh" w:cs="Nikosh"/>
          <w:sz w:val="28"/>
          <w:szCs w:val="28"/>
          <w:u w:val="single"/>
          <w:cs/>
          <w:lang w:bidi="bn-BD"/>
        </w:rPr>
        <w:t xml:space="preserve"> বা</w:t>
      </w:r>
      <w:r w:rsidR="003E166B">
        <w:rPr>
          <w:rFonts w:ascii="Nikosh" w:eastAsia="Nikosh" w:hAnsi="Nikosh" w:cs="Nikosh"/>
          <w:sz w:val="28"/>
          <w:szCs w:val="28"/>
          <w:u w:val="single"/>
          <w:cs/>
          <w:lang w:bidi="bn-BD"/>
        </w:rPr>
        <w:t>স্ত</w:t>
      </w:r>
      <w:r w:rsidRPr="00F154DC">
        <w:rPr>
          <w:rFonts w:ascii="Nikosh" w:eastAsia="Nikosh" w:hAnsi="Nikosh" w:cs="Nikosh"/>
          <w:sz w:val="28"/>
          <w:szCs w:val="28"/>
          <w:u w:val="single"/>
          <w:cs/>
          <w:lang w:bidi="bn-BD"/>
        </w:rPr>
        <w:t>বায়নঃ</w:t>
      </w:r>
      <w:r w:rsidRPr="00F154DC">
        <w:rPr>
          <w:rFonts w:ascii="Nikosh" w:eastAsia="Nikosh" w:hAnsi="Nikosh" w:cs="Nikosh"/>
          <w:sz w:val="28"/>
          <w:szCs w:val="28"/>
          <w:cs/>
          <w:lang w:bidi="bn-BD"/>
        </w:rPr>
        <w:t xml:space="preserve"> ১০ম জাতীয় সংসদে স্বাস্থ্য ও পরিবার কল্যাণ মন্ত্রণালয় সম্পর্কিত স্থায়ী  কমিটির ৫টি সভা অনুষ্ঠিত হয়েছে এবং উক্ত সভাসমূহের সিদ্ধা</w:t>
      </w:r>
      <w:r w:rsidR="00337677">
        <w:rPr>
          <w:rFonts w:ascii="Nikosh" w:eastAsia="Nikosh" w:hAnsi="Nikosh" w:cs="Nikosh"/>
          <w:sz w:val="28"/>
          <w:szCs w:val="28"/>
          <w:cs/>
          <w:lang w:bidi="bn-BD"/>
        </w:rPr>
        <w:t>ন্ত</w:t>
      </w:r>
      <w:r w:rsidRPr="00F154DC">
        <w:rPr>
          <w:rFonts w:ascii="Nikosh" w:eastAsia="Nikosh" w:hAnsi="Nikosh" w:cs="Nikosh"/>
          <w:sz w:val="28"/>
          <w:szCs w:val="28"/>
          <w:cs/>
          <w:lang w:bidi="bn-BD"/>
        </w:rPr>
        <w:t xml:space="preserve"> বা</w:t>
      </w:r>
      <w:r w:rsidR="00337677">
        <w:rPr>
          <w:rFonts w:ascii="Nikosh" w:eastAsia="Nikosh" w:hAnsi="Nikosh" w:cs="Nikosh"/>
          <w:sz w:val="28"/>
          <w:szCs w:val="28"/>
          <w:cs/>
          <w:lang w:bidi="bn-BD"/>
        </w:rPr>
        <w:t>স্ত</w:t>
      </w:r>
      <w:r w:rsidRPr="00F154DC">
        <w:rPr>
          <w:rFonts w:ascii="Nikosh" w:eastAsia="Nikosh" w:hAnsi="Nikosh" w:cs="Nikosh"/>
          <w:sz w:val="28"/>
          <w:szCs w:val="28"/>
          <w:cs/>
          <w:lang w:bidi="bn-BD"/>
        </w:rPr>
        <w:t>বায়ন কার্যক্রম এ অধিশাখা থেকে সম্পন্ন হয়ে থাকে।</w:t>
      </w:r>
    </w:p>
    <w:p w:rsidR="007953F7" w:rsidRPr="00A7559C" w:rsidRDefault="007953F7" w:rsidP="007953F7">
      <w:pPr>
        <w:jc w:val="both"/>
        <w:rPr>
          <w:sz w:val="16"/>
          <w:szCs w:val="28"/>
        </w:rPr>
      </w:pPr>
    </w:p>
    <w:p w:rsidR="007953F7" w:rsidRPr="008220A9" w:rsidRDefault="007953F7" w:rsidP="007953F7">
      <w:pPr>
        <w:jc w:val="both"/>
        <w:rPr>
          <w:rFonts w:ascii="NikoshBAN" w:eastAsia="Nikosh" w:hAnsi="NikoshBAN" w:cs="NikoshBAN"/>
          <w:b/>
          <w:sz w:val="26"/>
          <w:szCs w:val="26"/>
          <w:u w:val="single"/>
          <w:lang w:bidi="bn-BD"/>
        </w:rPr>
      </w:pPr>
      <w:r w:rsidRPr="008220A9">
        <w:rPr>
          <w:rFonts w:ascii="NikoshBAN" w:eastAsia="Nikosh" w:hAnsi="NikoshBAN" w:cs="NikoshBAN"/>
          <w:b/>
          <w:sz w:val="26"/>
          <w:szCs w:val="26"/>
          <w:u w:val="single"/>
          <w:lang w:bidi="bn-BD"/>
        </w:rPr>
        <w:t>প্রশাসন-</w:t>
      </w:r>
      <w:r>
        <w:rPr>
          <w:rFonts w:ascii="NikoshBAN" w:eastAsia="Nikosh" w:hAnsi="NikoshBAN" w:cs="NikoshBAN"/>
          <w:b/>
          <w:sz w:val="26"/>
          <w:szCs w:val="26"/>
          <w:u w:val="single"/>
          <w:lang w:bidi="bn-BD"/>
        </w:rPr>
        <w:t>৪</w:t>
      </w:r>
      <w:r w:rsidRPr="008220A9">
        <w:rPr>
          <w:rFonts w:ascii="NikoshBAN" w:eastAsia="Nikosh" w:hAnsi="NikoshBAN" w:cs="NikoshBAN"/>
          <w:b/>
          <w:sz w:val="26"/>
          <w:szCs w:val="26"/>
          <w:u w:val="single"/>
          <w:lang w:bidi="bn-BD"/>
        </w:rPr>
        <w:t xml:space="preserve"> অধিশাখা</w:t>
      </w:r>
    </w:p>
    <w:p w:rsidR="007953F7" w:rsidRPr="00843716" w:rsidRDefault="007953F7" w:rsidP="007953F7">
      <w:pPr>
        <w:shd w:val="clear" w:color="auto" w:fill="FFFFFF"/>
        <w:jc w:val="both"/>
        <w:rPr>
          <w:rFonts w:ascii="NikoshBAN" w:hAnsi="NikoshBAN" w:cs="NikoshBAN"/>
          <w:sz w:val="26"/>
          <w:szCs w:val="26"/>
          <w:lang w:bidi="bn-BD"/>
        </w:rPr>
      </w:pPr>
      <w:r w:rsidRPr="001439AA">
        <w:rPr>
          <w:rFonts w:ascii="NikoshBAN" w:hAnsi="NikoshBAN" w:cs="NikoshBAN"/>
          <w:sz w:val="26"/>
          <w:szCs w:val="26"/>
          <w:lang w:bidi="bn-BD"/>
        </w:rPr>
        <w:t>মনিটরিং এর জন্য জেলা পর্যায়ে গঠিত/অনুষ্ঠিত সমন্বয় কার্যক্রম মনিটরিং এবং এ বিষয়ে নীতি নির্ধাণী পর্যায়ের জন্য তথ্য/প্রতিবেদন প্রস্তুত</w:t>
      </w:r>
      <w:r>
        <w:rPr>
          <w:rFonts w:ascii="NikoshBAN" w:hAnsi="NikoshBAN" w:cs="NikoshBAN"/>
          <w:sz w:val="26"/>
          <w:szCs w:val="26"/>
          <w:lang w:bidi="bn-BD"/>
        </w:rPr>
        <w:t xml:space="preserve"> করে থাকে প্রশাসন-৪ অধিশাখা। সরকারি স্বাস্থ্য সেবা প্রতিষ্ঠানে স্বাস্থ্য সেবা সংক্রান্ত  কার্যক্রম মনিটরিং এর ব্যবস্থা গ্রহণ এবং </w:t>
      </w:r>
      <w:r w:rsidRPr="00E1746A">
        <w:rPr>
          <w:rFonts w:ascii="NikoshBAN" w:hAnsi="NikoshBAN" w:cs="NikoshBAN"/>
          <w:sz w:val="26"/>
          <w:szCs w:val="26"/>
          <w:lang w:bidi="bn-BD"/>
        </w:rPr>
        <w:t>মন্ত্রণালয়ের উন্নয়ন কার্যক্রম সম্পর্কে তথ্য সংগ্রহ এবং মন্ত্রণালয় কর্তৃক গৃহীত উন্নয়ন কার্যক্রম প্রচার ও প্রকাশনা সংক্রান্ত কার্যক্রম সমন্বয়</w:t>
      </w:r>
      <w:r>
        <w:rPr>
          <w:rFonts w:ascii="NikoshBAN" w:hAnsi="NikoshBAN" w:cs="NikoshBAN"/>
          <w:sz w:val="26"/>
          <w:szCs w:val="26"/>
          <w:lang w:bidi="bn-BD"/>
        </w:rPr>
        <w:t xml:space="preserve"> সাধনও এ অধিশাখার কর্মবন্টনভুক্ত বিষয়। </w:t>
      </w:r>
      <w:r w:rsidRPr="00AF32DF">
        <w:rPr>
          <w:rFonts w:ascii="NikoshBAN" w:hAnsi="NikoshBAN" w:cs="NikoshBAN"/>
          <w:sz w:val="26"/>
          <w:szCs w:val="26"/>
          <w:lang w:bidi="bn-BD"/>
        </w:rPr>
        <w:t>মন্ত্রণালয়ের সার্বিক কার্যক্রমের তথ্য সংগ্রহ, সংকলন ও প্রতিবেদন প্রস্তুতপূর্বক</w:t>
      </w:r>
      <w:r>
        <w:rPr>
          <w:rFonts w:ascii="NikoshBAN" w:hAnsi="NikoshBAN" w:cs="NikoshBAN"/>
          <w:sz w:val="26"/>
          <w:szCs w:val="26"/>
          <w:lang w:bidi="bn-BD"/>
        </w:rPr>
        <w:t xml:space="preserve"> মাসিক ও বার্ষিক প্রতিবেদন</w:t>
      </w:r>
      <w:r w:rsidRPr="00AF32DF">
        <w:rPr>
          <w:rFonts w:ascii="NikoshBAN" w:hAnsi="NikoshBAN" w:cs="NikoshBAN"/>
          <w:sz w:val="26"/>
          <w:szCs w:val="26"/>
          <w:lang w:bidi="bn-BD"/>
        </w:rPr>
        <w:t xml:space="preserve"> মন্ত্রিপরিষদ বি</w:t>
      </w:r>
      <w:r>
        <w:rPr>
          <w:rFonts w:ascii="NikoshBAN" w:hAnsi="NikoshBAN" w:cs="NikoshBAN"/>
          <w:sz w:val="26"/>
          <w:szCs w:val="26"/>
          <w:lang w:bidi="bn-BD"/>
        </w:rPr>
        <w:t>ভা</w:t>
      </w:r>
      <w:r w:rsidRPr="00AF32DF">
        <w:rPr>
          <w:rFonts w:ascii="NikoshBAN" w:hAnsi="NikoshBAN" w:cs="NikoshBAN"/>
          <w:sz w:val="26"/>
          <w:szCs w:val="26"/>
          <w:lang w:bidi="bn-BD"/>
        </w:rPr>
        <w:t>গে প্রেরণ</w:t>
      </w:r>
      <w:r>
        <w:rPr>
          <w:rFonts w:ascii="NikoshBAN" w:hAnsi="NikoshBAN" w:cs="NikoshBAN"/>
          <w:sz w:val="26"/>
          <w:szCs w:val="26"/>
          <w:lang w:bidi="bn-BD"/>
        </w:rPr>
        <w:t xml:space="preserve"> করে থাকে</w:t>
      </w:r>
      <w:r w:rsidRPr="00AF32DF">
        <w:rPr>
          <w:rFonts w:ascii="NikoshBAN" w:hAnsi="NikoshBAN" w:cs="NikoshBAN"/>
          <w:sz w:val="26"/>
          <w:szCs w:val="26"/>
          <w:lang w:bidi="bn-BD"/>
        </w:rPr>
        <w:t>।</w:t>
      </w:r>
      <w:r>
        <w:rPr>
          <w:rFonts w:ascii="NikoshBAN" w:hAnsi="NikoshBAN" w:cs="NikoshBAN"/>
          <w:sz w:val="26"/>
          <w:szCs w:val="26"/>
          <w:lang w:bidi="bn-BD"/>
        </w:rPr>
        <w:t xml:space="preserve"> এছাড়া </w:t>
      </w:r>
      <w:r w:rsidRPr="00AF32DF">
        <w:rPr>
          <w:rFonts w:ascii="NikoshBAN" w:hAnsi="NikoshBAN" w:cs="NikoshBAN"/>
          <w:sz w:val="26"/>
          <w:szCs w:val="26"/>
          <w:lang w:bidi="bn-BD"/>
        </w:rPr>
        <w:t>মন্ত্রি</w:t>
      </w:r>
      <w:r>
        <w:rPr>
          <w:rFonts w:ascii="NikoshBAN" w:hAnsi="NikoshBAN" w:cs="NikoshBAN"/>
          <w:sz w:val="26"/>
          <w:szCs w:val="26"/>
          <w:lang w:bidi="bn-BD"/>
        </w:rPr>
        <w:t>সভা বৈঠকে</w:t>
      </w:r>
      <w:r w:rsidRPr="00AF32DF">
        <w:rPr>
          <w:rFonts w:ascii="NikoshBAN" w:hAnsi="NikoshBAN" w:cs="NikoshBAN"/>
          <w:sz w:val="26"/>
          <w:szCs w:val="26"/>
          <w:lang w:bidi="bn-BD"/>
        </w:rPr>
        <w:t xml:space="preserve"> গৃহীত সিদ্ধান্ত বাস্তবায়ন সংক্রান্ত প্রতিবেদন প্রস্তুত ও মন্ত্রিপরিষদ বিভাগে প্রের</w:t>
      </w:r>
      <w:r>
        <w:rPr>
          <w:rFonts w:ascii="NikoshBAN" w:hAnsi="NikoshBAN" w:cs="NikoshBAN"/>
          <w:sz w:val="26"/>
          <w:szCs w:val="26"/>
          <w:lang w:bidi="bn-BD"/>
        </w:rPr>
        <w:t xml:space="preserve">ণের দায়িত্ব এই অধিশাখায় মহান জাতীয় সংসদে মহামান্য রাষ্ট্রপতির ভাষণের জন্য প্রতিবেদন প্রণয়ন। মন্ত্রণালয়ের সমন্বয় সভা অনুষ্ঠানসহ মন্ত্রণারয় ও অধিনস্থ অধিদপ্তর/দপ্তর/সংস্তাসমূহের সাথে সমন্বয় সভা ও সমন্বয় সংক্রান্ত কার্যক্রম। </w:t>
      </w:r>
      <w:r w:rsidRPr="00843716">
        <w:rPr>
          <w:rFonts w:ascii="NikoshBAN" w:hAnsi="NikoshBAN" w:cs="NikoshBAN"/>
          <w:sz w:val="26"/>
          <w:szCs w:val="26"/>
          <w:lang w:bidi="bn-BD"/>
        </w:rPr>
        <w:t>মন্ত্রণালয়ের ইনোভেশন সংক্রান্ত যাবতীয় কার্যক্রম</w:t>
      </w:r>
      <w:r>
        <w:rPr>
          <w:rFonts w:ascii="NikoshBAN" w:hAnsi="NikoshBAN" w:cs="NikoshBAN"/>
          <w:sz w:val="26"/>
          <w:szCs w:val="26"/>
          <w:lang w:bidi="bn-BD"/>
        </w:rPr>
        <w:t xml:space="preserve"> এবং </w:t>
      </w:r>
      <w:r w:rsidRPr="00843716">
        <w:rPr>
          <w:rFonts w:ascii="NikoshBAN" w:hAnsi="NikoshBAN" w:cs="NikoshBAN"/>
          <w:sz w:val="26"/>
          <w:szCs w:val="26"/>
          <w:lang w:bidi="bn-BD"/>
        </w:rPr>
        <w:t>জাতীয় শুদ্ধাচার কৌশল বাস্তবায়নের লক্ষ্যে মন্ত্রণালয়ের নৈতিকতা কমিটি সংক্রান্ত যাবতীয় কার্যক্রম</w:t>
      </w:r>
      <w:r>
        <w:rPr>
          <w:rFonts w:ascii="NikoshBAN" w:hAnsi="NikoshBAN" w:cs="NikoshBAN"/>
          <w:sz w:val="26"/>
          <w:szCs w:val="26"/>
          <w:lang w:bidi="bn-BD"/>
        </w:rPr>
        <w:t xml:space="preserve"> সম্পাদিত হয় এই অধিশাখায়।</w:t>
      </w:r>
    </w:p>
    <w:p w:rsidR="007953F7" w:rsidRDefault="007953F7" w:rsidP="007953F7">
      <w:pPr>
        <w:shd w:val="clear" w:color="auto" w:fill="FFFFFF"/>
        <w:jc w:val="both"/>
        <w:rPr>
          <w:rFonts w:ascii="NikoshBAN" w:hAnsi="NikoshBAN" w:cs="NikoshBAN"/>
          <w:b/>
          <w:sz w:val="26"/>
          <w:szCs w:val="26"/>
          <w:lang w:bidi="bn-BD"/>
        </w:rPr>
      </w:pPr>
    </w:p>
    <w:p w:rsidR="007953F7" w:rsidRDefault="007953F7" w:rsidP="007953F7">
      <w:pPr>
        <w:shd w:val="clear" w:color="auto" w:fill="FFFFFF"/>
        <w:jc w:val="both"/>
        <w:rPr>
          <w:rFonts w:ascii="NikoshBAN" w:hAnsi="NikoshBAN" w:cs="NikoshBAN"/>
          <w:b/>
          <w:sz w:val="26"/>
          <w:szCs w:val="26"/>
          <w:lang w:bidi="bn-BD"/>
        </w:rPr>
      </w:pPr>
      <w:r w:rsidRPr="001439AA">
        <w:rPr>
          <w:rFonts w:ascii="NikoshBAN" w:hAnsi="NikoshBAN" w:cs="NikoshBAN"/>
          <w:b/>
          <w:sz w:val="26"/>
          <w:szCs w:val="26"/>
          <w:lang w:bidi="bn-BD"/>
        </w:rPr>
        <w:t>২০১৪-২০১৫ অর্থবছরে সম্পাদিত উল্লেখযোগ্য কার্যাবলিঃ</w:t>
      </w:r>
    </w:p>
    <w:p w:rsidR="007953F7" w:rsidRPr="0032696F" w:rsidRDefault="007953F7" w:rsidP="007953F7">
      <w:pPr>
        <w:numPr>
          <w:ilvl w:val="0"/>
          <w:numId w:val="42"/>
        </w:numPr>
        <w:shd w:val="clear" w:color="auto" w:fill="FFFFFF"/>
        <w:jc w:val="both"/>
        <w:rPr>
          <w:rFonts w:ascii="NikoshBAN" w:hAnsi="NikoshBAN" w:cs="NikoshBAN"/>
          <w:sz w:val="26"/>
          <w:szCs w:val="26"/>
          <w:lang w:bidi="bn-BD"/>
        </w:rPr>
      </w:pPr>
      <w:r w:rsidRPr="0032696F">
        <w:rPr>
          <w:rFonts w:ascii="Nikosh" w:eastAsia="Nikosh" w:hAnsi="Nikosh" w:cs="Nikosh"/>
          <w:bCs/>
          <w:sz w:val="28"/>
          <w:szCs w:val="28"/>
        </w:rPr>
        <w:t>স্বাস্থ্য ও পরিবার কল্যাণ মন্ত্রণালয়ের ২০১৩-২০১৪ অর্থবছরের সামগ্রিক কার্যাবলি সম্পর্কিত বার্ষিক প্রতিবেদন মন্ত্রিপরিষদ বিভাগে প্রেরণ করা হয়। এই অর্থবছরে মন্ত্রণালয়ের কার্যক্রম সম্পর্কিত তথ্য সম্বলিত ১২টি মাসিক প্রতিবেদন মন্ত্রিপরিষদ বিভাগে প্রেরণ করা হয়।</w:t>
      </w:r>
    </w:p>
    <w:p w:rsidR="007953F7" w:rsidRPr="0032696F" w:rsidRDefault="007953F7" w:rsidP="007953F7">
      <w:pPr>
        <w:numPr>
          <w:ilvl w:val="0"/>
          <w:numId w:val="42"/>
        </w:numPr>
        <w:shd w:val="clear" w:color="auto" w:fill="FFFFFF"/>
        <w:jc w:val="both"/>
        <w:rPr>
          <w:rFonts w:ascii="NikoshBAN" w:hAnsi="NikoshBAN" w:cs="NikoshBAN"/>
          <w:sz w:val="26"/>
          <w:szCs w:val="26"/>
          <w:lang w:bidi="bn-BD"/>
        </w:rPr>
      </w:pPr>
      <w:r w:rsidRPr="0032696F">
        <w:rPr>
          <w:rFonts w:ascii="Nikosh" w:eastAsia="Nikosh" w:hAnsi="Nikosh" w:cs="Nikosh"/>
          <w:bCs/>
          <w:sz w:val="28"/>
          <w:szCs w:val="28"/>
        </w:rPr>
        <w:t>দশম জাতীয় সংসদে ২০১৫ সালের প্রথম অধিবেশনে মহামান্য রাষ্ট্রপতি কর্তৃক প্রদেয় ভাষণে অন্তর্ভুক্তির জন্য মন্ত্রণালয়ের প্রতিবেদন প্রণয়নপূর্বক মন্ত্রিপরিষদ বিভাগে গত ২৯.১০.২০১৪ তারিখে প্রেরণ করা হয়।</w:t>
      </w:r>
    </w:p>
    <w:p w:rsidR="007953F7" w:rsidRPr="0032696F" w:rsidRDefault="007953F7" w:rsidP="007953F7">
      <w:pPr>
        <w:numPr>
          <w:ilvl w:val="0"/>
          <w:numId w:val="42"/>
        </w:numPr>
        <w:shd w:val="clear" w:color="auto" w:fill="FFFFFF"/>
        <w:jc w:val="both"/>
        <w:rPr>
          <w:rFonts w:ascii="NikoshBAN" w:hAnsi="NikoshBAN" w:cs="NikoshBAN"/>
          <w:sz w:val="26"/>
          <w:szCs w:val="26"/>
          <w:lang w:bidi="bn-BD"/>
        </w:rPr>
      </w:pPr>
      <w:r w:rsidRPr="0032696F">
        <w:rPr>
          <w:rFonts w:ascii="Nikosh" w:eastAsia="Nikosh" w:hAnsi="Nikosh" w:cs="Nikosh"/>
          <w:bCs/>
          <w:sz w:val="28"/>
          <w:szCs w:val="28"/>
        </w:rPr>
        <w:t>সারাদেশে স্বাস্থ্য সেবা কেন্দ্রে বায়োমেট্রিক মেশিনে চিকিৎসকদের ইলেকট্রনিক হাজিরা নিশ্চিতকরণের জন্য এবং বায়োমেট্রিক মেশিনসূহ অচল থাকার কারণ অনুসন্ধানপূর্বক সচল ও সক্রিয় করার জন্য গত ০৪.০৯.২০১৪ তারিখে স্বাস্থ্য অধিদপ্তরকে নির্দেশনা প্রদান করা হয়।</w:t>
      </w:r>
    </w:p>
    <w:p w:rsidR="007953F7" w:rsidRPr="0032696F" w:rsidRDefault="007953F7" w:rsidP="007953F7">
      <w:pPr>
        <w:numPr>
          <w:ilvl w:val="0"/>
          <w:numId w:val="42"/>
        </w:numPr>
        <w:shd w:val="clear" w:color="auto" w:fill="FFFFFF"/>
        <w:jc w:val="both"/>
        <w:rPr>
          <w:rFonts w:ascii="NikoshBAN" w:hAnsi="NikoshBAN" w:cs="NikoshBAN"/>
          <w:sz w:val="26"/>
          <w:szCs w:val="26"/>
          <w:lang w:bidi="bn-BD"/>
        </w:rPr>
      </w:pPr>
      <w:r w:rsidRPr="0032696F">
        <w:rPr>
          <w:rFonts w:ascii="Nikosh" w:eastAsia="Nikosh" w:hAnsi="Nikosh" w:cs="Nikosh"/>
          <w:bCs/>
          <w:sz w:val="28"/>
          <w:szCs w:val="28"/>
        </w:rPr>
        <w:t>মন্ত্রিসভা বৈঠকের সিদ্ধান্ত বাস্তবায়ন অগ্রগতি সংক্রান্ত ১৬টি প্রতিবেদন, জেলা প্রশাসক সম্মেলনের সিদ্ধান্ত বাস্তবায়ন সংক্রান্ত ৪টি প্রতিবেদন শুদ্ধাচার কর্মপরিকল্পনা সংক্রান্ত ৪টি বাস্তবায়ন প্রতিবেদন ২০১৪-২০১৫ অর্থবছরে মন্ত্রিপরিষদ বিভাগে প্রেরণ করা হয়।</w:t>
      </w:r>
    </w:p>
    <w:p w:rsidR="007953F7" w:rsidRPr="0032696F" w:rsidRDefault="007953F7" w:rsidP="007953F7">
      <w:pPr>
        <w:numPr>
          <w:ilvl w:val="0"/>
          <w:numId w:val="42"/>
        </w:numPr>
        <w:shd w:val="clear" w:color="auto" w:fill="FFFFFF"/>
        <w:jc w:val="both"/>
        <w:rPr>
          <w:rFonts w:ascii="NikoshBAN" w:hAnsi="NikoshBAN" w:cs="NikoshBAN"/>
          <w:sz w:val="26"/>
          <w:szCs w:val="26"/>
          <w:lang w:bidi="bn-BD"/>
        </w:rPr>
      </w:pPr>
      <w:r w:rsidRPr="0032696F">
        <w:rPr>
          <w:rFonts w:ascii="Nikosh" w:eastAsia="Nikosh" w:hAnsi="Nikosh" w:cs="Nikosh"/>
          <w:bCs/>
          <w:sz w:val="28"/>
          <w:szCs w:val="28"/>
        </w:rPr>
        <w:lastRenderedPageBreak/>
        <w:t>গত ২৪.০৩.২০১৫ তারিখ স্বাস্থ্য ও পরিবার কল্যাণ মন্ত্রণালয়ে স্বাস্থ্য সেবা খাতে সুশাসন বিষয়ে বিশেষায়িত জ্ঞানচর্চ্চায় ঊৎসাহিত করার জন্য এবং মন্ত্রণালয়ের শুদ্ধাচার কর্মপরিকল্পনা বাস্তবায়নের অংশ হিসাবে স্বাস্থ্য সেবা খাতে শুদ্ধাচার ও নৈতিকতা সংক্রান্ত পাঠচক্র গঠন করা হয়। মন্ত্রণালয়ের স্বচ্ছ ও জবাবদিহি পরিবেশ সৃষ্টির লক্ষ্যে জ্ঞানভিত্তিক উদ্ধুদ্ধকরণ কর্মসূচি প্রণয়নে সহায়তাদান, শুদ্ধাচার প্রতিষ্ঠার লক্ষ্যে সুশাসনের সংকট চিহ্নিতকরণ ও সমস্যা উত্তরণে কৌশল নির্ধারণ, শুদ্ধাচার প্রতিষ্ঠার লক্ষ্যে প্রাতিষ্ঠানিক, আইন ও প্রায়োগিক সামর্থ বৃদ্ধিতে এই পাঠচক্র গঠন করা হয়েছে।</w:t>
      </w:r>
    </w:p>
    <w:p w:rsidR="007953F7" w:rsidRPr="0032696F" w:rsidRDefault="007953F7" w:rsidP="007953F7">
      <w:pPr>
        <w:numPr>
          <w:ilvl w:val="0"/>
          <w:numId w:val="42"/>
        </w:numPr>
        <w:shd w:val="clear" w:color="auto" w:fill="FFFFFF"/>
        <w:jc w:val="both"/>
        <w:rPr>
          <w:rFonts w:ascii="NikoshBAN" w:hAnsi="NikoshBAN" w:cs="NikoshBAN"/>
          <w:sz w:val="26"/>
          <w:szCs w:val="26"/>
          <w:lang w:bidi="bn-BD"/>
        </w:rPr>
      </w:pPr>
      <w:r w:rsidRPr="0032696F">
        <w:rPr>
          <w:rFonts w:ascii="Nikosh" w:eastAsia="Nikosh" w:hAnsi="Nikosh" w:cs="Nikosh"/>
          <w:bCs/>
          <w:sz w:val="28"/>
          <w:szCs w:val="28"/>
        </w:rPr>
        <w:t>ঔষধ ব্যবস্থাপনা খাতে শুদ্ধাচার ও সুশাসন এবং নৈতিকতা প্রতিষ্ঠার জন্য দরিদ্র জনগণের জন্য স্বল্পমূল্যে ক্রয়সাধ্য, নিরাপদ ও কার্যকর ঔষধ ব্যবহার নিশ্চিতকরণ, ঔষধের মান নিয়ন্ত্রণে প্রস্তুতকালীন ও বিপণন উত্তরন, নজরদারী, মানহীন কোম্পানির লাইসেন্স বাতিলের নির্দেশনা গত ০১.০৬.২০১৫ তারিখে ঔষধ প্রশাসন অধিদপ্তরকে জানানো হয়। এছাড়া উ</w:t>
      </w:r>
      <w:r w:rsidR="0054164C">
        <w:rPr>
          <w:rFonts w:ascii="Nikosh" w:eastAsia="Nikosh" w:hAnsi="Nikosh" w:cs="Nikosh"/>
          <w:bCs/>
          <w:sz w:val="28"/>
          <w:szCs w:val="28"/>
        </w:rPr>
        <w:t>ক্ত</w:t>
      </w:r>
      <w:r w:rsidRPr="0032696F">
        <w:rPr>
          <w:rFonts w:ascii="Nikosh" w:eastAsia="Nikosh" w:hAnsi="Nikosh" w:cs="Nikosh"/>
          <w:bCs/>
          <w:sz w:val="28"/>
          <w:szCs w:val="28"/>
        </w:rPr>
        <w:t xml:space="preserve"> অধিদপ্তরের নিম্নমান, নকল-ভেজাল ঔষধ বিক্রি প্রতিরোধ, মানহীন কোম্পানির লাইসেন্স বাতিলসহ ঔষধ কোম্পানি ও প্রতিনিধি কর্তৃক চিকিৎসক ও স্বাস্থ্যসেবা প্রক্রিয়াকে প্রভাবিতকরণের বিরুদ্ধে প্রয়োজনীয় ব্যবস্থা গ্রহণের অনুরোধ জানানো হয়।</w:t>
      </w:r>
    </w:p>
    <w:p w:rsidR="007953F7" w:rsidRPr="0032696F" w:rsidRDefault="007953F7" w:rsidP="007953F7">
      <w:pPr>
        <w:numPr>
          <w:ilvl w:val="0"/>
          <w:numId w:val="42"/>
        </w:numPr>
        <w:shd w:val="clear" w:color="auto" w:fill="FFFFFF"/>
        <w:jc w:val="both"/>
        <w:rPr>
          <w:rFonts w:ascii="NikoshBAN" w:hAnsi="NikoshBAN" w:cs="NikoshBAN"/>
          <w:sz w:val="26"/>
          <w:szCs w:val="26"/>
          <w:lang w:bidi="bn-BD"/>
        </w:rPr>
      </w:pPr>
      <w:r w:rsidRPr="0032696F">
        <w:rPr>
          <w:rFonts w:ascii="Nikosh" w:eastAsia="Nikosh" w:hAnsi="Nikosh" w:cs="Nikosh"/>
          <w:sz w:val="26"/>
          <w:szCs w:val="26"/>
        </w:rPr>
        <w:t>স্বাস্থ্য খাতে সুশাসন নিশ্চিতকরণে সরকারি স্বাস্থ্য সেবা প্রতিষ্ঠানে দালালচক্রের অপতৎপরতা প্রতিরোধে গত ০৪/০৬/২০১৫ তারিখে কতিপয় নির্দেশনা সম্বলিত পরিপত্র জারি করা হয়। এই পরিপত্র সিটিজেন চার্টার দৃশ্যমানভাবে প্রদর্শন, ঔষধ প্রাপ্তি এবং রোগ নির্ণায়ক পরীক্ষার মূল্য প্রদর্শন, ডাক্তারসহ স্বাস্থ্য সেবাকর্মীর নির্ধারিত ইউনিফর্ম পরিধান এবং দালাল প্রতিরোধে স্বাস্থ্যসেবা প্রতিষ্ঠানের প্রধানকে দায়বদ্ধ করে কঠোর ব্যবস্থাপনা গ্রহণের নির্দেশনা জারি করা হয়।</w:t>
      </w:r>
    </w:p>
    <w:p w:rsidR="007953F7" w:rsidRPr="0032696F" w:rsidRDefault="007953F7" w:rsidP="007953F7">
      <w:pPr>
        <w:numPr>
          <w:ilvl w:val="0"/>
          <w:numId w:val="42"/>
        </w:numPr>
        <w:shd w:val="clear" w:color="auto" w:fill="FFFFFF"/>
        <w:jc w:val="both"/>
        <w:rPr>
          <w:rFonts w:ascii="NikoshBAN" w:hAnsi="NikoshBAN" w:cs="NikoshBAN"/>
          <w:sz w:val="26"/>
          <w:szCs w:val="26"/>
          <w:lang w:bidi="bn-BD"/>
        </w:rPr>
      </w:pPr>
      <w:r w:rsidRPr="0032696F">
        <w:rPr>
          <w:rFonts w:ascii="Nikosh" w:eastAsia="Nikosh" w:hAnsi="Nikosh" w:cs="Nikosh"/>
          <w:sz w:val="26"/>
          <w:szCs w:val="26"/>
        </w:rPr>
        <w:t xml:space="preserve">চিকিৎসকদের উপস্থিতিসহ স্বাস্থ্য সেবা প্রতিষ্ঠানের সার্বিক মানোন্নয়নের লক্ষ্যে গত ২৬/১০/১৪ তারিখে অতিরিক্ত সচিব (প্রশাসন)-কে সভাপতি করে ৮ সদস্য বিশিষ্ট মনিটরিং সেল গঠন করা হয়ে এবং সেলের কর্মকর্তা কর্তৃক দেশের জেলায়/উপজেলায় মাঠ পর্যায়ে আকস্মিক পরিদর্শন শেষে স্বাস্থ্য/সেবা দানের প্রতিবন্ধকতাসমূহ চিহ্নিত করে উল্লেখযোগ্য সুপারিশ করে থাকে। এ বছর মাননীয় মন্ত্রী এবং মাননীয় প্রতিমন্ত্রী স্বাস্থ্য সেবার মানোন্নয়ন চিকিৎসকদের উপস্থিতি নিশ্চিতকরণ, নিয়মিত পরিদর্শন ও পরিদর্শনের আলোকে ব্যবস্থা গ্রহণের বিষয়ে ধারাবাহিক সভা অনুষ্ঠানের কার্যক্রম চলমান ছিল। </w:t>
      </w:r>
    </w:p>
    <w:p w:rsidR="007953F7" w:rsidRPr="000111DE" w:rsidRDefault="007953F7" w:rsidP="007953F7">
      <w:pPr>
        <w:pStyle w:val="ListParagraph"/>
        <w:spacing w:after="0"/>
        <w:jc w:val="both"/>
        <w:rPr>
          <w:rFonts w:ascii="Nikosh" w:eastAsia="Nikosh" w:hAnsi="Nikosh" w:cs="Nikosh"/>
          <w:bCs/>
          <w:sz w:val="28"/>
          <w:szCs w:val="28"/>
          <w:cs/>
        </w:rPr>
      </w:pPr>
    </w:p>
    <w:p w:rsidR="007953F7" w:rsidRPr="007416C9" w:rsidRDefault="007953F7" w:rsidP="007953F7">
      <w:pPr>
        <w:pStyle w:val="ListParagraph"/>
        <w:spacing w:after="0"/>
        <w:ind w:left="0"/>
        <w:jc w:val="both"/>
        <w:rPr>
          <w:rFonts w:ascii="NikoshBAN" w:eastAsia="Nikosh" w:hAnsi="NikoshBAN" w:cs="NikoshBAN"/>
          <w:b/>
          <w:bCs/>
          <w:sz w:val="32"/>
          <w:szCs w:val="32"/>
          <w:u w:val="single"/>
        </w:rPr>
      </w:pPr>
      <w:r w:rsidRPr="007416C9">
        <w:rPr>
          <w:rFonts w:ascii="NikoshBAN" w:eastAsia="Nikosh" w:hAnsi="NikoshBAN" w:cs="NikoshBAN"/>
          <w:b/>
          <w:bCs/>
          <w:sz w:val="32"/>
          <w:szCs w:val="32"/>
          <w:u w:val="single"/>
          <w:cs/>
        </w:rPr>
        <w:t>পার</w:t>
      </w:r>
      <w:r w:rsidRPr="007416C9">
        <w:rPr>
          <w:rFonts w:ascii="NikoshBAN" w:eastAsia="Nikosh" w:hAnsi="NikoshBAN" w:cs="NikoshBAN"/>
          <w:b/>
          <w:bCs/>
          <w:sz w:val="32"/>
          <w:szCs w:val="32"/>
          <w:u w:val="single"/>
        </w:rPr>
        <w:t xml:space="preserve"> </w:t>
      </w:r>
      <w:r w:rsidRPr="007416C9">
        <w:rPr>
          <w:rFonts w:ascii="NikoshBAN" w:eastAsia="Nikosh" w:hAnsi="NikoshBAN" w:cs="NikoshBAN"/>
          <w:b/>
          <w:bCs/>
          <w:sz w:val="32"/>
          <w:szCs w:val="32"/>
          <w:u w:val="single"/>
          <w:cs/>
        </w:rPr>
        <w:t>অধিশাখাঃ</w:t>
      </w:r>
    </w:p>
    <w:p w:rsidR="007953F7" w:rsidRPr="00F74B3D" w:rsidRDefault="007953F7" w:rsidP="007953F7">
      <w:pPr>
        <w:pStyle w:val="ListParagraph"/>
        <w:spacing w:after="0"/>
        <w:ind w:left="0"/>
        <w:jc w:val="both"/>
        <w:rPr>
          <w:rFonts w:ascii="NikoshBAN" w:eastAsia="Nikosh" w:hAnsi="NikoshBAN" w:cs="NikoshBAN"/>
          <w:b/>
          <w:bCs/>
          <w:sz w:val="26"/>
          <w:szCs w:val="26"/>
          <w:u w:val="single"/>
        </w:rPr>
      </w:pPr>
      <w:r w:rsidRPr="00F74B3D">
        <w:rPr>
          <w:rFonts w:ascii="NikoshBAN" w:eastAsia="Nikosh" w:hAnsi="NikoshBAN" w:cs="NikoshBAN"/>
          <w:bCs/>
          <w:sz w:val="26"/>
          <w:szCs w:val="26"/>
        </w:rPr>
        <w:t xml:space="preserve">পার </w:t>
      </w:r>
      <w:r>
        <w:rPr>
          <w:rFonts w:ascii="NikoshBAN" w:eastAsia="Nikosh" w:hAnsi="NikoshBAN" w:cs="NikoshBAN"/>
          <w:bCs/>
          <w:sz w:val="26"/>
          <w:szCs w:val="26"/>
        </w:rPr>
        <w:t>অধিশাখার</w:t>
      </w:r>
      <w:r w:rsidRPr="00F74B3D">
        <w:rPr>
          <w:rFonts w:ascii="NikoshBAN" w:eastAsia="Nikosh" w:hAnsi="NikoshBAN" w:cs="NikoshBAN"/>
          <w:bCs/>
          <w:sz w:val="26"/>
          <w:szCs w:val="26"/>
        </w:rPr>
        <w:t xml:space="preserve"> তত্ত্বাবধান ও পরিচালনা করছেন যুগ্মসচিব (পার)। তাঁর অধীনে পার-১ অধিশাখা, পার-২ অধিশাখা, পার-৩ অধিশাখা, পার-৪ অধিশাখা এবং পার-৫ শাখার কার্যক্রম পরিচালিত হচ্ছে।</w:t>
      </w:r>
    </w:p>
    <w:p w:rsidR="007953F7" w:rsidRPr="00F74B3D" w:rsidRDefault="007953F7" w:rsidP="007953F7">
      <w:pPr>
        <w:pStyle w:val="BodyTextIndent"/>
        <w:spacing w:after="0"/>
        <w:ind w:left="0"/>
        <w:jc w:val="both"/>
        <w:rPr>
          <w:rFonts w:ascii="NikoshBAN" w:eastAsia="Nikosh" w:hAnsi="NikoshBAN" w:cs="NikoshBAN"/>
          <w:b/>
          <w:bCs/>
          <w:sz w:val="16"/>
          <w:szCs w:val="26"/>
          <w:u w:val="single"/>
        </w:rPr>
      </w:pPr>
    </w:p>
    <w:p w:rsidR="007953F7" w:rsidRPr="007416C9" w:rsidRDefault="007953F7" w:rsidP="007953F7">
      <w:pPr>
        <w:pStyle w:val="BodyTextIndent"/>
        <w:spacing w:after="0"/>
        <w:ind w:left="0"/>
        <w:jc w:val="both"/>
        <w:rPr>
          <w:rFonts w:ascii="NikoshBAN" w:eastAsia="Nikosh" w:hAnsi="NikoshBAN" w:cs="NikoshBAN"/>
          <w:b/>
          <w:bCs/>
          <w:sz w:val="28"/>
          <w:szCs w:val="28"/>
          <w:u w:val="single"/>
        </w:rPr>
      </w:pPr>
      <w:r w:rsidRPr="007416C9">
        <w:rPr>
          <w:rFonts w:ascii="NikoshBAN" w:eastAsia="Nikosh" w:hAnsi="NikoshBAN" w:cs="NikoshBAN"/>
          <w:b/>
          <w:bCs/>
          <w:sz w:val="28"/>
          <w:szCs w:val="28"/>
          <w:u w:val="single"/>
          <w:cs/>
        </w:rPr>
        <w:t>পার</w:t>
      </w:r>
      <w:r w:rsidRPr="007416C9">
        <w:rPr>
          <w:rFonts w:ascii="NikoshBAN" w:eastAsia="Nikosh" w:hAnsi="NikoshBAN" w:cs="NikoshBAN"/>
          <w:b/>
          <w:bCs/>
          <w:sz w:val="28"/>
          <w:szCs w:val="28"/>
          <w:u w:val="single"/>
        </w:rPr>
        <w:t>-</w:t>
      </w:r>
      <w:r w:rsidRPr="007416C9">
        <w:rPr>
          <w:rFonts w:ascii="NikoshBAN" w:eastAsia="Nikosh" w:hAnsi="NikoshBAN" w:cs="NikoshBAN"/>
          <w:b/>
          <w:bCs/>
          <w:sz w:val="28"/>
          <w:szCs w:val="28"/>
          <w:u w:val="single"/>
          <w:cs/>
        </w:rPr>
        <w:t>১</w:t>
      </w:r>
      <w:r w:rsidRPr="007416C9">
        <w:rPr>
          <w:rFonts w:ascii="NikoshBAN" w:eastAsia="Nikosh" w:hAnsi="NikoshBAN" w:cs="NikoshBAN"/>
          <w:b/>
          <w:bCs/>
          <w:sz w:val="28"/>
          <w:szCs w:val="28"/>
          <w:u w:val="single"/>
        </w:rPr>
        <w:t xml:space="preserve"> </w:t>
      </w:r>
      <w:r w:rsidRPr="007416C9">
        <w:rPr>
          <w:rFonts w:ascii="NikoshBAN" w:eastAsia="Nikosh" w:hAnsi="NikoshBAN" w:cs="NikoshBAN"/>
          <w:b/>
          <w:bCs/>
          <w:sz w:val="28"/>
          <w:szCs w:val="28"/>
          <w:u w:val="single"/>
          <w:cs/>
        </w:rPr>
        <w:t>অধিশাখাঃ</w:t>
      </w:r>
      <w:r w:rsidRPr="007416C9">
        <w:rPr>
          <w:rFonts w:ascii="NikoshBAN" w:eastAsia="Nikosh" w:hAnsi="NikoshBAN" w:cs="NikoshBAN"/>
          <w:b/>
          <w:bCs/>
          <w:sz w:val="28"/>
          <w:szCs w:val="28"/>
          <w:u w:val="single"/>
        </w:rPr>
        <w:t xml:space="preserve"> </w:t>
      </w:r>
    </w:p>
    <w:p w:rsidR="00514A7A" w:rsidRPr="00C225AF" w:rsidRDefault="007953F7" w:rsidP="00C225AF">
      <w:pPr>
        <w:jc w:val="both"/>
        <w:rPr>
          <w:rFonts w:ascii="NikoshBAN" w:eastAsia="Nikosh" w:hAnsi="NikoshBAN" w:cs="NikoshBAN"/>
          <w:sz w:val="26"/>
          <w:szCs w:val="26"/>
          <w:lang w:bidi="bn-BD"/>
        </w:rPr>
      </w:pPr>
      <w:r w:rsidRPr="00F74B3D">
        <w:rPr>
          <w:rFonts w:ascii="NikoshBAN" w:eastAsia="Nikosh" w:hAnsi="NikoshBAN" w:cs="NikoshBAN"/>
          <w:sz w:val="26"/>
          <w:szCs w:val="26"/>
          <w:lang w:bidi="bn-BD"/>
        </w:rPr>
        <w:t>বাংলাদেশের মেডিকেল কলেজ ও চিকিৎসা শিক্ষা প্রতিষ্ঠানসমূহের অনুমোদিত পদ কাঠামো, কর্মরত শিক্ষকদের ডাটাবেইজ প্রণয়ন, হালনাগাদকরণ ও ব্যবস্থাপনা এবং এ সংক্রান্ত নীতিমালা প্রস্তুতের কার্যাদি পার-১ অধিশাখার কর্মবন্টনভুক্ত বিষয়। মেডিকেল কলেজ ও চিকিৎসা শিক্ষা প্রতিষ্ঠানসমূহের অধ্যাপক, সহযোগী ও সহকারী অধ্যাপক এবং অধ্যক্ষ, উপাধ্যাক্ষ ইত্যাদি পদের নিয়োগ, বদলি ও অবসর প্রদানসহ চাকুরি ব্যবস্থাপনা সংক্রান্ত সকল কার্যাদি সম্পাদিত হয় পার-১ অধিশাখায়।</w:t>
      </w:r>
      <w:r>
        <w:rPr>
          <w:rFonts w:ascii="NikoshBAN" w:eastAsia="Nikosh" w:hAnsi="NikoshBAN" w:cs="NikoshBAN"/>
          <w:sz w:val="26"/>
          <w:szCs w:val="26"/>
          <w:lang w:bidi="bn-BD"/>
        </w:rPr>
        <w:t xml:space="preserve"> এছাড়া বর্ণিত চিকিৎসকদের স্বেচ্ছায় অবসর, পিআরএল, ইস্তফা প্রদান, চুক্তিভিত্তিক নিয়োগ, মুক্তিযোদ্ধা কর্মকর্তাদের চাকুরি মেয়াদ বৃদ্ধি সংক্রান্ত যাবতীয় কার্যক্রমও সম্পাদন হয়ে থাকে এ অধিশাখা </w:t>
      </w:r>
      <w:r w:rsidRPr="00C225AF">
        <w:rPr>
          <w:rFonts w:ascii="Nikosh" w:eastAsia="Nikosh" w:hAnsi="Nikosh" w:cs="Nikosh"/>
          <w:sz w:val="28"/>
          <w:szCs w:val="28"/>
          <w:lang w:bidi="bn-BD"/>
        </w:rPr>
        <w:t>থেকে।</w:t>
      </w:r>
      <w:r w:rsidR="00C225AF" w:rsidRPr="00C225AF">
        <w:rPr>
          <w:rFonts w:ascii="Nikosh" w:eastAsia="Nikosh" w:hAnsi="Nikosh" w:cs="Nikosh"/>
          <w:sz w:val="28"/>
          <w:szCs w:val="28"/>
          <w:lang w:bidi="bn-BD"/>
        </w:rPr>
        <w:t xml:space="preserve"> </w:t>
      </w:r>
      <w:r w:rsidR="00514A7A" w:rsidRPr="00C225AF">
        <w:rPr>
          <w:rFonts w:ascii="Nikosh" w:eastAsia="Nikosh" w:hAnsi="Nikosh" w:cs="Nikosh"/>
          <w:sz w:val="28"/>
          <w:szCs w:val="28"/>
          <w:lang w:val="pl-PL" w:bidi="bn-BD"/>
        </w:rPr>
        <w:t xml:space="preserve"> </w:t>
      </w:r>
      <w:r w:rsidR="00514A7A" w:rsidRPr="00C225AF">
        <w:rPr>
          <w:rFonts w:ascii="Nikosh" w:eastAsia="Nikosh" w:hAnsi="Nikosh" w:cs="Nikosh"/>
          <w:sz w:val="28"/>
          <w:szCs w:val="28"/>
          <w:cs/>
          <w:lang w:val="pl-PL" w:bidi="bn-BD"/>
        </w:rPr>
        <w:t>পার-১ অধিশাখা থেকে বিভাগীয় পদোন্নতি কমিটির মাধ্যমে চিকিৎসা শিক্ষা বিষয়ক কর্মকর্তাদের পদোন্নতির কার্যক্রম গ্রহণ করা হয়</w:t>
      </w:r>
      <w:r w:rsidR="00514A7A" w:rsidRPr="00C225AF">
        <w:rPr>
          <w:rFonts w:ascii="Nikosh" w:eastAsia="Nikosh" w:hAnsi="Nikosh" w:cs="Nikosh"/>
          <w:sz w:val="28"/>
          <w:szCs w:val="28"/>
          <w:cs/>
          <w:lang w:val="pl-PL" w:bidi="hi-IN"/>
        </w:rPr>
        <w:t xml:space="preserve">। </w:t>
      </w:r>
      <w:r w:rsidR="00514A7A" w:rsidRPr="00C225AF">
        <w:rPr>
          <w:rFonts w:ascii="Nikosh" w:eastAsia="Nikosh" w:hAnsi="Nikosh" w:cs="Nikosh"/>
          <w:sz w:val="28"/>
          <w:szCs w:val="28"/>
          <w:lang w:bidi="hi-IN"/>
        </w:rPr>
        <w:t>তাছাড়া</w:t>
      </w:r>
      <w:r w:rsidR="00514A7A" w:rsidRPr="00C225AF">
        <w:rPr>
          <w:rFonts w:ascii="Nikosh" w:eastAsia="Nikosh" w:hAnsi="Nikosh" w:cs="Nikosh"/>
          <w:sz w:val="28"/>
          <w:szCs w:val="28"/>
          <w:cs/>
          <w:lang w:val="pl-PL" w:bidi="bn-BD"/>
        </w:rPr>
        <w:t xml:space="preserve"> সহকারী</w:t>
      </w:r>
      <w:r w:rsidR="00514A7A" w:rsidRPr="00C225AF">
        <w:rPr>
          <w:rFonts w:ascii="Nikosh" w:eastAsia="Nikosh" w:hAnsi="Nikosh" w:cs="Nikosh"/>
          <w:sz w:val="28"/>
          <w:szCs w:val="28"/>
          <w:lang w:val="pl-PL" w:bidi="bn-BD"/>
        </w:rPr>
        <w:t xml:space="preserve">, </w:t>
      </w:r>
      <w:r w:rsidR="00514A7A" w:rsidRPr="00C225AF">
        <w:rPr>
          <w:rFonts w:ascii="Nikosh" w:eastAsia="Nikosh" w:hAnsi="Nikosh" w:cs="Nikosh"/>
          <w:sz w:val="28"/>
          <w:szCs w:val="28"/>
          <w:cs/>
          <w:lang w:val="pl-PL" w:bidi="bn-BD"/>
        </w:rPr>
        <w:t>সহযোগী ও অধ্যাপক পদে চিকিৎসকদের পদোন্নতি</w:t>
      </w:r>
      <w:r w:rsidR="00514A7A" w:rsidRPr="00C225AF">
        <w:rPr>
          <w:rFonts w:ascii="Nikosh" w:eastAsia="Nikosh" w:hAnsi="Nikosh" w:cs="Nikosh"/>
          <w:sz w:val="28"/>
          <w:szCs w:val="28"/>
          <w:lang w:val="pl-PL" w:bidi="bn-BD"/>
        </w:rPr>
        <w:t xml:space="preserve">, </w:t>
      </w:r>
      <w:r w:rsidR="00EE1106">
        <w:rPr>
          <w:rFonts w:ascii="Nikosh" w:eastAsia="Nikosh" w:hAnsi="Nikosh" w:cs="Nikosh"/>
          <w:sz w:val="28"/>
          <w:szCs w:val="28"/>
          <w:cs/>
          <w:lang w:val="pl-PL" w:bidi="bn-BD"/>
        </w:rPr>
        <w:t>বদ</w:t>
      </w:r>
      <w:r w:rsidR="00EE1106">
        <w:rPr>
          <w:rFonts w:ascii="Nikosh" w:eastAsia="Nikosh" w:hAnsi="Nikosh" w:cs="Nikosh"/>
          <w:sz w:val="28"/>
          <w:szCs w:val="28"/>
          <w:lang w:bidi="bn-BD"/>
        </w:rPr>
        <w:t>লি</w:t>
      </w:r>
      <w:r w:rsidR="00514A7A" w:rsidRPr="00C225AF">
        <w:rPr>
          <w:rFonts w:ascii="Nikosh" w:eastAsia="Nikosh" w:hAnsi="Nikosh" w:cs="Nikosh"/>
          <w:sz w:val="28"/>
          <w:szCs w:val="28"/>
          <w:cs/>
          <w:lang w:val="pl-PL" w:bidi="bn-BD"/>
        </w:rPr>
        <w:t xml:space="preserve">/পদায়ন ও চলতি দায়িত্ব </w:t>
      </w:r>
      <w:r w:rsidR="00514A7A" w:rsidRPr="00C225AF">
        <w:rPr>
          <w:rFonts w:ascii="Nikosh" w:eastAsia="Nikosh" w:hAnsi="Nikosh" w:cs="Nikosh"/>
          <w:sz w:val="28"/>
          <w:szCs w:val="28"/>
          <w:lang w:bidi="bn-BD"/>
        </w:rPr>
        <w:t>প্রদান</w:t>
      </w:r>
      <w:r w:rsidR="00EE1106">
        <w:rPr>
          <w:rFonts w:ascii="Nikosh" w:eastAsia="Nikosh" w:hAnsi="Nikosh" w:cs="Nikosh"/>
          <w:sz w:val="28"/>
          <w:szCs w:val="28"/>
          <w:lang w:bidi="bn-BD"/>
        </w:rPr>
        <w:t xml:space="preserve"> </w:t>
      </w:r>
      <w:r w:rsidR="00514A7A" w:rsidRPr="00C225AF">
        <w:rPr>
          <w:rFonts w:ascii="Nikosh" w:eastAsia="Nikosh" w:hAnsi="Nikosh" w:cs="Nikosh"/>
          <w:sz w:val="28"/>
          <w:szCs w:val="28"/>
          <w:lang w:bidi="bn-BD"/>
        </w:rPr>
        <w:t>করাও</w:t>
      </w:r>
      <w:r w:rsidR="00EE1106">
        <w:rPr>
          <w:rFonts w:ascii="Nikosh" w:eastAsia="Nikosh" w:hAnsi="Nikosh" w:cs="Nikosh"/>
          <w:sz w:val="28"/>
          <w:szCs w:val="28"/>
          <w:lang w:bidi="bn-BD"/>
        </w:rPr>
        <w:t xml:space="preserve"> </w:t>
      </w:r>
      <w:r w:rsidR="00514A7A" w:rsidRPr="00C225AF">
        <w:rPr>
          <w:rFonts w:ascii="Nikosh" w:eastAsia="Nikosh" w:hAnsi="Nikosh" w:cs="Nikosh"/>
          <w:sz w:val="28"/>
          <w:szCs w:val="28"/>
          <w:lang w:bidi="bn-BD"/>
        </w:rPr>
        <w:t>একটি</w:t>
      </w:r>
      <w:r w:rsidR="00EE1106">
        <w:rPr>
          <w:rFonts w:ascii="Nikosh" w:eastAsia="Nikosh" w:hAnsi="Nikosh" w:cs="Nikosh"/>
          <w:sz w:val="28"/>
          <w:szCs w:val="28"/>
          <w:lang w:bidi="bn-BD"/>
        </w:rPr>
        <w:t xml:space="preserve"> </w:t>
      </w:r>
      <w:r w:rsidR="00514A7A" w:rsidRPr="00C225AF">
        <w:rPr>
          <w:rFonts w:ascii="Nikosh" w:eastAsia="Nikosh" w:hAnsi="Nikosh" w:cs="Nikosh"/>
          <w:sz w:val="28"/>
          <w:szCs w:val="28"/>
          <w:lang w:bidi="bn-BD"/>
        </w:rPr>
        <w:t>রুটিন</w:t>
      </w:r>
      <w:r w:rsidR="00EE1106">
        <w:rPr>
          <w:rFonts w:ascii="Nikosh" w:eastAsia="Nikosh" w:hAnsi="Nikosh" w:cs="Nikosh"/>
          <w:sz w:val="28"/>
          <w:szCs w:val="28"/>
          <w:lang w:bidi="bn-BD"/>
        </w:rPr>
        <w:t xml:space="preserve"> </w:t>
      </w:r>
      <w:r w:rsidR="00514A7A" w:rsidRPr="00C225AF">
        <w:rPr>
          <w:rFonts w:ascii="Nikosh" w:eastAsia="Nikosh" w:hAnsi="Nikosh" w:cs="Nikosh"/>
          <w:sz w:val="28"/>
          <w:szCs w:val="28"/>
          <w:lang w:bidi="bn-BD"/>
        </w:rPr>
        <w:t>কাজ। অধিকন্তু</w:t>
      </w:r>
      <w:r w:rsidR="00514A7A" w:rsidRPr="00C225AF">
        <w:rPr>
          <w:rFonts w:ascii="Nikosh" w:eastAsia="Nikosh" w:hAnsi="Nikosh" w:cs="Nikosh"/>
          <w:sz w:val="28"/>
          <w:szCs w:val="28"/>
          <w:cs/>
          <w:lang w:val="pl-PL" w:bidi="bn-BD"/>
        </w:rPr>
        <w:t xml:space="preserve"> পার-১ অধিশাখা হতে বর্ণিত চিকিৎসকদের পিআরএল</w:t>
      </w:r>
      <w:r w:rsidR="00514A7A" w:rsidRPr="00C225AF">
        <w:rPr>
          <w:rFonts w:ascii="Nikosh" w:eastAsia="Nikosh" w:hAnsi="Nikosh" w:cs="Nikosh"/>
          <w:sz w:val="28"/>
          <w:szCs w:val="28"/>
          <w:lang w:val="pl-PL" w:bidi="bn-BD"/>
        </w:rPr>
        <w:t>,</w:t>
      </w:r>
      <w:r w:rsidR="00514A7A" w:rsidRPr="00C225AF">
        <w:rPr>
          <w:rFonts w:ascii="Nikosh" w:eastAsia="Nikosh" w:hAnsi="Nikosh" w:cs="Nikosh"/>
          <w:sz w:val="28"/>
          <w:szCs w:val="28"/>
          <w:cs/>
          <w:lang w:val="pl-PL" w:bidi="bn-BD"/>
        </w:rPr>
        <w:t xml:space="preserve"> স্বেচ্ছায় অবসর</w:t>
      </w:r>
      <w:r w:rsidR="00514A7A" w:rsidRPr="00C225AF">
        <w:rPr>
          <w:rFonts w:ascii="Nikosh" w:eastAsia="Nikosh" w:hAnsi="Nikosh" w:cs="Nikosh"/>
          <w:sz w:val="28"/>
          <w:szCs w:val="28"/>
          <w:lang w:val="pl-PL" w:bidi="bn-BD"/>
        </w:rPr>
        <w:t xml:space="preserve">, </w:t>
      </w:r>
      <w:r w:rsidR="00514A7A" w:rsidRPr="00C225AF">
        <w:rPr>
          <w:rFonts w:ascii="Nikosh" w:eastAsia="Nikosh" w:hAnsi="Nikosh" w:cs="Nikosh"/>
          <w:sz w:val="28"/>
          <w:szCs w:val="28"/>
          <w:cs/>
          <w:lang w:val="pl-PL" w:bidi="bn-BD"/>
        </w:rPr>
        <w:t>ইস্তফা প্রদান</w:t>
      </w:r>
      <w:r w:rsidR="00514A7A" w:rsidRPr="00C225AF">
        <w:rPr>
          <w:rFonts w:ascii="Nikosh" w:eastAsia="Nikosh" w:hAnsi="Nikosh" w:cs="Nikosh"/>
          <w:sz w:val="28"/>
          <w:szCs w:val="28"/>
          <w:lang w:val="pl-PL" w:bidi="bn-BD"/>
        </w:rPr>
        <w:t xml:space="preserve">, </w:t>
      </w:r>
      <w:r w:rsidR="00514A7A" w:rsidRPr="00C225AF">
        <w:rPr>
          <w:rFonts w:ascii="Nikosh" w:eastAsia="Nikosh" w:hAnsi="Nikosh" w:cs="Nikosh"/>
          <w:sz w:val="28"/>
          <w:szCs w:val="28"/>
          <w:cs/>
          <w:lang w:val="pl-PL" w:bidi="bn-BD"/>
        </w:rPr>
        <w:t>চুক্তিভিত্তিক নিয়োগ</w:t>
      </w:r>
      <w:r w:rsidR="00514A7A" w:rsidRPr="00C225AF">
        <w:rPr>
          <w:rFonts w:ascii="Nikosh" w:eastAsia="Nikosh" w:hAnsi="Nikosh" w:cs="Nikosh"/>
          <w:sz w:val="28"/>
          <w:szCs w:val="28"/>
          <w:lang w:val="pl-PL" w:bidi="bn-BD"/>
        </w:rPr>
        <w:t xml:space="preserve">, </w:t>
      </w:r>
      <w:r w:rsidR="00514A7A" w:rsidRPr="00C225AF">
        <w:rPr>
          <w:rFonts w:ascii="Nikosh" w:eastAsia="Nikosh" w:hAnsi="Nikosh" w:cs="Nikosh"/>
          <w:sz w:val="28"/>
          <w:szCs w:val="28"/>
          <w:cs/>
          <w:lang w:val="pl-PL" w:bidi="bn-BD"/>
        </w:rPr>
        <w:t>মুক্তিযোদ্ধা কর্মকর্তাদের চাকুরীর মেয়াদ বৃদ্ধি সংক্রান্ত যাবতীয়  কার্যক্রমও সম্পাদন করা হয়ে থাকে</w:t>
      </w:r>
      <w:r w:rsidR="00514A7A" w:rsidRPr="00C225AF">
        <w:rPr>
          <w:rFonts w:ascii="Nikosh" w:eastAsia="Nikosh" w:hAnsi="Nikosh" w:cs="Nikosh"/>
          <w:sz w:val="28"/>
          <w:szCs w:val="28"/>
          <w:cs/>
          <w:lang w:val="pl-PL" w:bidi="hi-IN"/>
        </w:rPr>
        <w:t>।</w:t>
      </w:r>
      <w:r w:rsidR="00514A7A" w:rsidRPr="00DB040B">
        <w:rPr>
          <w:rFonts w:ascii="Nikosh" w:eastAsia="Nikosh" w:hAnsi="Nikosh" w:cs="Nikosh"/>
          <w:lang w:bidi="hi-IN"/>
        </w:rPr>
        <w:t xml:space="preserve"> </w:t>
      </w:r>
    </w:p>
    <w:p w:rsidR="00514A7A" w:rsidRPr="00DB040B" w:rsidRDefault="00514A7A" w:rsidP="00514A7A">
      <w:pPr>
        <w:pStyle w:val="BodyTextIndent"/>
        <w:rPr>
          <w:rFonts w:ascii="Nikosh" w:eastAsia="Nikosh" w:hAnsi="Nikosh" w:cs="Nikosh"/>
          <w:lang w:bidi="hi-IN"/>
        </w:rPr>
      </w:pPr>
    </w:p>
    <w:p w:rsidR="007953F7" w:rsidRDefault="007953F7" w:rsidP="007953F7">
      <w:pPr>
        <w:jc w:val="both"/>
        <w:rPr>
          <w:rFonts w:ascii="NikoshBAN" w:hAnsi="NikoshBAN" w:cs="NikoshBAN"/>
          <w:b/>
          <w:sz w:val="26"/>
          <w:szCs w:val="26"/>
          <w:lang w:bidi="bn-BD"/>
        </w:rPr>
      </w:pPr>
      <w:r w:rsidRPr="00F74B3D">
        <w:rPr>
          <w:rFonts w:ascii="NikoshBAN" w:hAnsi="NikoshBAN" w:cs="NikoshBAN"/>
          <w:b/>
          <w:sz w:val="26"/>
          <w:szCs w:val="26"/>
          <w:lang w:bidi="bn-BD"/>
        </w:rPr>
        <w:t>২০১</w:t>
      </w:r>
      <w:r>
        <w:rPr>
          <w:rFonts w:ascii="NikoshBAN" w:hAnsi="NikoshBAN" w:cs="NikoshBAN"/>
          <w:b/>
          <w:sz w:val="26"/>
          <w:szCs w:val="26"/>
          <w:lang w:bidi="bn-BD"/>
        </w:rPr>
        <w:t>৪</w:t>
      </w:r>
      <w:r w:rsidRPr="00F74B3D">
        <w:rPr>
          <w:rFonts w:ascii="NikoshBAN" w:hAnsi="NikoshBAN" w:cs="NikoshBAN"/>
          <w:b/>
          <w:sz w:val="26"/>
          <w:szCs w:val="26"/>
          <w:lang w:bidi="bn-BD"/>
        </w:rPr>
        <w:t>-২০১</w:t>
      </w:r>
      <w:r>
        <w:rPr>
          <w:rFonts w:ascii="NikoshBAN" w:hAnsi="NikoshBAN" w:cs="NikoshBAN"/>
          <w:b/>
          <w:sz w:val="26"/>
          <w:szCs w:val="26"/>
          <w:lang w:bidi="bn-BD"/>
        </w:rPr>
        <w:t xml:space="preserve">৫ </w:t>
      </w:r>
      <w:r w:rsidRPr="00F74B3D">
        <w:rPr>
          <w:rFonts w:ascii="NikoshBAN" w:hAnsi="NikoshBAN" w:cs="NikoshBAN"/>
          <w:b/>
          <w:sz w:val="26"/>
          <w:szCs w:val="26"/>
          <w:lang w:bidi="bn-BD"/>
        </w:rPr>
        <w:t>অর্থবছরে সম্পাদিত উল্লেখযোগ্য কার্যাবলিঃ</w:t>
      </w:r>
    </w:p>
    <w:p w:rsidR="00C225AF" w:rsidRPr="00C225AF" w:rsidRDefault="00C225AF" w:rsidP="007953F7">
      <w:pPr>
        <w:pStyle w:val="ListParagraph"/>
        <w:numPr>
          <w:ilvl w:val="0"/>
          <w:numId w:val="43"/>
        </w:numPr>
        <w:spacing w:after="0"/>
        <w:jc w:val="both"/>
        <w:rPr>
          <w:rFonts w:ascii="NikoshBAN" w:hAnsi="NikoshBAN" w:cs="NikoshBAN"/>
          <w:sz w:val="28"/>
          <w:szCs w:val="28"/>
          <w:cs/>
        </w:rPr>
      </w:pPr>
      <w:r w:rsidRPr="00C225AF">
        <w:rPr>
          <w:rFonts w:ascii="Nikosh" w:eastAsia="Nikosh" w:hAnsi="Nikosh" w:cs="Nikosh"/>
          <w:sz w:val="28"/>
          <w:szCs w:val="28"/>
          <w:cs/>
          <w:lang w:bidi="bn-BD"/>
        </w:rPr>
        <w:t>জুলাই/২০১৪ হতে জুন/২০১৫ পর্যন্ত স্বাস্থ্য ও পরিবার কল্যাণ মন্ত্রণালয়ের এ অধিশাখা হতে অধ্যাপক</w:t>
      </w:r>
      <w:r w:rsidRPr="00C225AF">
        <w:rPr>
          <w:rFonts w:ascii="Nikosh" w:eastAsia="Nikosh" w:hAnsi="Nikosh" w:cs="Nikosh"/>
          <w:sz w:val="28"/>
          <w:szCs w:val="28"/>
          <w:lang w:bidi="bn-BD"/>
        </w:rPr>
        <w:t xml:space="preserve">, </w:t>
      </w:r>
      <w:r w:rsidRPr="00C225AF">
        <w:rPr>
          <w:rFonts w:ascii="Nikosh" w:eastAsia="Nikosh" w:hAnsi="Nikosh" w:cs="Nikosh"/>
          <w:sz w:val="28"/>
          <w:szCs w:val="28"/>
          <w:cs/>
          <w:lang w:bidi="bn-BD"/>
        </w:rPr>
        <w:t xml:space="preserve">সহযোগী অধ্যাপক ও সহকারী অধ্যাপক পদে কোন পদোন্নতি প্রদান করা হয়নি। তবে উক্ত সময়ে অর্থাৎ </w:t>
      </w:r>
      <w:r w:rsidRPr="00C225AF">
        <w:rPr>
          <w:rFonts w:ascii="Nikosh" w:eastAsia="Nikosh" w:hAnsi="Nikosh" w:cs="Nikosh"/>
          <w:sz w:val="28"/>
          <w:szCs w:val="28"/>
          <w:cs/>
          <w:lang w:bidi="bn-BD"/>
        </w:rPr>
        <w:lastRenderedPageBreak/>
        <w:t>সর্বশেষ ০৭/০৪/২০১৫ তারিখে পদোন্নতির নিমিত্ত ডিপিসির সভা অনুষ্ঠিত হয়। সহযোগী অধ্যাপক পদে পদোন্নতির কার্যক্রম প্রক্রিয়াধীন থাকায় ০৫/০৮/২০১৫ তারিখে ৩৩৮ জন কর্মকর্তাকে সহযোগী অধ্যাপক পদে পদোন্নতি প্রদানপূর্বক বদলি/পদায়ন করা হয়। বর্তমানে অধ্যাপক পদে এসএসবি এর মাধ্যমে পদোন্নতি প্রদানের কার্যক্রম প্রক্রিয়াধীন রয়েছে।</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3"/>
        <w:gridCol w:w="3174"/>
        <w:gridCol w:w="2301"/>
        <w:gridCol w:w="1992"/>
      </w:tblGrid>
      <w:tr w:rsidR="00C225AF" w:rsidRPr="00983957" w:rsidTr="00F23A39">
        <w:tc>
          <w:tcPr>
            <w:tcW w:w="1263" w:type="dxa"/>
          </w:tcPr>
          <w:p w:rsidR="00C225AF" w:rsidRPr="00514A7A" w:rsidRDefault="00C225AF" w:rsidP="00273B71">
            <w:pPr>
              <w:pStyle w:val="BodyTextIndent"/>
              <w:jc w:val="center"/>
              <w:rPr>
                <w:rFonts w:ascii="Nikosh" w:eastAsia="Nikosh" w:hAnsi="Nikosh" w:cs="Nikosh"/>
                <w:b/>
                <w:lang w:bidi="bn-BD"/>
              </w:rPr>
            </w:pPr>
            <w:r w:rsidRPr="00514A7A">
              <w:rPr>
                <w:rFonts w:ascii="Nikosh" w:eastAsia="Nikosh" w:hAnsi="Nikosh" w:cs="Nikosh"/>
                <w:b/>
                <w:lang w:bidi="bn-BD"/>
              </w:rPr>
              <w:t>ক্রমিকনং</w:t>
            </w:r>
          </w:p>
        </w:tc>
        <w:tc>
          <w:tcPr>
            <w:tcW w:w="3174" w:type="dxa"/>
          </w:tcPr>
          <w:p w:rsidR="00C225AF" w:rsidRPr="00514A7A" w:rsidRDefault="00C225AF" w:rsidP="00273B71">
            <w:pPr>
              <w:pStyle w:val="BodyTextIndent"/>
              <w:jc w:val="center"/>
              <w:rPr>
                <w:rFonts w:ascii="Nikosh" w:eastAsia="Nikosh" w:hAnsi="Nikosh" w:cs="Nikosh"/>
                <w:b/>
                <w:lang w:bidi="bn-BD"/>
              </w:rPr>
            </w:pPr>
            <w:r w:rsidRPr="00514A7A">
              <w:rPr>
                <w:rFonts w:ascii="Nikosh" w:eastAsia="Nikosh" w:hAnsi="Nikosh" w:cs="Nikosh"/>
                <w:b/>
                <w:lang w:bidi="bn-BD"/>
              </w:rPr>
              <w:t>কাজেরপ্রকার</w:t>
            </w:r>
          </w:p>
        </w:tc>
        <w:tc>
          <w:tcPr>
            <w:tcW w:w="2301" w:type="dxa"/>
          </w:tcPr>
          <w:p w:rsidR="00C225AF" w:rsidRPr="00514A7A" w:rsidRDefault="00C225AF" w:rsidP="00273B71">
            <w:pPr>
              <w:pStyle w:val="BodyTextIndent"/>
              <w:jc w:val="center"/>
              <w:rPr>
                <w:rFonts w:ascii="Nikosh" w:eastAsia="Nikosh" w:hAnsi="Nikosh" w:cs="Nikosh"/>
                <w:b/>
                <w:lang w:bidi="bn-BD"/>
              </w:rPr>
            </w:pPr>
            <w:r w:rsidRPr="00514A7A">
              <w:rPr>
                <w:rFonts w:ascii="Nikosh" w:eastAsia="Nikosh" w:hAnsi="Nikosh" w:cs="Nikosh"/>
                <w:b/>
                <w:lang w:bidi="bn-BD"/>
              </w:rPr>
              <w:t>সময়কাল</w:t>
            </w:r>
          </w:p>
        </w:tc>
        <w:tc>
          <w:tcPr>
            <w:tcW w:w="1992" w:type="dxa"/>
          </w:tcPr>
          <w:p w:rsidR="00C225AF" w:rsidRPr="00514A7A" w:rsidRDefault="00C225AF" w:rsidP="00273B71">
            <w:pPr>
              <w:pStyle w:val="BodyTextIndent"/>
              <w:jc w:val="center"/>
              <w:rPr>
                <w:rFonts w:ascii="Nikosh" w:eastAsia="Nikosh" w:hAnsi="Nikosh" w:cs="Nikosh"/>
                <w:b/>
                <w:lang w:bidi="bn-BD"/>
              </w:rPr>
            </w:pPr>
            <w:r w:rsidRPr="00514A7A">
              <w:rPr>
                <w:rFonts w:ascii="Nikosh" w:eastAsia="Nikosh" w:hAnsi="Nikosh" w:cs="Nikosh"/>
                <w:b/>
                <w:lang w:bidi="bn-BD"/>
              </w:rPr>
              <w:t>সংখ্যা</w:t>
            </w:r>
          </w:p>
        </w:tc>
      </w:tr>
      <w:tr w:rsidR="00C225AF" w:rsidRPr="00DB040B" w:rsidTr="00F23A39">
        <w:tc>
          <w:tcPr>
            <w:tcW w:w="1263"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১</w:t>
            </w:r>
          </w:p>
        </w:tc>
        <w:tc>
          <w:tcPr>
            <w:tcW w:w="3174" w:type="dxa"/>
          </w:tcPr>
          <w:p w:rsidR="00C225AF" w:rsidRPr="00514A7A" w:rsidRDefault="00C225AF" w:rsidP="00273B71">
            <w:pPr>
              <w:pStyle w:val="BodyTextIndent"/>
              <w:rPr>
                <w:rFonts w:ascii="Nikosh" w:eastAsia="Nikosh" w:hAnsi="Nikosh" w:cs="Nikosh"/>
                <w:lang w:bidi="bn-BD"/>
              </w:rPr>
            </w:pPr>
            <w:r w:rsidRPr="00514A7A">
              <w:rPr>
                <w:rFonts w:ascii="Nikosh" w:eastAsia="Nikosh" w:hAnsi="Nikosh" w:cs="Nikosh"/>
                <w:lang w:bidi="bn-BD"/>
              </w:rPr>
              <w:t>পিআরএল</w:t>
            </w:r>
          </w:p>
        </w:tc>
        <w:tc>
          <w:tcPr>
            <w:tcW w:w="2301"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জুলাই/</w:t>
            </w:r>
            <w:r w:rsidRPr="00514A7A">
              <w:rPr>
                <w:rFonts w:ascii="Nikosh" w:eastAsia="Nikosh" w:hAnsi="Nikosh" w:cs="Nikosh"/>
                <w:cs/>
                <w:lang w:val="pl-PL" w:bidi="bn-BD"/>
              </w:rPr>
              <w:t>২০১</w:t>
            </w:r>
            <w:r w:rsidRPr="00514A7A">
              <w:rPr>
                <w:rFonts w:ascii="Nikosh" w:eastAsia="Nikosh" w:hAnsi="Nikosh" w:cs="Nikosh"/>
                <w:lang w:bidi="bn-BD"/>
              </w:rPr>
              <w:t>৪</w:t>
            </w:r>
            <w:r w:rsidRPr="00514A7A">
              <w:rPr>
                <w:rFonts w:ascii="Nikosh" w:eastAsia="Nikosh" w:hAnsi="Nikosh" w:cs="Nikosh"/>
                <w:cs/>
                <w:lang w:val="pl-PL" w:bidi="bn-BD"/>
              </w:rPr>
              <w:t>-</w:t>
            </w:r>
            <w:r w:rsidRPr="00514A7A">
              <w:rPr>
                <w:rFonts w:ascii="Nikosh" w:eastAsia="Nikosh" w:hAnsi="Nikosh" w:cs="Nikosh"/>
                <w:lang w:bidi="bn-BD"/>
              </w:rPr>
              <w:t>জুন/২০</w:t>
            </w:r>
            <w:r w:rsidRPr="00514A7A">
              <w:rPr>
                <w:rFonts w:ascii="Nikosh" w:eastAsia="Nikosh" w:hAnsi="Nikosh" w:cs="Nikosh"/>
                <w:cs/>
                <w:lang w:val="pl-PL" w:bidi="bn-BD"/>
              </w:rPr>
              <w:t>১</w:t>
            </w:r>
            <w:r w:rsidRPr="00514A7A">
              <w:rPr>
                <w:rFonts w:ascii="Nikosh" w:eastAsia="Nikosh" w:hAnsi="Nikosh" w:cs="Nikosh"/>
                <w:lang w:bidi="bn-BD"/>
              </w:rPr>
              <w:t>৫</w:t>
            </w:r>
          </w:p>
        </w:tc>
        <w:tc>
          <w:tcPr>
            <w:tcW w:w="1992"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১৪৬ টি</w:t>
            </w:r>
          </w:p>
        </w:tc>
      </w:tr>
      <w:tr w:rsidR="00C225AF" w:rsidRPr="00DB040B" w:rsidTr="00F23A39">
        <w:tc>
          <w:tcPr>
            <w:tcW w:w="1263"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২</w:t>
            </w:r>
          </w:p>
        </w:tc>
        <w:tc>
          <w:tcPr>
            <w:tcW w:w="3174" w:type="dxa"/>
          </w:tcPr>
          <w:p w:rsidR="00C225AF" w:rsidRPr="00514A7A" w:rsidRDefault="00C225AF" w:rsidP="00273B71">
            <w:pPr>
              <w:pStyle w:val="BodyTextIndent"/>
              <w:rPr>
                <w:rFonts w:ascii="Nikosh" w:eastAsia="Nikosh" w:hAnsi="Nikosh" w:cs="Nikosh"/>
                <w:lang w:bidi="bn-BD"/>
              </w:rPr>
            </w:pPr>
            <w:r w:rsidRPr="00514A7A">
              <w:rPr>
                <w:rFonts w:ascii="Nikosh" w:eastAsia="Nikosh" w:hAnsi="Nikosh" w:cs="Nikosh"/>
                <w:lang w:bidi="bn-BD"/>
              </w:rPr>
              <w:t>স্বেচ্ছায়অবসর</w:t>
            </w:r>
          </w:p>
        </w:tc>
        <w:tc>
          <w:tcPr>
            <w:tcW w:w="2301"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ঐ</w:t>
            </w:r>
          </w:p>
        </w:tc>
        <w:tc>
          <w:tcPr>
            <w:tcW w:w="1992"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৩টি</w:t>
            </w:r>
          </w:p>
        </w:tc>
      </w:tr>
      <w:tr w:rsidR="00C225AF" w:rsidRPr="00DB040B" w:rsidTr="00F23A39">
        <w:tc>
          <w:tcPr>
            <w:tcW w:w="1263"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৩</w:t>
            </w:r>
          </w:p>
        </w:tc>
        <w:tc>
          <w:tcPr>
            <w:tcW w:w="3174" w:type="dxa"/>
          </w:tcPr>
          <w:p w:rsidR="00C225AF" w:rsidRPr="00514A7A" w:rsidRDefault="00C225AF" w:rsidP="00273B71">
            <w:pPr>
              <w:pStyle w:val="BodyTextIndent"/>
              <w:rPr>
                <w:rFonts w:ascii="Nikosh" w:eastAsia="Nikosh" w:hAnsi="Nikosh" w:cs="Nikosh"/>
                <w:lang w:bidi="bn-BD"/>
              </w:rPr>
            </w:pPr>
            <w:r w:rsidRPr="00514A7A">
              <w:rPr>
                <w:rFonts w:ascii="Nikosh" w:eastAsia="Nikosh" w:hAnsi="Nikosh" w:cs="Nikosh"/>
                <w:lang w:bidi="bn-BD"/>
              </w:rPr>
              <w:t>ইস্তফা</w:t>
            </w:r>
          </w:p>
        </w:tc>
        <w:tc>
          <w:tcPr>
            <w:tcW w:w="2301"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ঐ</w:t>
            </w:r>
          </w:p>
        </w:tc>
        <w:tc>
          <w:tcPr>
            <w:tcW w:w="1992"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৪টি</w:t>
            </w:r>
          </w:p>
        </w:tc>
      </w:tr>
      <w:tr w:rsidR="00C225AF" w:rsidRPr="00DB040B" w:rsidTr="00F23A39">
        <w:tc>
          <w:tcPr>
            <w:tcW w:w="1263"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৪</w:t>
            </w:r>
          </w:p>
        </w:tc>
        <w:tc>
          <w:tcPr>
            <w:tcW w:w="3174" w:type="dxa"/>
          </w:tcPr>
          <w:p w:rsidR="00C225AF" w:rsidRPr="00514A7A" w:rsidRDefault="00C225AF" w:rsidP="00273B71">
            <w:pPr>
              <w:pStyle w:val="BodyTextIndent"/>
              <w:rPr>
                <w:rFonts w:ascii="Nikosh" w:eastAsia="Nikosh" w:hAnsi="Nikosh" w:cs="Nikosh"/>
                <w:lang w:bidi="bn-BD"/>
              </w:rPr>
            </w:pPr>
            <w:r w:rsidRPr="00514A7A">
              <w:rPr>
                <w:rFonts w:ascii="Nikosh" w:eastAsia="Nikosh" w:hAnsi="Nikosh" w:cs="Nikosh"/>
                <w:lang w:bidi="bn-BD"/>
              </w:rPr>
              <w:t>চুক্তিভিত্তিকনিয়োগ</w:t>
            </w:r>
          </w:p>
        </w:tc>
        <w:tc>
          <w:tcPr>
            <w:tcW w:w="2301"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ঐ</w:t>
            </w:r>
          </w:p>
        </w:tc>
        <w:tc>
          <w:tcPr>
            <w:tcW w:w="1992"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৩টি</w:t>
            </w:r>
          </w:p>
        </w:tc>
      </w:tr>
      <w:tr w:rsidR="00C225AF" w:rsidRPr="00DB040B" w:rsidTr="00F23A39">
        <w:tc>
          <w:tcPr>
            <w:tcW w:w="1263"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৫</w:t>
            </w:r>
          </w:p>
        </w:tc>
        <w:tc>
          <w:tcPr>
            <w:tcW w:w="3174" w:type="dxa"/>
          </w:tcPr>
          <w:p w:rsidR="00C225AF" w:rsidRPr="00514A7A" w:rsidRDefault="00C225AF" w:rsidP="00273B71">
            <w:pPr>
              <w:pStyle w:val="BodyTextIndent"/>
              <w:rPr>
                <w:rFonts w:ascii="Nikosh" w:eastAsia="Nikosh" w:hAnsi="Nikosh" w:cs="Nikosh"/>
                <w:lang w:bidi="bn-BD"/>
              </w:rPr>
            </w:pPr>
            <w:r w:rsidRPr="00514A7A">
              <w:rPr>
                <w:rFonts w:ascii="Nikosh" w:eastAsia="Nikosh" w:hAnsi="Nikosh" w:cs="Nikosh"/>
                <w:lang w:bidi="bn-BD"/>
              </w:rPr>
              <w:t>মুক্তিযোদ্ধাকর্মকর্তাদেরচাকুরিবৃদ্ধি</w:t>
            </w:r>
          </w:p>
        </w:tc>
        <w:tc>
          <w:tcPr>
            <w:tcW w:w="2301"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ঐ</w:t>
            </w:r>
          </w:p>
        </w:tc>
        <w:tc>
          <w:tcPr>
            <w:tcW w:w="1992" w:type="dxa"/>
          </w:tcPr>
          <w:p w:rsidR="00C225AF" w:rsidRPr="00514A7A" w:rsidRDefault="00C225AF" w:rsidP="00273B71">
            <w:pPr>
              <w:pStyle w:val="BodyTextIndent"/>
              <w:jc w:val="center"/>
              <w:rPr>
                <w:rFonts w:ascii="Nikosh" w:eastAsia="Nikosh" w:hAnsi="Nikosh" w:cs="Nikosh"/>
                <w:lang w:bidi="bn-BD"/>
              </w:rPr>
            </w:pPr>
            <w:r w:rsidRPr="00514A7A">
              <w:rPr>
                <w:rFonts w:ascii="Nikosh" w:eastAsia="Nikosh" w:hAnsi="Nikosh" w:cs="Nikosh"/>
                <w:lang w:bidi="bn-BD"/>
              </w:rPr>
              <w:t>২টি</w:t>
            </w:r>
          </w:p>
        </w:tc>
      </w:tr>
    </w:tbl>
    <w:p w:rsidR="007953F7" w:rsidRPr="00E46E20" w:rsidRDefault="007953F7" w:rsidP="007953F7">
      <w:pPr>
        <w:pStyle w:val="ListParagraph"/>
        <w:numPr>
          <w:ilvl w:val="0"/>
          <w:numId w:val="43"/>
        </w:numPr>
        <w:spacing w:after="0"/>
        <w:jc w:val="both"/>
        <w:rPr>
          <w:rFonts w:ascii="NikoshBAN" w:hAnsi="NikoshBAN" w:cs="NikoshBAN"/>
          <w:sz w:val="26"/>
          <w:szCs w:val="28"/>
        </w:rPr>
      </w:pPr>
      <w:r>
        <w:rPr>
          <w:rFonts w:ascii="NikoshBAN" w:hAnsi="NikoshBAN" w:cs="NikoshBAN"/>
          <w:sz w:val="26"/>
          <w:szCs w:val="28"/>
        </w:rPr>
        <w:t>সহযোগী অধ্যাপক পদে পদোন্নতির কার্যক্রম প্রক্রিয়াধীন থাকায় ০৫.০৮.২০১৫ তারিখে ৩৩৮ জন কর্মকর্তাকে সহযোগী অধ্যাপক পদে পদোন্নতি প্রদানপূর্বক বদলি/পদায়ন করা হয়। বর্তমানে অধ্যাপক পদে এসএসবি এর মাধ্যমে পদোন্নতি প্রদানের কার্যক্রম প্রক্রিয়াধঘীন রয়েছে।</w:t>
      </w:r>
    </w:p>
    <w:p w:rsidR="007953F7" w:rsidRDefault="007953F7" w:rsidP="007953F7">
      <w:pPr>
        <w:jc w:val="both"/>
        <w:rPr>
          <w:rFonts w:ascii="NikoshBAN" w:hAnsi="NikoshBAN" w:cs="NikoshBAN"/>
          <w:b/>
          <w:sz w:val="26"/>
          <w:szCs w:val="28"/>
        </w:rPr>
      </w:pPr>
    </w:p>
    <w:p w:rsidR="007953F7" w:rsidRPr="007877B4" w:rsidRDefault="007953F7" w:rsidP="007953F7">
      <w:pPr>
        <w:jc w:val="both"/>
        <w:rPr>
          <w:rFonts w:ascii="NikoshBAN" w:hAnsi="NikoshBAN" w:cs="NikoshBAN"/>
          <w:b/>
          <w:sz w:val="26"/>
          <w:szCs w:val="28"/>
          <w:u w:val="single"/>
        </w:rPr>
      </w:pPr>
      <w:r w:rsidRPr="007877B4">
        <w:rPr>
          <w:rFonts w:ascii="NikoshBAN" w:hAnsi="NikoshBAN" w:cs="NikoshBAN"/>
          <w:b/>
          <w:sz w:val="26"/>
          <w:szCs w:val="28"/>
          <w:u w:val="single"/>
        </w:rPr>
        <w:t>ভবিষ্যৎ পরিকল্পনাঃ</w:t>
      </w:r>
    </w:p>
    <w:p w:rsidR="007953F7" w:rsidRPr="007877B4" w:rsidRDefault="007953F7" w:rsidP="007953F7">
      <w:pPr>
        <w:numPr>
          <w:ilvl w:val="0"/>
          <w:numId w:val="43"/>
        </w:numPr>
        <w:jc w:val="both"/>
        <w:rPr>
          <w:rFonts w:ascii="NikoshBAN" w:hAnsi="NikoshBAN" w:cs="NikoshBAN"/>
          <w:b/>
          <w:sz w:val="26"/>
          <w:szCs w:val="28"/>
        </w:rPr>
      </w:pPr>
      <w:r w:rsidRPr="007877B4">
        <w:rPr>
          <w:rFonts w:ascii="NikoshBAN" w:hAnsi="NikoshBAN" w:cs="NikoshBAN"/>
          <w:sz w:val="26"/>
          <w:szCs w:val="28"/>
        </w:rPr>
        <w:t xml:space="preserve">চিকিৎসা শিক্ষা প্রতিষ্ঠানসমূহে মৌলিক ও ক্লিনিক্যাল বিষয়সমূহের শিক্ষা কোর্সসমূহ যথাযথভাবে পরিচালনার নিমিত্ত বিভিন্ন বিষয়ে সহকারী অধ্যাপক/সহযোগী অধ্যাপক/ অধ্যাপক পদসমূহ পূরণের কার্যক্রম গ্রহণ করা হবে। অধ্যাপক পদসমূহ সুপিরিয়র সিলেকশন বোর্ডের মাধ্যমে এবং সহযোগী অধ্যাপক ও সহকারী অধ্যাপকের পদসমূহ ডিপিসির মাধ্যমে পূরণ করা হবে। </w:t>
      </w:r>
    </w:p>
    <w:p w:rsidR="007953F7" w:rsidRPr="00F74B3D" w:rsidRDefault="007953F7" w:rsidP="007953F7">
      <w:pPr>
        <w:jc w:val="both"/>
        <w:rPr>
          <w:rFonts w:ascii="NikoshBAN" w:hAnsi="NikoshBAN" w:cs="NikoshBAN"/>
          <w:sz w:val="26"/>
          <w:szCs w:val="28"/>
        </w:rPr>
      </w:pPr>
    </w:p>
    <w:p w:rsidR="007953F7" w:rsidRPr="00C14A16" w:rsidRDefault="007953F7" w:rsidP="007953F7">
      <w:pPr>
        <w:jc w:val="both"/>
        <w:rPr>
          <w:rFonts w:ascii="NikoshBAN" w:hAnsi="NikoshBAN" w:cs="NikoshBAN"/>
          <w:b/>
          <w:bCs/>
          <w:sz w:val="28"/>
          <w:szCs w:val="28"/>
          <w:cs/>
          <w:lang w:bidi="bn-BD"/>
        </w:rPr>
      </w:pPr>
      <w:r w:rsidRPr="00C14A16">
        <w:rPr>
          <w:rFonts w:ascii="NikoshBAN" w:hAnsi="NikoshBAN" w:cs="NikoshBAN"/>
          <w:b/>
          <w:bCs/>
          <w:sz w:val="28"/>
          <w:szCs w:val="28"/>
          <w:u w:val="single"/>
          <w:cs/>
          <w:lang w:bidi="bn-BD"/>
        </w:rPr>
        <w:t>পার</w:t>
      </w:r>
      <w:r w:rsidRPr="00C14A16">
        <w:rPr>
          <w:rFonts w:ascii="NikoshBAN" w:hAnsi="NikoshBAN" w:cs="NikoshBAN"/>
          <w:b/>
          <w:bCs/>
          <w:sz w:val="28"/>
          <w:szCs w:val="28"/>
          <w:u w:val="single"/>
          <w:lang w:bidi="bn-BD"/>
        </w:rPr>
        <w:t>-</w:t>
      </w:r>
      <w:r w:rsidRPr="00C14A16">
        <w:rPr>
          <w:rFonts w:ascii="NikoshBAN" w:hAnsi="NikoshBAN" w:cs="NikoshBAN"/>
          <w:b/>
          <w:bCs/>
          <w:sz w:val="28"/>
          <w:szCs w:val="28"/>
          <w:u w:val="single"/>
          <w:cs/>
          <w:lang w:bidi="bn-BD"/>
        </w:rPr>
        <w:t>২ অধিশাখাঃ</w:t>
      </w:r>
      <w:r w:rsidRPr="00C14A16">
        <w:rPr>
          <w:rFonts w:ascii="NikoshBAN" w:hAnsi="NikoshBAN" w:cs="NikoshBAN"/>
          <w:b/>
          <w:bCs/>
          <w:sz w:val="28"/>
          <w:szCs w:val="28"/>
          <w:cs/>
          <w:lang w:bidi="bn-BD"/>
        </w:rPr>
        <w:t xml:space="preserve"> </w:t>
      </w:r>
    </w:p>
    <w:p w:rsidR="007953F7" w:rsidRDefault="007953F7" w:rsidP="007953F7">
      <w:pPr>
        <w:jc w:val="both"/>
        <w:rPr>
          <w:rFonts w:ascii="NikoshBAN" w:hAnsi="NikoshBAN" w:cs="NikoshBAN"/>
          <w:sz w:val="26"/>
          <w:szCs w:val="26"/>
        </w:rPr>
      </w:pPr>
      <w:r w:rsidRPr="00F74B3D">
        <w:rPr>
          <w:rFonts w:ascii="NikoshBAN" w:hAnsi="NikoshBAN" w:cs="NikoshBAN"/>
          <w:sz w:val="26"/>
          <w:szCs w:val="26"/>
        </w:rPr>
        <w:t>স্বাস্থ্য অধিদপ্তরের মহা-পরিচালক, অতিরিক্ত মহা-পরিচালক, পরিচালকসহ অন্যান্য প্রশাসনিক পদের কর্মকর্তাদের নিয়োগ, বদলি, পদোন্নতি ও অবসর প্রদানসহ চাকুরি ব্যবস্থাপনা সংক্রান্ত কার্যাদি পার-২ অধিশাখার আওতাভূক্ত বিষয়। এছাড়া বিসিএস (স্বাস্থ্য) ক্যাডার কম্পোজিশন রুলস, বিসিএস (স্বাস্থ্য) ক্যাডারের প্রশাসনিক বিষয় এবং বিভাগীয় পদোন্নতি সভা অনুষ্ঠান সংক্রান্ত সকল বিষয় সম্পাদিত হয় এই অধিশাখায়। সারাদেশে সিভিল সার্জনদের পদায়ন, নিয়মিতকরণ ও প্রয়োজনীয় প্রশাসনিক ব্যবস্থাপনাও এর আওতাভুক্ত।</w:t>
      </w:r>
    </w:p>
    <w:p w:rsidR="007953F7" w:rsidRDefault="007953F7" w:rsidP="007953F7">
      <w:pPr>
        <w:jc w:val="both"/>
        <w:rPr>
          <w:rFonts w:ascii="NikoshBAN" w:hAnsi="NikoshBAN" w:cs="NikoshBAN"/>
          <w:b/>
          <w:sz w:val="26"/>
          <w:szCs w:val="26"/>
          <w:lang w:bidi="bn-BD"/>
        </w:rPr>
      </w:pPr>
    </w:p>
    <w:p w:rsidR="007953F7" w:rsidRDefault="007953F7" w:rsidP="007953F7">
      <w:pPr>
        <w:jc w:val="both"/>
        <w:rPr>
          <w:rFonts w:ascii="NikoshBAN" w:hAnsi="NikoshBAN" w:cs="NikoshBAN"/>
          <w:b/>
          <w:sz w:val="26"/>
          <w:szCs w:val="26"/>
          <w:lang w:bidi="bn-BD"/>
        </w:rPr>
      </w:pPr>
      <w:r w:rsidRPr="00F74B3D">
        <w:rPr>
          <w:rFonts w:ascii="NikoshBAN" w:hAnsi="NikoshBAN" w:cs="NikoshBAN"/>
          <w:b/>
          <w:sz w:val="26"/>
          <w:szCs w:val="26"/>
          <w:lang w:bidi="bn-BD"/>
        </w:rPr>
        <w:t>২০১</w:t>
      </w:r>
      <w:r>
        <w:rPr>
          <w:rFonts w:ascii="NikoshBAN" w:hAnsi="NikoshBAN" w:cs="NikoshBAN"/>
          <w:b/>
          <w:sz w:val="26"/>
          <w:szCs w:val="26"/>
          <w:lang w:bidi="bn-BD"/>
        </w:rPr>
        <w:t>৪</w:t>
      </w:r>
      <w:r w:rsidRPr="00F74B3D">
        <w:rPr>
          <w:rFonts w:ascii="NikoshBAN" w:hAnsi="NikoshBAN" w:cs="NikoshBAN"/>
          <w:b/>
          <w:sz w:val="26"/>
          <w:szCs w:val="26"/>
          <w:lang w:bidi="bn-BD"/>
        </w:rPr>
        <w:t>-২০১</w:t>
      </w:r>
      <w:r>
        <w:rPr>
          <w:rFonts w:ascii="NikoshBAN" w:hAnsi="NikoshBAN" w:cs="NikoshBAN"/>
          <w:b/>
          <w:sz w:val="26"/>
          <w:szCs w:val="26"/>
          <w:lang w:bidi="bn-BD"/>
        </w:rPr>
        <w:t xml:space="preserve">৫ </w:t>
      </w:r>
      <w:r w:rsidRPr="00F74B3D">
        <w:rPr>
          <w:rFonts w:ascii="NikoshBAN" w:hAnsi="NikoshBAN" w:cs="NikoshBAN"/>
          <w:b/>
          <w:sz w:val="26"/>
          <w:szCs w:val="26"/>
          <w:lang w:bidi="bn-BD"/>
        </w:rPr>
        <w:t>অর্থবছরে সম্পাদিত উল্লেখযোগ্য কার্যাবলিঃ</w:t>
      </w:r>
    </w:p>
    <w:p w:rsidR="006617A7" w:rsidRPr="002D25F1" w:rsidRDefault="006617A7" w:rsidP="002D25F1">
      <w:pPr>
        <w:pStyle w:val="ListParagraph"/>
        <w:numPr>
          <w:ilvl w:val="0"/>
          <w:numId w:val="43"/>
        </w:numPr>
        <w:spacing w:after="0"/>
        <w:jc w:val="both"/>
        <w:rPr>
          <w:rFonts w:ascii="Nikosh" w:eastAsia="Nikosh" w:hAnsi="Nikosh" w:cs="Nikosh"/>
          <w:sz w:val="26"/>
          <w:szCs w:val="26"/>
          <w:lang w:bidi="bn-BD"/>
        </w:rPr>
      </w:pPr>
      <w:r w:rsidRPr="00A9043C">
        <w:rPr>
          <w:rFonts w:ascii="Nikosh" w:eastAsia="Nikosh" w:hAnsi="Nikosh" w:cs="Nikosh"/>
          <w:sz w:val="26"/>
          <w:szCs w:val="26"/>
          <w:lang w:bidi="bn-BD"/>
        </w:rPr>
        <w:t xml:space="preserve">গত ২৭.০৭.২০১৪ তারিখে স্বাস্থ্য </w:t>
      </w:r>
      <w:r>
        <w:rPr>
          <w:rFonts w:ascii="Nikosh" w:eastAsia="Nikosh" w:hAnsi="Nikosh" w:cs="Nikosh"/>
          <w:sz w:val="26"/>
          <w:szCs w:val="26"/>
          <w:lang w:bidi="bn-BD"/>
        </w:rPr>
        <w:t>ক্যাডারে</w:t>
      </w:r>
      <w:r w:rsidRPr="00A9043C">
        <w:rPr>
          <w:rFonts w:ascii="Nikosh" w:eastAsia="Nikosh" w:hAnsi="Nikosh" w:cs="Nikosh"/>
          <w:sz w:val="26"/>
          <w:szCs w:val="26"/>
          <w:lang w:bidi="bn-BD"/>
        </w:rPr>
        <w:t xml:space="preserve"> কর্মরত কর্মকর্তাদের বদলি/পদায়ন নীতিমালা, ২০০৮-এ ‘নবনিয়োগপ্রাপ্ত চিকিৎসকদের পদায়ন’ সম্পর্কিত নির্ধারিত অংশ পরিবর্তন করে সংশোধিত নীতিমালা, ২০১৪ জারি করা হয়। সংশোধিত এই নীতিমালায় নবনিয়োগপ্রাপ্ত চিকিৎসকদের উপজেলা বা তদনিম্ন পর্যায়ে এবং পার্বত্য ও দুর্গম উপজেলায় পদায়নের নির্দেশনা </w:t>
      </w:r>
      <w:r>
        <w:rPr>
          <w:rFonts w:ascii="Nikosh" w:eastAsia="Nikosh" w:hAnsi="Nikosh" w:cs="Nikosh"/>
          <w:sz w:val="26"/>
          <w:szCs w:val="26"/>
          <w:lang w:bidi="bn-BD"/>
        </w:rPr>
        <w:t>সংযোজন</w:t>
      </w:r>
      <w:r w:rsidRPr="00A9043C">
        <w:rPr>
          <w:rFonts w:ascii="Nikosh" w:eastAsia="Nikosh" w:hAnsi="Nikosh" w:cs="Nikosh"/>
          <w:sz w:val="26"/>
          <w:szCs w:val="26"/>
          <w:lang w:bidi="bn-BD"/>
        </w:rPr>
        <w:t xml:space="preserve"> করা হয়।</w:t>
      </w:r>
    </w:p>
    <w:p w:rsidR="007953F7" w:rsidRPr="00662F92" w:rsidRDefault="007953F7" w:rsidP="007953F7">
      <w:pPr>
        <w:numPr>
          <w:ilvl w:val="0"/>
          <w:numId w:val="43"/>
        </w:numPr>
        <w:jc w:val="both"/>
        <w:rPr>
          <w:rFonts w:ascii="NikoshBAN" w:hAnsi="NikoshBAN" w:cs="NikoshBAN"/>
          <w:b/>
          <w:sz w:val="26"/>
          <w:szCs w:val="26"/>
          <w:lang w:bidi="bn-BD"/>
        </w:rPr>
      </w:pPr>
      <w:r w:rsidRPr="00435C1B">
        <w:rPr>
          <w:rFonts w:ascii="Nikosh" w:eastAsia="Nikosh" w:hAnsi="Nikosh" w:cs="Nikosh"/>
          <w:sz w:val="26"/>
          <w:szCs w:val="26"/>
          <w:lang w:bidi="bn-BD"/>
        </w:rPr>
        <w:t xml:space="preserve">গত ৭ ও ৮ আগষ্ট/২০১৪ তারিখে বিসিএস স্বাস্থ্য ক্যাডারের সহকারী সার্জন সহ:ডেন্টাল সার্জনের যোগদানপত্র স্বাস্থ্য মন্ত্রণালয়ে গ্রহণ করা হয়। বঙ্গবন্ধু আর্ন্তজাতিক সম্মেলন কেন্দ্রে মাননীয় মন্ত্রী, স্বাস্থ্য ও পরিবার কল্যাণ মন্ত্রণালয় নব যোগদানকৃত চিকিৎসকদের উদ্দেশ্যে কর্মস্থলে উপস্থিতি নিশ্চিতকরণসহ গ্রামীণ মানুষকে স্বাস্থ্য সেবা নিশ্চিতকরণের জন্য দিক নির্দেশনা প্রদান করেন। গত ১৯ ফেব্রুয়ারি ২০১৫ তারিখে সচিব, স্বাস্থ্য ও পরিবার কল্যাণ মন্ত্রণালয়ের সভাপতিত্বে নবনিযুক্ত বিসিএস (স্বাস্থ্য) ক্যাডারের কর্মকর্তাদের ওরিয়েন্টেশন সভায় নব-নিযুক্ত চিকিৎসকদেরকে কর্মস্থলে উপস্থিত থেকে নাগরিকদের স্বাস্থ্য সেবা নিশ্চিতকরণের নির্দেশনা প্রদান করেন। </w:t>
      </w:r>
    </w:p>
    <w:p w:rsidR="007953F7" w:rsidRPr="006677C2" w:rsidRDefault="007953F7" w:rsidP="007953F7">
      <w:pPr>
        <w:numPr>
          <w:ilvl w:val="0"/>
          <w:numId w:val="43"/>
        </w:numPr>
        <w:jc w:val="both"/>
        <w:rPr>
          <w:rFonts w:ascii="NikoshBAN" w:hAnsi="NikoshBAN" w:cs="NikoshBAN"/>
          <w:b/>
          <w:sz w:val="28"/>
          <w:szCs w:val="28"/>
          <w:cs/>
          <w:lang w:bidi="bn-BD"/>
        </w:rPr>
      </w:pPr>
      <w:r w:rsidRPr="006677C2">
        <w:rPr>
          <w:rFonts w:ascii="Nikosh" w:eastAsia="Nikosh" w:hAnsi="Nikosh" w:cs="Nikosh"/>
          <w:sz w:val="28"/>
          <w:szCs w:val="28"/>
          <w:cs/>
          <w:lang w:bidi="bn-BD"/>
        </w:rPr>
        <w:t>৩৩ তম বিসিএস এর মাধ্যমে সহকারী সার্জন ও সহকারী ডেন্টাল সার্জন</w:t>
      </w:r>
      <w:r w:rsidR="00774BF8" w:rsidRPr="006677C2">
        <w:rPr>
          <w:rFonts w:ascii="Nikosh" w:eastAsia="Nikosh" w:hAnsi="Nikosh" w:cs="Nikosh"/>
          <w:sz w:val="28"/>
          <w:szCs w:val="28"/>
          <w:cs/>
          <w:lang w:bidi="bn-BD"/>
        </w:rPr>
        <w:t>সহ মোট</w:t>
      </w:r>
      <w:r w:rsidRPr="006677C2">
        <w:rPr>
          <w:rFonts w:ascii="Nikosh" w:eastAsia="Nikosh" w:hAnsi="Nikosh" w:cs="Nikosh"/>
          <w:sz w:val="28"/>
          <w:szCs w:val="28"/>
          <w:cs/>
          <w:lang w:bidi="bn-BD"/>
        </w:rPr>
        <w:t xml:space="preserve"> -</w:t>
      </w:r>
      <w:r w:rsidR="00AB10C8" w:rsidRPr="006677C2">
        <w:rPr>
          <w:rFonts w:ascii="Nikosh" w:eastAsia="Nikosh" w:hAnsi="Nikosh" w:cs="Nikosh"/>
          <w:sz w:val="28"/>
          <w:szCs w:val="28"/>
          <w:cs/>
          <w:lang w:bidi="bn-BD"/>
        </w:rPr>
        <w:t>৬২৬০</w:t>
      </w:r>
      <w:r w:rsidRPr="006677C2">
        <w:rPr>
          <w:rFonts w:ascii="Nikosh" w:eastAsia="Nikosh" w:hAnsi="Nikosh" w:cs="Nikosh"/>
          <w:sz w:val="28"/>
          <w:szCs w:val="28"/>
          <w:cs/>
          <w:lang w:bidi="bn-BD"/>
        </w:rPr>
        <w:t xml:space="preserve"> জনকে নিয়োগ প্রদান</w:t>
      </w:r>
      <w:r w:rsidR="00AB10C8" w:rsidRPr="006677C2">
        <w:rPr>
          <w:rFonts w:ascii="Nikosh" w:eastAsia="Nikosh" w:hAnsi="Nikosh" w:cs="Nikosh"/>
          <w:sz w:val="28"/>
          <w:szCs w:val="28"/>
          <w:cs/>
          <w:lang w:bidi="bn-BD"/>
        </w:rPr>
        <w:t xml:space="preserve"> করা হয়।</w:t>
      </w:r>
    </w:p>
    <w:p w:rsidR="00AB10C8" w:rsidRPr="00A91ECD" w:rsidRDefault="00AB10C8" w:rsidP="007953F7">
      <w:pPr>
        <w:numPr>
          <w:ilvl w:val="0"/>
          <w:numId w:val="43"/>
        </w:numPr>
        <w:jc w:val="both"/>
        <w:rPr>
          <w:rFonts w:ascii="NikoshBAN" w:hAnsi="NikoshBAN" w:cs="NikoshBAN"/>
          <w:b/>
          <w:sz w:val="28"/>
          <w:szCs w:val="28"/>
          <w:lang w:bidi="bn-BD"/>
        </w:rPr>
      </w:pPr>
      <w:r w:rsidRPr="00A91ECD">
        <w:rPr>
          <w:rFonts w:ascii="Nikosh" w:eastAsia="Nikosh" w:hAnsi="Nikosh" w:cs="Nikosh"/>
          <w:sz w:val="28"/>
          <w:szCs w:val="28"/>
          <w:lang w:bidi="bn-BD"/>
        </w:rPr>
        <w:t>বিসিএস (স্বাস্থ্য) ক্যাডার/ স্বাস্থ্য সার্ভিসের কর্মকর্তাদের উপপরিচালক (৪র্থ গ্রেড) পদে ৫৪৫ জনকে পদোন্নতি প্রদান করা হয়।</w:t>
      </w:r>
    </w:p>
    <w:p w:rsidR="00AB10C8" w:rsidRPr="00785197" w:rsidRDefault="00A53E54" w:rsidP="007953F7">
      <w:pPr>
        <w:numPr>
          <w:ilvl w:val="0"/>
          <w:numId w:val="43"/>
        </w:numPr>
        <w:jc w:val="both"/>
        <w:rPr>
          <w:rFonts w:ascii="NikoshBAN" w:hAnsi="NikoshBAN" w:cs="NikoshBAN"/>
          <w:b/>
          <w:sz w:val="28"/>
          <w:szCs w:val="28"/>
          <w:lang w:bidi="bn-BD"/>
        </w:rPr>
      </w:pPr>
      <w:r w:rsidRPr="00785197">
        <w:rPr>
          <w:rFonts w:ascii="Nikosh" w:eastAsia="Nikosh" w:hAnsi="Nikosh" w:cs="Nikosh"/>
          <w:sz w:val="28"/>
          <w:szCs w:val="28"/>
          <w:lang w:bidi="bn-BD"/>
        </w:rPr>
        <w:t xml:space="preserve">বিসিএস (স্বাস্থ্য) ক্যাডার/ স্বাস্থ্য সার্ভিসের কর্মকর্তাদের ৫ম গ্রেডে </w:t>
      </w:r>
      <w:r w:rsidR="00785197" w:rsidRPr="00785197">
        <w:rPr>
          <w:rFonts w:ascii="Nikosh" w:eastAsia="Nikosh" w:hAnsi="Nikosh" w:cs="Nikosh"/>
          <w:sz w:val="28"/>
          <w:szCs w:val="28"/>
          <w:lang w:bidi="bn-BD"/>
        </w:rPr>
        <w:t xml:space="preserve">৮৫৫ </w:t>
      </w:r>
      <w:r w:rsidRPr="00785197">
        <w:rPr>
          <w:rFonts w:ascii="Nikosh" w:eastAsia="Nikosh" w:hAnsi="Nikosh" w:cs="Nikosh"/>
          <w:sz w:val="28"/>
          <w:szCs w:val="28"/>
          <w:lang w:bidi="bn-BD"/>
        </w:rPr>
        <w:t>সিলেকশন গ্রেড প্রদান</w:t>
      </w:r>
      <w:r w:rsidR="00785197" w:rsidRPr="00785197">
        <w:rPr>
          <w:rFonts w:ascii="Nikosh" w:eastAsia="Nikosh" w:hAnsi="Nikosh" w:cs="Nikosh"/>
          <w:sz w:val="28"/>
          <w:szCs w:val="28"/>
          <w:lang w:bidi="bn-BD"/>
        </w:rPr>
        <w:t xml:space="preserve"> করা হয়।</w:t>
      </w:r>
    </w:p>
    <w:p w:rsidR="007953F7" w:rsidRPr="0054164C" w:rsidRDefault="006677C2" w:rsidP="0054164C">
      <w:pPr>
        <w:numPr>
          <w:ilvl w:val="0"/>
          <w:numId w:val="43"/>
        </w:numPr>
        <w:jc w:val="both"/>
        <w:rPr>
          <w:rFonts w:ascii="NikoshBAN" w:hAnsi="NikoshBAN" w:cs="NikoshBAN"/>
          <w:b/>
          <w:sz w:val="28"/>
          <w:szCs w:val="28"/>
          <w:lang w:bidi="bn-BD"/>
        </w:rPr>
      </w:pPr>
      <w:r w:rsidRPr="006677C2">
        <w:rPr>
          <w:rFonts w:ascii="Nikosh" w:eastAsia="Nikosh" w:hAnsi="Nikosh" w:cs="Nikosh"/>
          <w:sz w:val="28"/>
          <w:szCs w:val="28"/>
          <w:lang w:bidi="bn-BD"/>
        </w:rPr>
        <w:lastRenderedPageBreak/>
        <w:t>বিসিএস (স্বাস্থ্য) ক্যাডার/ স্বাস্থ্য সার্ভিসের কর্মকর্তাদের ভিত্তিপদে সিলেকশন গ্রেড (৭ম গ্রেড) ৭৩০ জনকে প্রদান করা হয়।</w:t>
      </w:r>
    </w:p>
    <w:p w:rsidR="007953F7" w:rsidRDefault="007953F7" w:rsidP="007953F7">
      <w:pPr>
        <w:jc w:val="both"/>
        <w:rPr>
          <w:rFonts w:ascii="Nikosh" w:hAnsi="Nikosh" w:cs="Nikosh"/>
          <w:bCs/>
          <w:sz w:val="28"/>
          <w:u w:val="single"/>
        </w:rPr>
      </w:pPr>
    </w:p>
    <w:p w:rsidR="007953F7" w:rsidRDefault="007953F7" w:rsidP="007953F7">
      <w:pPr>
        <w:jc w:val="both"/>
        <w:rPr>
          <w:rFonts w:ascii="NikoshBAN" w:eastAsia="Nikosh" w:hAnsi="NikoshBAN" w:cs="NikoshBAN"/>
          <w:b/>
          <w:bCs/>
          <w:sz w:val="26"/>
          <w:szCs w:val="26"/>
          <w:u w:val="single"/>
          <w:cs/>
          <w:lang w:bidi="bn-BD"/>
        </w:rPr>
      </w:pPr>
      <w:r w:rsidRPr="00D2234B">
        <w:rPr>
          <w:rFonts w:ascii="NikoshBAN" w:eastAsia="Nikosh" w:hAnsi="NikoshBAN" w:cs="NikoshBAN"/>
          <w:b/>
          <w:bCs/>
          <w:sz w:val="26"/>
          <w:szCs w:val="26"/>
          <w:u w:val="single"/>
          <w:cs/>
          <w:lang w:bidi="bn-BD"/>
        </w:rPr>
        <w:t>ভবিষ্যৎ পরিকল্পনাঃ</w:t>
      </w:r>
    </w:p>
    <w:p w:rsidR="007953F7" w:rsidRPr="00D2234B" w:rsidRDefault="007953F7" w:rsidP="007953F7">
      <w:pPr>
        <w:numPr>
          <w:ilvl w:val="0"/>
          <w:numId w:val="44"/>
        </w:numPr>
        <w:jc w:val="both"/>
        <w:rPr>
          <w:rFonts w:ascii="NikoshBAN" w:eastAsia="Nikosh" w:hAnsi="NikoshBAN" w:cs="NikoshBAN"/>
          <w:b/>
          <w:bCs/>
          <w:sz w:val="26"/>
          <w:szCs w:val="26"/>
          <w:u w:val="single"/>
          <w:lang w:bidi="bn-BD"/>
        </w:rPr>
      </w:pPr>
      <w:r w:rsidRPr="00D2234B">
        <w:rPr>
          <w:rFonts w:ascii="NikoshBAN" w:hAnsi="NikoshBAN" w:cs="NikoshBAN"/>
          <w:sz w:val="26"/>
          <w:szCs w:val="26"/>
          <w:cs/>
          <w:lang w:bidi="bn-BD"/>
        </w:rPr>
        <w:t xml:space="preserve">স্বাস্থ্য ক্যাডার/সার্ভিসে বিদ্যমান মানব সম্পদ ব্যবস্থাপনা উন্নয়নের লক্ষ্যে চাকুরি স্থায়ীকরণ, ভিত্তিপদে সিলেকশন গ্রেড, সিনিয়র স্কেল পদে পদোন্নতি, সিনিয়র স্কেলে সিলেকশন (৫ম গ্রেড) প্রদান। বিভিন্ন পদে ধারাবাহিকভাবে পদোন্নতি প্রদানের </w:t>
      </w:r>
      <w:r w:rsidRPr="00D2234B">
        <w:rPr>
          <w:rFonts w:ascii="NikoshBAN" w:hAnsi="NikoshBAN" w:cs="NikoshBAN"/>
          <w:sz w:val="26"/>
          <w:szCs w:val="26"/>
          <w:lang w:bidi="bn-BD"/>
        </w:rPr>
        <w:t>ব্যবস্থা গ্রহণ করা হবে।</w:t>
      </w:r>
    </w:p>
    <w:p w:rsidR="007953F7" w:rsidRPr="00D2234B" w:rsidRDefault="007953F7" w:rsidP="007953F7">
      <w:pPr>
        <w:numPr>
          <w:ilvl w:val="0"/>
          <w:numId w:val="44"/>
        </w:numPr>
        <w:jc w:val="both"/>
        <w:rPr>
          <w:rFonts w:ascii="NikoshBAN" w:eastAsia="Nikosh" w:hAnsi="NikoshBAN" w:cs="NikoshBAN"/>
          <w:b/>
          <w:bCs/>
          <w:sz w:val="26"/>
          <w:szCs w:val="26"/>
          <w:u w:val="single"/>
          <w:lang w:bidi="bn-BD"/>
        </w:rPr>
      </w:pPr>
      <w:r w:rsidRPr="00D2234B">
        <w:rPr>
          <w:rFonts w:ascii="NikoshBAN" w:hAnsi="NikoshBAN" w:cs="NikoshBAN"/>
          <w:sz w:val="26"/>
          <w:szCs w:val="26"/>
          <w:cs/>
          <w:lang w:bidi="bn-BD"/>
        </w:rPr>
        <w:t>স্বাস্থ্য ক্যাডারের বিদ্যমান বিধি, নীতিমালা পরীক্ষাপূবর্ক ক্যারিয়ার প্লান প্রণয়ন।</w:t>
      </w:r>
    </w:p>
    <w:p w:rsidR="007953F7" w:rsidRDefault="007953F7" w:rsidP="007953F7">
      <w:pPr>
        <w:jc w:val="both"/>
        <w:rPr>
          <w:rFonts w:ascii="NikoshBAN" w:hAnsi="NikoshBAN" w:cs="NikoshBAN"/>
          <w:sz w:val="26"/>
          <w:szCs w:val="26"/>
          <w:cs/>
          <w:lang w:bidi="bn-BD"/>
        </w:rPr>
      </w:pPr>
    </w:p>
    <w:p w:rsidR="007953F7" w:rsidRPr="00F74B3D" w:rsidRDefault="007953F7" w:rsidP="007953F7">
      <w:pPr>
        <w:jc w:val="both"/>
        <w:rPr>
          <w:rFonts w:ascii="NikoshBAN" w:hAnsi="NikoshBAN" w:cs="NikoshBAN"/>
          <w:b/>
          <w:bCs/>
          <w:sz w:val="28"/>
          <w:szCs w:val="28"/>
          <w:u w:val="single"/>
          <w:lang w:bidi="bn-BD"/>
        </w:rPr>
      </w:pPr>
      <w:r w:rsidRPr="00F74B3D">
        <w:rPr>
          <w:rFonts w:ascii="NikoshBAN" w:hAnsi="NikoshBAN" w:cs="NikoshBAN"/>
          <w:b/>
          <w:bCs/>
          <w:sz w:val="28"/>
          <w:szCs w:val="28"/>
          <w:u w:val="single"/>
          <w:cs/>
          <w:lang w:bidi="bn-BD"/>
        </w:rPr>
        <w:t>পার</w:t>
      </w:r>
      <w:r w:rsidRPr="00F74B3D">
        <w:rPr>
          <w:rFonts w:ascii="NikoshBAN" w:hAnsi="NikoshBAN" w:cs="NikoshBAN"/>
          <w:b/>
          <w:bCs/>
          <w:sz w:val="28"/>
          <w:szCs w:val="28"/>
          <w:u w:val="single"/>
          <w:lang w:bidi="bn-BD"/>
        </w:rPr>
        <w:t>-</w:t>
      </w:r>
      <w:r w:rsidRPr="00F74B3D">
        <w:rPr>
          <w:rFonts w:ascii="NikoshBAN" w:hAnsi="NikoshBAN" w:cs="NikoshBAN"/>
          <w:b/>
          <w:bCs/>
          <w:sz w:val="28"/>
          <w:szCs w:val="28"/>
          <w:u w:val="single"/>
          <w:cs/>
          <w:lang w:bidi="bn-BD"/>
        </w:rPr>
        <w:t>৩ অধিশাখাঃ</w:t>
      </w:r>
      <w:r w:rsidRPr="00F74B3D">
        <w:rPr>
          <w:rFonts w:ascii="NikoshBAN" w:hAnsi="NikoshBAN" w:cs="NikoshBAN"/>
          <w:b/>
          <w:bCs/>
          <w:sz w:val="28"/>
          <w:szCs w:val="28"/>
          <w:u w:val="single"/>
          <w:lang w:bidi="bn-BD"/>
        </w:rPr>
        <w:t xml:space="preserve"> </w:t>
      </w:r>
    </w:p>
    <w:p w:rsidR="007953F7" w:rsidRPr="00B87CB9" w:rsidRDefault="007953F7" w:rsidP="007953F7">
      <w:pPr>
        <w:ind w:left="90"/>
        <w:jc w:val="both"/>
        <w:rPr>
          <w:rFonts w:ascii="NikoshBAN" w:hAnsi="NikoshBAN" w:cs="NikoshBAN"/>
          <w:sz w:val="28"/>
          <w:szCs w:val="28"/>
        </w:rPr>
      </w:pPr>
      <w:r w:rsidRPr="00B87CB9">
        <w:rPr>
          <w:rFonts w:ascii="NikoshBAN" w:hAnsi="NikoshBAN" w:cs="NikoshBAN"/>
          <w:sz w:val="28"/>
          <w:szCs w:val="28"/>
        </w:rPr>
        <w:t>স্বাস্থ্য সার্ভিসের সিনিয়র ও জুনিয়র কনসালটেন্টদের নিয়োগ, বদলি, পদোন্নতি ও অবসর প্রদানসহ চাকুরি ব্যবস্থাপনা, পদায়ন/বদলি নীতিমালা প্রণয়ন এই অধিশাখার কাজ। সহকারী সার্জন, সিনিয়র ও জুনিয়র কনসালটেন্টদের পদায়ন, চাকুরি নিয়মিতকরণসহ চাকুরি ব্যবস্থাপনা সংক্রান্ত সকল কার্যাদি এই অধিশাখার কর্মবন্টনভুক্ত বিষয়।</w:t>
      </w:r>
    </w:p>
    <w:p w:rsidR="007953F7" w:rsidRPr="00F74B3D" w:rsidRDefault="007953F7" w:rsidP="007953F7">
      <w:pPr>
        <w:jc w:val="both"/>
        <w:rPr>
          <w:rFonts w:ascii="NikoshBAN" w:hAnsi="NikoshBAN" w:cs="NikoshBAN"/>
        </w:rPr>
      </w:pPr>
      <w:r w:rsidRPr="00F74B3D">
        <w:rPr>
          <w:rFonts w:ascii="NikoshBAN" w:hAnsi="NikoshBAN" w:cs="NikoshBAN"/>
        </w:rPr>
        <w:t xml:space="preserve"> </w:t>
      </w:r>
    </w:p>
    <w:p w:rsidR="007953F7" w:rsidRPr="00F74B3D" w:rsidRDefault="007953F7" w:rsidP="007953F7">
      <w:pPr>
        <w:jc w:val="both"/>
        <w:rPr>
          <w:rFonts w:ascii="NikoshBAN" w:hAnsi="NikoshBAN" w:cs="NikoshBAN"/>
        </w:rPr>
      </w:pPr>
      <w:r w:rsidRPr="00F74B3D">
        <w:rPr>
          <w:rFonts w:ascii="NikoshBAN" w:hAnsi="NikoshBAN" w:cs="NikoshBAN"/>
          <w:b/>
          <w:sz w:val="26"/>
          <w:szCs w:val="26"/>
          <w:lang w:bidi="bn-BD"/>
        </w:rPr>
        <w:t>২০১</w:t>
      </w:r>
      <w:r>
        <w:rPr>
          <w:rFonts w:ascii="NikoshBAN" w:hAnsi="NikoshBAN" w:cs="NikoshBAN"/>
          <w:b/>
          <w:sz w:val="26"/>
          <w:szCs w:val="26"/>
          <w:lang w:bidi="bn-BD"/>
        </w:rPr>
        <w:t>৪</w:t>
      </w:r>
      <w:r w:rsidRPr="00F74B3D">
        <w:rPr>
          <w:rFonts w:ascii="NikoshBAN" w:hAnsi="NikoshBAN" w:cs="NikoshBAN"/>
          <w:b/>
          <w:sz w:val="26"/>
          <w:szCs w:val="26"/>
          <w:lang w:bidi="bn-BD"/>
        </w:rPr>
        <w:t>-</w:t>
      </w:r>
      <w:r>
        <w:rPr>
          <w:rFonts w:ascii="NikoshBAN" w:hAnsi="NikoshBAN" w:cs="NikoshBAN"/>
          <w:b/>
          <w:sz w:val="26"/>
          <w:szCs w:val="26"/>
          <w:lang w:bidi="bn-BD"/>
        </w:rPr>
        <w:t>২০১৫</w:t>
      </w:r>
      <w:r w:rsidRPr="00F74B3D">
        <w:rPr>
          <w:rFonts w:ascii="NikoshBAN" w:hAnsi="NikoshBAN" w:cs="NikoshBAN"/>
          <w:b/>
          <w:sz w:val="26"/>
          <w:szCs w:val="26"/>
          <w:lang w:bidi="bn-BD"/>
        </w:rPr>
        <w:t xml:space="preserve"> অর্থবছরে সম্পাদিত উল্লেখযোগ্য কার্যাবলিঃ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5"/>
        <w:gridCol w:w="2843"/>
        <w:gridCol w:w="1260"/>
        <w:gridCol w:w="800"/>
        <w:gridCol w:w="2710"/>
        <w:gridCol w:w="1260"/>
      </w:tblGrid>
      <w:tr w:rsidR="007953F7" w:rsidRPr="000B2E33" w:rsidTr="007953F7">
        <w:tc>
          <w:tcPr>
            <w:tcW w:w="667" w:type="dxa"/>
          </w:tcPr>
          <w:p w:rsidR="007953F7" w:rsidRPr="000B2E33" w:rsidRDefault="007953F7" w:rsidP="007953F7">
            <w:pPr>
              <w:tabs>
                <w:tab w:val="center" w:pos="10260"/>
              </w:tabs>
              <w:jc w:val="both"/>
              <w:rPr>
                <w:rFonts w:ascii="Nikosh" w:eastAsia="Nikosh" w:hAnsi="Nikosh" w:cs="Nikosh"/>
                <w:b/>
                <w:bCs/>
                <w:sz w:val="24"/>
                <w:szCs w:val="24"/>
                <w:cs/>
                <w:lang w:bidi="bn-IN"/>
              </w:rPr>
            </w:pPr>
            <w:r w:rsidRPr="000B2E33">
              <w:rPr>
                <w:rFonts w:ascii="Nikosh" w:eastAsia="Nikosh" w:hAnsi="Nikosh" w:cs="Nikosh"/>
                <w:b/>
                <w:bCs/>
                <w:sz w:val="24"/>
                <w:szCs w:val="24"/>
                <w:cs/>
                <w:lang w:bidi="bn-IN"/>
              </w:rPr>
              <w:t>ক্রমিক নং</w:t>
            </w:r>
          </w:p>
        </w:tc>
        <w:tc>
          <w:tcPr>
            <w:tcW w:w="2843" w:type="dxa"/>
          </w:tcPr>
          <w:p w:rsidR="007953F7" w:rsidRPr="000B2E33" w:rsidRDefault="007953F7" w:rsidP="007953F7">
            <w:pPr>
              <w:jc w:val="both"/>
              <w:rPr>
                <w:rFonts w:ascii="Nikosh" w:eastAsia="Nikosh" w:hAnsi="Nikosh" w:cs="Nikosh"/>
                <w:b/>
                <w:bCs/>
                <w:sz w:val="24"/>
                <w:szCs w:val="24"/>
                <w:cs/>
                <w:lang w:bidi="bn-BD"/>
              </w:rPr>
            </w:pPr>
            <w:r w:rsidRPr="000B2E33">
              <w:rPr>
                <w:rFonts w:ascii="Nikosh" w:eastAsia="Nikosh" w:hAnsi="Nikosh" w:cs="Nikosh"/>
                <w:b/>
                <w:bCs/>
                <w:sz w:val="24"/>
                <w:szCs w:val="24"/>
                <w:cs/>
                <w:lang w:bidi="bn-BD"/>
              </w:rPr>
              <w:t>পদের নাম</w:t>
            </w:r>
          </w:p>
        </w:tc>
        <w:tc>
          <w:tcPr>
            <w:tcW w:w="1260" w:type="dxa"/>
          </w:tcPr>
          <w:p w:rsidR="007953F7" w:rsidRPr="000B2E33" w:rsidRDefault="007953F7" w:rsidP="007953F7">
            <w:pPr>
              <w:jc w:val="both"/>
              <w:rPr>
                <w:rFonts w:ascii="Nikosh" w:hAnsi="Nikosh" w:cs="Nikosh"/>
                <w:b/>
                <w:bCs/>
                <w:sz w:val="24"/>
                <w:szCs w:val="24"/>
                <w:cs/>
                <w:lang w:bidi="bn-IN"/>
              </w:rPr>
            </w:pPr>
            <w:r w:rsidRPr="000B2E33">
              <w:rPr>
                <w:rFonts w:ascii="Nikosh" w:hAnsi="Nikosh" w:cs="Nikosh"/>
                <w:b/>
                <w:bCs/>
                <w:sz w:val="24"/>
                <w:szCs w:val="24"/>
                <w:cs/>
                <w:lang w:bidi="bn-IN"/>
              </w:rPr>
              <w:t>সিনিয়র কনসালট্যান্ট</w:t>
            </w:r>
          </w:p>
          <w:p w:rsidR="007953F7" w:rsidRPr="000B2E33" w:rsidRDefault="007953F7" w:rsidP="007953F7">
            <w:pPr>
              <w:jc w:val="both"/>
              <w:rPr>
                <w:rFonts w:ascii="Nikosh" w:hAnsi="Nikosh" w:cs="Nikosh"/>
                <w:b/>
                <w:bCs/>
                <w:sz w:val="24"/>
                <w:szCs w:val="24"/>
                <w:cs/>
                <w:lang w:bidi="bn-IN"/>
              </w:rPr>
            </w:pPr>
            <w:r w:rsidRPr="000B2E33">
              <w:rPr>
                <w:rFonts w:ascii="Nikosh" w:hAnsi="Nikosh" w:cs="Nikosh"/>
                <w:b/>
                <w:bCs/>
                <w:sz w:val="24"/>
                <w:szCs w:val="24"/>
                <w:cs/>
                <w:lang w:bidi="bn-IN"/>
              </w:rPr>
              <w:t xml:space="preserve">জুলাই  ২০১৪ হতে জুন ২০১৫  পর্যন্ত </w:t>
            </w:r>
            <w:r w:rsidRPr="000B2E33">
              <w:rPr>
                <w:rFonts w:ascii="Nikosh" w:hAnsi="Nikosh" w:cs="Nikosh"/>
                <w:b/>
                <w:bCs/>
                <w:sz w:val="24"/>
                <w:szCs w:val="24"/>
                <w:cs/>
                <w:lang w:bidi="bn-BD"/>
              </w:rPr>
              <w:t>পদোন্নতি প্রাপ্ত</w:t>
            </w:r>
          </w:p>
        </w:tc>
        <w:tc>
          <w:tcPr>
            <w:tcW w:w="800" w:type="dxa"/>
          </w:tcPr>
          <w:p w:rsidR="007953F7" w:rsidRPr="000B2E33" w:rsidRDefault="007953F7" w:rsidP="007953F7">
            <w:pPr>
              <w:tabs>
                <w:tab w:val="center" w:pos="10260"/>
              </w:tabs>
              <w:jc w:val="both"/>
              <w:rPr>
                <w:rFonts w:ascii="Nikosh" w:eastAsia="Nikosh" w:hAnsi="Nikosh" w:cs="Nikosh"/>
                <w:b/>
                <w:bCs/>
                <w:sz w:val="24"/>
                <w:szCs w:val="24"/>
                <w:cs/>
                <w:lang w:bidi="bn-IN"/>
              </w:rPr>
            </w:pPr>
            <w:r w:rsidRPr="000B2E33">
              <w:rPr>
                <w:rFonts w:ascii="Nikosh" w:eastAsia="Nikosh" w:hAnsi="Nikosh" w:cs="Nikosh"/>
                <w:b/>
                <w:bCs/>
                <w:sz w:val="24"/>
                <w:szCs w:val="24"/>
                <w:cs/>
                <w:lang w:bidi="bn-IN"/>
              </w:rPr>
              <w:t>ক্রমিক নং</w:t>
            </w:r>
          </w:p>
        </w:tc>
        <w:tc>
          <w:tcPr>
            <w:tcW w:w="2710" w:type="dxa"/>
          </w:tcPr>
          <w:p w:rsidR="007953F7" w:rsidRPr="000B2E33" w:rsidRDefault="007953F7" w:rsidP="007953F7">
            <w:pPr>
              <w:jc w:val="both"/>
              <w:rPr>
                <w:rFonts w:ascii="Nikosh" w:eastAsia="Nikosh" w:hAnsi="Nikosh" w:cs="Nikosh"/>
                <w:b/>
                <w:bCs/>
                <w:sz w:val="24"/>
                <w:szCs w:val="24"/>
                <w:cs/>
                <w:lang w:bidi="bn-BD"/>
              </w:rPr>
            </w:pPr>
            <w:r w:rsidRPr="000B2E33">
              <w:rPr>
                <w:rFonts w:ascii="Nikosh" w:eastAsia="Nikosh" w:hAnsi="Nikosh" w:cs="Nikosh"/>
                <w:b/>
                <w:bCs/>
                <w:sz w:val="24"/>
                <w:szCs w:val="24"/>
                <w:cs/>
                <w:lang w:bidi="bn-BD"/>
              </w:rPr>
              <w:t>পদের নাম</w:t>
            </w:r>
          </w:p>
        </w:tc>
        <w:tc>
          <w:tcPr>
            <w:tcW w:w="1260" w:type="dxa"/>
          </w:tcPr>
          <w:p w:rsidR="007953F7" w:rsidRPr="000B2E33" w:rsidRDefault="007953F7" w:rsidP="007953F7">
            <w:pPr>
              <w:jc w:val="both"/>
              <w:rPr>
                <w:rFonts w:ascii="Nikosh" w:hAnsi="Nikosh" w:cs="Nikosh"/>
                <w:b/>
                <w:bCs/>
                <w:sz w:val="24"/>
                <w:szCs w:val="24"/>
                <w:cs/>
                <w:lang w:bidi="bn-IN"/>
              </w:rPr>
            </w:pPr>
            <w:r w:rsidRPr="000B2E33">
              <w:rPr>
                <w:rFonts w:ascii="Nikosh" w:hAnsi="Nikosh" w:cs="Nikosh"/>
                <w:b/>
                <w:bCs/>
                <w:sz w:val="24"/>
                <w:szCs w:val="24"/>
                <w:cs/>
                <w:lang w:bidi="bn-IN"/>
              </w:rPr>
              <w:t>সিনিয়র কনসালট্যান্ট</w:t>
            </w:r>
          </w:p>
          <w:p w:rsidR="007953F7" w:rsidRPr="000B2E33" w:rsidRDefault="007953F7" w:rsidP="007953F7">
            <w:pPr>
              <w:jc w:val="both"/>
              <w:rPr>
                <w:rFonts w:ascii="Nikosh" w:hAnsi="Nikosh" w:cs="Nikosh"/>
                <w:b/>
                <w:bCs/>
                <w:sz w:val="24"/>
                <w:szCs w:val="24"/>
                <w:cs/>
                <w:lang w:bidi="bn-IN"/>
              </w:rPr>
            </w:pPr>
            <w:r w:rsidRPr="000B2E33">
              <w:rPr>
                <w:rFonts w:ascii="Nikosh" w:hAnsi="Nikosh" w:cs="Nikosh"/>
                <w:b/>
                <w:bCs/>
                <w:sz w:val="24"/>
                <w:szCs w:val="24"/>
                <w:cs/>
                <w:lang w:bidi="bn-IN"/>
              </w:rPr>
              <w:t xml:space="preserve">জুলাই  ২০১৪ হতে জুন ২০১৫  পর্যন্ত </w:t>
            </w:r>
            <w:r w:rsidRPr="000B2E33">
              <w:rPr>
                <w:rFonts w:ascii="Nikosh" w:hAnsi="Nikosh" w:cs="Nikosh"/>
                <w:b/>
                <w:bCs/>
                <w:sz w:val="24"/>
                <w:szCs w:val="24"/>
                <w:cs/>
                <w:lang w:bidi="bn-BD"/>
              </w:rPr>
              <w:t>পদোন্নতি প্রাপ্ত</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১</w:t>
            </w:r>
          </w:p>
        </w:tc>
        <w:tc>
          <w:tcPr>
            <w:tcW w:w="2843"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সিনিয়র কনসালট্যান্ট (সার্জারী)</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২২</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১</w:t>
            </w:r>
          </w:p>
        </w:tc>
        <w:tc>
          <w:tcPr>
            <w:tcW w:w="2710"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জুনিয়র কনসালট্যান্ট (গাইনী)</w:t>
            </w:r>
          </w:p>
        </w:tc>
        <w:tc>
          <w:tcPr>
            <w:tcW w:w="1260" w:type="dxa"/>
          </w:tcPr>
          <w:p w:rsidR="007953F7" w:rsidRPr="000B2E33" w:rsidRDefault="007953F7" w:rsidP="007953F7">
            <w:pPr>
              <w:jc w:val="both"/>
              <w:rPr>
                <w:rFonts w:ascii="Nikosh" w:hAnsi="Nikosh" w:cs="Nikosh"/>
                <w:sz w:val="24"/>
                <w:szCs w:val="24"/>
                <w:lang w:bidi="bn-IN"/>
              </w:rPr>
            </w:pPr>
            <w:r w:rsidRPr="000B2E33">
              <w:rPr>
                <w:rFonts w:ascii="Nikosh" w:hAnsi="Nikosh" w:cs="Nikosh"/>
                <w:sz w:val="24"/>
                <w:szCs w:val="24"/>
                <w:cs/>
                <w:lang w:bidi="bn-BD"/>
              </w:rPr>
              <w:t>১</w:t>
            </w:r>
            <w:r w:rsidRPr="000B2E33">
              <w:rPr>
                <w:rFonts w:ascii="Nikosh" w:hAnsi="Nikosh" w:cs="Nikosh"/>
                <w:sz w:val="24"/>
                <w:szCs w:val="24"/>
                <w:cs/>
                <w:lang w:bidi="bn-IN"/>
              </w:rPr>
              <w:t>১১</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২</w:t>
            </w:r>
          </w:p>
        </w:tc>
        <w:tc>
          <w:tcPr>
            <w:tcW w:w="2843"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সিনিয়র কনসালট্যান্ট (গাইনী)</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২২</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২</w:t>
            </w:r>
          </w:p>
        </w:tc>
        <w:tc>
          <w:tcPr>
            <w:tcW w:w="2710"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জুনিয়র কনসালট্যান্ট (মেডিসিন)</w:t>
            </w:r>
          </w:p>
        </w:tc>
        <w:tc>
          <w:tcPr>
            <w:tcW w:w="1260" w:type="dxa"/>
          </w:tcPr>
          <w:p w:rsidR="007953F7" w:rsidRPr="000B2E33" w:rsidRDefault="007953F7" w:rsidP="007953F7">
            <w:pPr>
              <w:jc w:val="both"/>
              <w:rPr>
                <w:rFonts w:ascii="Nikosh" w:hAnsi="Nikosh" w:cs="Nikosh"/>
                <w:sz w:val="24"/>
                <w:szCs w:val="24"/>
                <w:cs/>
                <w:lang w:bidi="bn-IN"/>
              </w:rPr>
            </w:pPr>
            <w:r w:rsidRPr="000B2E33">
              <w:rPr>
                <w:rFonts w:ascii="Nikosh" w:hAnsi="Nikosh" w:cs="Nikosh"/>
                <w:sz w:val="24"/>
                <w:szCs w:val="24"/>
                <w:cs/>
                <w:lang w:bidi="bn-BD"/>
              </w:rPr>
              <w:t>৬</w:t>
            </w:r>
            <w:r w:rsidRPr="000B2E33">
              <w:rPr>
                <w:rFonts w:ascii="Nikosh" w:hAnsi="Nikosh" w:cs="Nikosh"/>
                <w:sz w:val="24"/>
                <w:szCs w:val="24"/>
                <w:cs/>
                <w:lang w:bidi="bn-IN"/>
              </w:rPr>
              <w:t>৬</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৩</w:t>
            </w:r>
          </w:p>
        </w:tc>
        <w:tc>
          <w:tcPr>
            <w:tcW w:w="2843"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সিনিয়র কনসালট্যান্ট (কার্ডিওলজী)</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১৫</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৩</w:t>
            </w:r>
          </w:p>
        </w:tc>
        <w:tc>
          <w:tcPr>
            <w:tcW w:w="2710"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জুনিয়র কনসালট্যান্ট (সার্জারী)</w:t>
            </w:r>
          </w:p>
        </w:tc>
        <w:tc>
          <w:tcPr>
            <w:tcW w:w="1260" w:type="dxa"/>
          </w:tcPr>
          <w:p w:rsidR="007953F7" w:rsidRPr="000B2E33" w:rsidRDefault="007953F7" w:rsidP="007953F7">
            <w:pPr>
              <w:jc w:val="both"/>
              <w:rPr>
                <w:rFonts w:ascii="Nikosh" w:hAnsi="Nikosh" w:cs="Nikosh"/>
                <w:sz w:val="24"/>
                <w:szCs w:val="24"/>
                <w:lang w:bidi="bn-IN"/>
              </w:rPr>
            </w:pPr>
            <w:r w:rsidRPr="000B2E33">
              <w:rPr>
                <w:rFonts w:ascii="Nikosh" w:hAnsi="Nikosh" w:cs="Nikosh"/>
                <w:sz w:val="24"/>
                <w:szCs w:val="24"/>
                <w:cs/>
                <w:lang w:bidi="bn-BD"/>
              </w:rPr>
              <w:t>৪</w:t>
            </w:r>
            <w:r w:rsidRPr="000B2E33">
              <w:rPr>
                <w:rFonts w:ascii="Nikosh" w:hAnsi="Nikosh" w:cs="Nikosh"/>
                <w:sz w:val="24"/>
                <w:szCs w:val="24"/>
                <w:cs/>
                <w:lang w:bidi="bn-IN"/>
              </w:rPr>
              <w:t>৮</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৪</w:t>
            </w:r>
          </w:p>
        </w:tc>
        <w:tc>
          <w:tcPr>
            <w:tcW w:w="2843"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সিনিয়র কনসালট্যান্ট (চক্ষু)</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১১</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৪</w:t>
            </w:r>
          </w:p>
        </w:tc>
        <w:tc>
          <w:tcPr>
            <w:tcW w:w="2710"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জুনিয়র কনসালট্যান্ট (এ্যানেসঃ)</w:t>
            </w:r>
          </w:p>
        </w:tc>
        <w:tc>
          <w:tcPr>
            <w:tcW w:w="1260" w:type="dxa"/>
          </w:tcPr>
          <w:p w:rsidR="007953F7" w:rsidRPr="000B2E33" w:rsidRDefault="007953F7" w:rsidP="007953F7">
            <w:pPr>
              <w:jc w:val="both"/>
              <w:rPr>
                <w:rFonts w:ascii="Nikosh" w:hAnsi="Nikosh" w:cs="Nikosh"/>
                <w:sz w:val="24"/>
                <w:szCs w:val="24"/>
                <w:lang w:bidi="bn-IN"/>
              </w:rPr>
            </w:pPr>
            <w:r w:rsidRPr="000B2E33">
              <w:rPr>
                <w:rFonts w:ascii="Nikosh" w:hAnsi="Nikosh" w:cs="Nikosh"/>
                <w:sz w:val="24"/>
                <w:szCs w:val="24"/>
                <w:cs/>
                <w:lang w:bidi="bn-BD"/>
              </w:rPr>
              <w:t>৩</w:t>
            </w:r>
            <w:r w:rsidRPr="000B2E33">
              <w:rPr>
                <w:rFonts w:ascii="Nikosh" w:hAnsi="Nikosh" w:cs="Nikosh"/>
                <w:sz w:val="24"/>
                <w:szCs w:val="24"/>
                <w:cs/>
                <w:lang w:bidi="bn-IN"/>
              </w:rPr>
              <w:t>১</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৫</w:t>
            </w:r>
          </w:p>
        </w:tc>
        <w:tc>
          <w:tcPr>
            <w:tcW w:w="2843"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সিনিয়র কনসালট্যান্ট (অর্থো-সার্জারী)</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২০</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৫</w:t>
            </w:r>
          </w:p>
        </w:tc>
        <w:tc>
          <w:tcPr>
            <w:tcW w:w="2710" w:type="dxa"/>
          </w:tcPr>
          <w:p w:rsidR="007953F7" w:rsidRPr="000B2E33" w:rsidRDefault="007953F7" w:rsidP="007953F7">
            <w:pPr>
              <w:jc w:val="both"/>
              <w:rPr>
                <w:rFonts w:ascii="Nikosh" w:eastAsia="Nikosh" w:hAnsi="Nikosh" w:cs="Nikosh"/>
                <w:sz w:val="24"/>
                <w:szCs w:val="24"/>
                <w:cs/>
                <w:lang w:bidi="bn-BD"/>
              </w:rPr>
            </w:pPr>
            <w:r w:rsidRPr="000B2E33">
              <w:rPr>
                <w:rFonts w:ascii="Nikosh" w:eastAsia="Nikosh" w:hAnsi="Nikosh" w:cs="Nikosh"/>
                <w:sz w:val="24"/>
                <w:szCs w:val="24"/>
                <w:cs/>
                <w:lang w:bidi="bn-BD"/>
              </w:rPr>
              <w:t>জুনিয়র কনসালট্যান্ট (অর্থো-সার্জারী)</w:t>
            </w:r>
          </w:p>
        </w:tc>
        <w:tc>
          <w:tcPr>
            <w:tcW w:w="1260" w:type="dxa"/>
          </w:tcPr>
          <w:p w:rsidR="007953F7" w:rsidRPr="000B2E33" w:rsidRDefault="007953F7" w:rsidP="007953F7">
            <w:pPr>
              <w:jc w:val="both"/>
              <w:rPr>
                <w:rFonts w:ascii="Nikosh" w:eastAsia="Nikosh" w:hAnsi="Nikosh" w:cs="Nikosh"/>
                <w:sz w:val="24"/>
                <w:szCs w:val="24"/>
                <w:cs/>
                <w:lang w:bidi="bn-IN"/>
              </w:rPr>
            </w:pPr>
            <w:r w:rsidRPr="000B2E33">
              <w:rPr>
                <w:rFonts w:ascii="Nikosh" w:eastAsia="Nikosh" w:hAnsi="Nikosh" w:cs="Nikosh"/>
                <w:sz w:val="24"/>
                <w:szCs w:val="24"/>
                <w:cs/>
                <w:lang w:bidi="bn-IN"/>
              </w:rPr>
              <w:t>৬১</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৬</w:t>
            </w:r>
          </w:p>
        </w:tc>
        <w:tc>
          <w:tcPr>
            <w:tcW w:w="2843"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সিনিয়র কনসালট্যান্ট (শিশু)</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১৯</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৬</w:t>
            </w:r>
          </w:p>
        </w:tc>
        <w:tc>
          <w:tcPr>
            <w:tcW w:w="2710" w:type="dxa"/>
          </w:tcPr>
          <w:p w:rsidR="007953F7" w:rsidRPr="000B2E33" w:rsidRDefault="007953F7" w:rsidP="007953F7">
            <w:pPr>
              <w:jc w:val="both"/>
              <w:rPr>
                <w:rFonts w:ascii="Nikosh" w:eastAsia="Nikosh" w:hAnsi="Nikosh" w:cs="Nikosh"/>
                <w:sz w:val="24"/>
                <w:szCs w:val="24"/>
                <w:cs/>
                <w:lang w:bidi="bn-IN"/>
              </w:rPr>
            </w:pPr>
            <w:r w:rsidRPr="000B2E33">
              <w:rPr>
                <w:rFonts w:ascii="Nikosh" w:eastAsia="Nikosh" w:hAnsi="Nikosh" w:cs="Nikosh"/>
                <w:sz w:val="24"/>
                <w:szCs w:val="24"/>
                <w:cs/>
                <w:lang w:bidi="bn-BD"/>
              </w:rPr>
              <w:t>জুনিয়র কনসালট্যান্ট (চক্ষু)</w:t>
            </w:r>
          </w:p>
        </w:tc>
        <w:tc>
          <w:tcPr>
            <w:tcW w:w="1260" w:type="dxa"/>
          </w:tcPr>
          <w:p w:rsidR="007953F7" w:rsidRPr="000B2E33" w:rsidRDefault="007953F7" w:rsidP="007953F7">
            <w:pPr>
              <w:jc w:val="both"/>
              <w:rPr>
                <w:rFonts w:ascii="Nikosh" w:eastAsia="Nikosh" w:hAnsi="Nikosh" w:cs="Nikosh"/>
                <w:sz w:val="24"/>
                <w:szCs w:val="24"/>
                <w:cs/>
                <w:lang w:bidi="bn-IN"/>
              </w:rPr>
            </w:pPr>
            <w:r w:rsidRPr="000B2E33">
              <w:rPr>
                <w:rFonts w:ascii="Nikosh" w:eastAsia="Nikosh" w:hAnsi="Nikosh" w:cs="Nikosh"/>
                <w:sz w:val="24"/>
                <w:szCs w:val="24"/>
                <w:cs/>
                <w:lang w:bidi="bn-IN"/>
              </w:rPr>
              <w:t>২০</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৭</w:t>
            </w:r>
          </w:p>
        </w:tc>
        <w:tc>
          <w:tcPr>
            <w:tcW w:w="2843"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সিনিয়র কনসালট্যান্ট (মেডিসিন)</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০৯</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৭</w:t>
            </w:r>
          </w:p>
        </w:tc>
        <w:tc>
          <w:tcPr>
            <w:tcW w:w="2710" w:type="dxa"/>
          </w:tcPr>
          <w:p w:rsidR="007953F7" w:rsidRPr="000B2E33" w:rsidRDefault="007953F7" w:rsidP="007953F7">
            <w:pPr>
              <w:jc w:val="both"/>
              <w:rPr>
                <w:rFonts w:ascii="Nikosh" w:eastAsia="Nikosh" w:hAnsi="Nikosh" w:cs="Nikosh"/>
                <w:sz w:val="24"/>
                <w:szCs w:val="24"/>
                <w:cs/>
                <w:lang w:bidi="bn-BD"/>
              </w:rPr>
            </w:pPr>
            <w:r w:rsidRPr="000B2E33">
              <w:rPr>
                <w:rFonts w:ascii="Nikosh" w:eastAsia="Nikosh" w:hAnsi="Nikosh" w:cs="Nikosh"/>
                <w:sz w:val="24"/>
                <w:szCs w:val="24"/>
                <w:cs/>
                <w:lang w:bidi="bn-BD"/>
              </w:rPr>
              <w:t>জুনিয়র কনসালট্যান্ট (কার্ডিওলজী)</w:t>
            </w:r>
          </w:p>
        </w:tc>
        <w:tc>
          <w:tcPr>
            <w:tcW w:w="1260" w:type="dxa"/>
          </w:tcPr>
          <w:p w:rsidR="007953F7" w:rsidRPr="000B2E33" w:rsidRDefault="007953F7" w:rsidP="007953F7">
            <w:pPr>
              <w:jc w:val="both"/>
              <w:rPr>
                <w:rFonts w:ascii="Nikosh" w:eastAsia="Nikosh" w:hAnsi="Nikosh" w:cs="Nikosh"/>
                <w:sz w:val="24"/>
                <w:szCs w:val="24"/>
                <w:cs/>
                <w:lang w:bidi="bn-IN"/>
              </w:rPr>
            </w:pPr>
            <w:r w:rsidRPr="000B2E33">
              <w:rPr>
                <w:rFonts w:ascii="Nikosh" w:eastAsia="Nikosh" w:hAnsi="Nikosh" w:cs="Nikosh"/>
                <w:sz w:val="24"/>
                <w:szCs w:val="24"/>
                <w:cs/>
                <w:lang w:bidi="bn-IN"/>
              </w:rPr>
              <w:t>৬২</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৮</w:t>
            </w:r>
          </w:p>
        </w:tc>
        <w:tc>
          <w:tcPr>
            <w:tcW w:w="2843"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সিনিয়র কনসালট্যান্ট (ইএনটি)</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০৭</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৮</w:t>
            </w:r>
          </w:p>
        </w:tc>
        <w:tc>
          <w:tcPr>
            <w:tcW w:w="2710"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জুনিয়র কনসালট্যান্ট (শিশু)</w:t>
            </w:r>
          </w:p>
        </w:tc>
        <w:tc>
          <w:tcPr>
            <w:tcW w:w="1260" w:type="dxa"/>
          </w:tcPr>
          <w:p w:rsidR="007953F7" w:rsidRPr="000B2E33" w:rsidRDefault="007953F7" w:rsidP="007953F7">
            <w:pPr>
              <w:jc w:val="both"/>
              <w:rPr>
                <w:rFonts w:ascii="Nikosh" w:hAnsi="Nikosh" w:cs="Nikosh"/>
                <w:sz w:val="24"/>
                <w:szCs w:val="24"/>
                <w:lang w:bidi="bn-IN"/>
              </w:rPr>
            </w:pPr>
            <w:r w:rsidRPr="000B2E33">
              <w:rPr>
                <w:rFonts w:ascii="Nikosh" w:hAnsi="Nikosh" w:cs="Nikosh"/>
                <w:sz w:val="24"/>
                <w:szCs w:val="24"/>
                <w:cs/>
                <w:lang w:bidi="bn-BD"/>
              </w:rPr>
              <w:t>১২</w:t>
            </w:r>
            <w:r w:rsidRPr="000B2E33">
              <w:rPr>
                <w:rFonts w:ascii="Nikosh" w:hAnsi="Nikosh" w:cs="Nikosh"/>
                <w:sz w:val="24"/>
                <w:szCs w:val="24"/>
                <w:cs/>
                <w:lang w:bidi="bn-IN"/>
              </w:rPr>
              <w:t>৭</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৯</w:t>
            </w:r>
          </w:p>
        </w:tc>
        <w:tc>
          <w:tcPr>
            <w:tcW w:w="2843" w:type="dxa"/>
          </w:tcPr>
          <w:p w:rsidR="007953F7" w:rsidRPr="000B2E33" w:rsidRDefault="007953F7" w:rsidP="007953F7">
            <w:pPr>
              <w:jc w:val="both"/>
              <w:rPr>
                <w:rFonts w:ascii="Nikosh" w:eastAsia="Nikosh" w:hAnsi="Nikosh" w:cs="Nikosh"/>
                <w:sz w:val="24"/>
                <w:szCs w:val="24"/>
                <w:lang w:bidi="bn-BD"/>
              </w:rPr>
            </w:pPr>
            <w:r w:rsidRPr="000B2E33">
              <w:rPr>
                <w:rFonts w:ascii="Nikosh" w:eastAsia="Nikosh" w:hAnsi="Nikosh" w:cs="Nikosh"/>
                <w:sz w:val="24"/>
                <w:szCs w:val="24"/>
                <w:cs/>
                <w:lang w:bidi="bn-BD"/>
              </w:rPr>
              <w:t>সিনিয়র কনসালট্যান্ট (এ্যানেসথেসিয়া)</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০৬</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৯</w:t>
            </w:r>
          </w:p>
        </w:tc>
        <w:tc>
          <w:tcPr>
            <w:tcW w:w="2710"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জুনিয়র কনসালট্যান্ট (ইএনটি)</w:t>
            </w:r>
          </w:p>
        </w:tc>
        <w:tc>
          <w:tcPr>
            <w:tcW w:w="1260" w:type="dxa"/>
          </w:tcPr>
          <w:p w:rsidR="007953F7" w:rsidRPr="000B2E33" w:rsidRDefault="007953F7" w:rsidP="007953F7">
            <w:pPr>
              <w:jc w:val="both"/>
              <w:rPr>
                <w:rFonts w:ascii="Nikosh" w:hAnsi="Nikosh" w:cs="Nikosh"/>
                <w:sz w:val="24"/>
                <w:szCs w:val="24"/>
                <w:lang w:bidi="bn-IN"/>
              </w:rPr>
            </w:pPr>
            <w:r w:rsidRPr="000B2E33">
              <w:rPr>
                <w:rFonts w:ascii="Nikosh" w:hAnsi="Nikosh" w:cs="Nikosh"/>
                <w:sz w:val="24"/>
                <w:szCs w:val="24"/>
                <w:cs/>
                <w:lang w:bidi="bn-IN"/>
              </w:rPr>
              <w:t>২০</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১০</w:t>
            </w:r>
          </w:p>
        </w:tc>
        <w:tc>
          <w:tcPr>
            <w:tcW w:w="2843" w:type="dxa"/>
          </w:tcPr>
          <w:p w:rsidR="007953F7" w:rsidRPr="000B2E33" w:rsidRDefault="007953F7" w:rsidP="007953F7">
            <w:pPr>
              <w:jc w:val="both"/>
              <w:rPr>
                <w:rFonts w:ascii="Nikosh" w:eastAsia="Nikosh" w:hAnsi="Nikosh" w:cs="Nikosh"/>
                <w:sz w:val="24"/>
                <w:szCs w:val="24"/>
                <w:lang w:bidi="bn-BD"/>
              </w:rPr>
            </w:pPr>
            <w:r w:rsidRPr="000B2E33">
              <w:rPr>
                <w:rFonts w:ascii="Nikosh" w:eastAsia="Nikosh" w:hAnsi="Nikosh" w:cs="Nikosh"/>
                <w:sz w:val="24"/>
                <w:szCs w:val="24"/>
                <w:cs/>
                <w:lang w:bidi="bn-BD"/>
              </w:rPr>
              <w:t>সিনিয়র কনসালট্যান্ট (চর্ম ও যৌন)</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১১</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১০</w:t>
            </w:r>
          </w:p>
        </w:tc>
        <w:tc>
          <w:tcPr>
            <w:tcW w:w="2710" w:type="dxa"/>
          </w:tcPr>
          <w:p w:rsidR="007953F7" w:rsidRPr="000B2E33" w:rsidRDefault="007953F7" w:rsidP="007953F7">
            <w:pPr>
              <w:jc w:val="both"/>
              <w:rPr>
                <w:rFonts w:ascii="Nikosh" w:hAnsi="Nikosh" w:cs="Nikosh"/>
                <w:sz w:val="24"/>
                <w:szCs w:val="24"/>
              </w:rPr>
            </w:pPr>
            <w:r w:rsidRPr="000B2E33">
              <w:rPr>
                <w:rFonts w:ascii="Nikosh" w:eastAsia="Nikosh" w:hAnsi="Nikosh" w:cs="Nikosh"/>
                <w:sz w:val="24"/>
                <w:szCs w:val="24"/>
                <w:cs/>
                <w:lang w:bidi="bn-BD"/>
              </w:rPr>
              <w:t>জুনিয়র কনসালট্যান্ট (চর্ম ও যৌন)</w:t>
            </w:r>
          </w:p>
        </w:tc>
        <w:tc>
          <w:tcPr>
            <w:tcW w:w="1260" w:type="dxa"/>
          </w:tcPr>
          <w:p w:rsidR="007953F7" w:rsidRPr="000B2E33" w:rsidRDefault="007953F7" w:rsidP="007953F7">
            <w:pPr>
              <w:jc w:val="both"/>
              <w:rPr>
                <w:rFonts w:ascii="Nikosh" w:hAnsi="Nikosh" w:cs="Nikosh"/>
                <w:sz w:val="24"/>
                <w:szCs w:val="24"/>
                <w:lang w:bidi="bn-IN"/>
              </w:rPr>
            </w:pPr>
            <w:r w:rsidRPr="000B2E33">
              <w:rPr>
                <w:rFonts w:ascii="Nikosh" w:hAnsi="Nikosh" w:cs="Nikosh"/>
                <w:sz w:val="24"/>
                <w:szCs w:val="24"/>
                <w:cs/>
                <w:lang w:bidi="bn-BD"/>
              </w:rPr>
              <w:t>১</w:t>
            </w:r>
            <w:r w:rsidRPr="000B2E33">
              <w:rPr>
                <w:rFonts w:ascii="Nikosh" w:hAnsi="Nikosh" w:cs="Nikosh"/>
                <w:sz w:val="24"/>
                <w:szCs w:val="24"/>
                <w:cs/>
                <w:lang w:bidi="bn-IN"/>
              </w:rPr>
              <w:t>১</w:t>
            </w:r>
          </w:p>
        </w:tc>
      </w:tr>
      <w:tr w:rsidR="007953F7" w:rsidRPr="000B2E33" w:rsidTr="007953F7">
        <w:tc>
          <w:tcPr>
            <w:tcW w:w="667" w:type="dxa"/>
          </w:tcPr>
          <w:p w:rsidR="007953F7" w:rsidRPr="000B2E33" w:rsidRDefault="007953F7" w:rsidP="007953F7">
            <w:pPr>
              <w:jc w:val="both"/>
              <w:rPr>
                <w:rFonts w:ascii="Nikosh" w:hAnsi="Nikosh" w:cs="Nikosh"/>
                <w:b/>
                <w:sz w:val="24"/>
                <w:szCs w:val="24"/>
                <w:cs/>
                <w:lang w:bidi="bn-BD"/>
              </w:rPr>
            </w:pPr>
            <w:r w:rsidRPr="000B2E33">
              <w:rPr>
                <w:rFonts w:ascii="Nikosh" w:hAnsi="Nikosh" w:cs="Nikosh"/>
                <w:b/>
                <w:sz w:val="24"/>
                <w:szCs w:val="24"/>
                <w:cs/>
                <w:lang w:bidi="bn-BD"/>
              </w:rPr>
              <w:t>১১</w:t>
            </w:r>
          </w:p>
        </w:tc>
        <w:tc>
          <w:tcPr>
            <w:tcW w:w="2843" w:type="dxa"/>
          </w:tcPr>
          <w:p w:rsidR="007953F7" w:rsidRPr="000B2E33" w:rsidRDefault="007953F7" w:rsidP="007953F7">
            <w:pPr>
              <w:jc w:val="both"/>
              <w:rPr>
                <w:rFonts w:ascii="Nikosh" w:eastAsia="Nikosh" w:hAnsi="Nikosh" w:cs="Nikosh"/>
                <w:sz w:val="24"/>
                <w:szCs w:val="24"/>
                <w:lang w:bidi="bn-BD"/>
              </w:rPr>
            </w:pPr>
            <w:r w:rsidRPr="000B2E33">
              <w:rPr>
                <w:rFonts w:ascii="Nikosh" w:eastAsia="Nikosh" w:hAnsi="Nikosh" w:cs="Nikosh"/>
                <w:sz w:val="24"/>
                <w:szCs w:val="24"/>
                <w:cs/>
                <w:lang w:bidi="bn-BD"/>
              </w:rPr>
              <w:t>সিনিয়র কনসালট্যান্ট (রেডিওলজী)</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০</w:t>
            </w:r>
          </w:p>
        </w:tc>
        <w:tc>
          <w:tcPr>
            <w:tcW w:w="800" w:type="dxa"/>
          </w:tcPr>
          <w:p w:rsidR="007953F7" w:rsidRPr="000B2E33" w:rsidRDefault="007953F7" w:rsidP="007953F7">
            <w:pPr>
              <w:jc w:val="both"/>
              <w:rPr>
                <w:rFonts w:ascii="Nikosh" w:hAnsi="Nikosh" w:cs="Nikosh"/>
                <w:b/>
                <w:sz w:val="24"/>
                <w:szCs w:val="24"/>
                <w:cs/>
                <w:lang w:bidi="bn-BD"/>
              </w:rPr>
            </w:pPr>
            <w:r w:rsidRPr="000B2E33">
              <w:rPr>
                <w:rFonts w:ascii="Nikosh" w:hAnsi="Nikosh" w:cs="Nikosh"/>
                <w:b/>
                <w:sz w:val="24"/>
                <w:szCs w:val="24"/>
                <w:cs/>
                <w:lang w:bidi="bn-BD"/>
              </w:rPr>
              <w:t>১১</w:t>
            </w:r>
          </w:p>
        </w:tc>
        <w:tc>
          <w:tcPr>
            <w:tcW w:w="2710" w:type="dxa"/>
          </w:tcPr>
          <w:p w:rsidR="007953F7" w:rsidRPr="000B2E33" w:rsidRDefault="007953F7" w:rsidP="007953F7">
            <w:pPr>
              <w:jc w:val="both"/>
              <w:rPr>
                <w:rFonts w:ascii="Nikosh" w:eastAsia="Nikosh" w:hAnsi="Nikosh" w:cs="Nikosh"/>
                <w:sz w:val="24"/>
                <w:szCs w:val="24"/>
                <w:cs/>
                <w:lang w:bidi="bn-BD"/>
              </w:rPr>
            </w:pPr>
            <w:r w:rsidRPr="000B2E33">
              <w:rPr>
                <w:rFonts w:ascii="Nikosh" w:eastAsia="Nikosh" w:hAnsi="Nikosh" w:cs="Nikosh"/>
                <w:sz w:val="24"/>
                <w:szCs w:val="24"/>
                <w:cs/>
                <w:lang w:bidi="bn-BD"/>
              </w:rPr>
              <w:t>জুনিয়র কনসালট্যান্ট (রেডিওলজী)</w:t>
            </w:r>
          </w:p>
        </w:tc>
        <w:tc>
          <w:tcPr>
            <w:tcW w:w="1260" w:type="dxa"/>
          </w:tcPr>
          <w:p w:rsidR="007953F7" w:rsidRPr="000B2E33" w:rsidRDefault="007953F7" w:rsidP="007953F7">
            <w:pPr>
              <w:jc w:val="both"/>
              <w:rPr>
                <w:rFonts w:ascii="Nikosh" w:eastAsia="Nikosh" w:hAnsi="Nikosh" w:cs="Nikosh"/>
                <w:sz w:val="24"/>
                <w:szCs w:val="24"/>
                <w:cs/>
                <w:lang w:bidi="bn-BD"/>
              </w:rPr>
            </w:pPr>
            <w:r w:rsidRPr="000B2E33">
              <w:rPr>
                <w:rFonts w:ascii="Nikosh" w:eastAsia="Nikosh" w:hAnsi="Nikosh" w:cs="Nikosh"/>
                <w:sz w:val="24"/>
                <w:szCs w:val="24"/>
                <w:cs/>
                <w:lang w:bidi="bn-BD"/>
              </w:rPr>
              <w:t>২৯</w:t>
            </w:r>
          </w:p>
        </w:tc>
      </w:tr>
      <w:tr w:rsidR="007953F7" w:rsidRPr="000B2E33" w:rsidTr="007953F7">
        <w:tc>
          <w:tcPr>
            <w:tcW w:w="667" w:type="dxa"/>
          </w:tcPr>
          <w:p w:rsidR="007953F7" w:rsidRPr="000B2E33" w:rsidRDefault="007953F7" w:rsidP="007953F7">
            <w:pPr>
              <w:jc w:val="both"/>
              <w:rPr>
                <w:rFonts w:ascii="Nikosh" w:hAnsi="Nikosh" w:cs="Nikosh"/>
                <w:b/>
                <w:sz w:val="24"/>
                <w:szCs w:val="24"/>
                <w:cs/>
                <w:lang w:bidi="bn-BD"/>
              </w:rPr>
            </w:pPr>
            <w:r w:rsidRPr="000B2E33">
              <w:rPr>
                <w:rFonts w:ascii="Nikosh" w:hAnsi="Nikosh" w:cs="Nikosh"/>
                <w:b/>
                <w:sz w:val="24"/>
                <w:szCs w:val="24"/>
                <w:cs/>
                <w:lang w:bidi="bn-BD"/>
              </w:rPr>
              <w:t>১২</w:t>
            </w:r>
          </w:p>
        </w:tc>
        <w:tc>
          <w:tcPr>
            <w:tcW w:w="2843" w:type="dxa"/>
          </w:tcPr>
          <w:p w:rsidR="007953F7" w:rsidRPr="000B2E33" w:rsidRDefault="007953F7" w:rsidP="007953F7">
            <w:pPr>
              <w:jc w:val="both"/>
              <w:rPr>
                <w:rFonts w:ascii="Nikosh" w:eastAsia="Nikosh" w:hAnsi="Nikosh" w:cs="Nikosh"/>
                <w:sz w:val="24"/>
                <w:szCs w:val="24"/>
                <w:lang w:bidi="bn-BD"/>
              </w:rPr>
            </w:pPr>
            <w:r w:rsidRPr="000B2E33">
              <w:rPr>
                <w:rFonts w:ascii="Nikosh" w:eastAsia="Nikosh" w:hAnsi="Nikosh" w:cs="Nikosh"/>
                <w:sz w:val="24"/>
                <w:szCs w:val="24"/>
                <w:cs/>
                <w:lang w:bidi="bn-BD"/>
              </w:rPr>
              <w:t>সিনিয়র কনসালট্যান্ট (প্যাথলজী)</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০</w:t>
            </w:r>
          </w:p>
        </w:tc>
        <w:tc>
          <w:tcPr>
            <w:tcW w:w="800" w:type="dxa"/>
          </w:tcPr>
          <w:p w:rsidR="007953F7" w:rsidRPr="000B2E33" w:rsidRDefault="007953F7" w:rsidP="007953F7">
            <w:pPr>
              <w:jc w:val="both"/>
              <w:rPr>
                <w:rFonts w:ascii="Nikosh" w:hAnsi="Nikosh" w:cs="Nikosh"/>
                <w:b/>
                <w:sz w:val="24"/>
                <w:szCs w:val="24"/>
                <w:cs/>
                <w:lang w:bidi="bn-BD"/>
              </w:rPr>
            </w:pPr>
            <w:r w:rsidRPr="000B2E33">
              <w:rPr>
                <w:rFonts w:ascii="Nikosh" w:hAnsi="Nikosh" w:cs="Nikosh"/>
                <w:b/>
                <w:sz w:val="24"/>
                <w:szCs w:val="24"/>
                <w:cs/>
                <w:lang w:bidi="bn-BD"/>
              </w:rPr>
              <w:t>১২</w:t>
            </w:r>
          </w:p>
        </w:tc>
        <w:tc>
          <w:tcPr>
            <w:tcW w:w="2710" w:type="dxa"/>
          </w:tcPr>
          <w:p w:rsidR="007953F7" w:rsidRPr="000B2E33" w:rsidRDefault="007953F7" w:rsidP="007953F7">
            <w:pPr>
              <w:jc w:val="both"/>
              <w:rPr>
                <w:rFonts w:ascii="Nikosh" w:eastAsia="Nikosh" w:hAnsi="Nikosh" w:cs="Nikosh"/>
                <w:sz w:val="24"/>
                <w:szCs w:val="24"/>
                <w:cs/>
                <w:lang w:bidi="bn-BD"/>
              </w:rPr>
            </w:pPr>
            <w:r w:rsidRPr="000B2E33">
              <w:rPr>
                <w:rFonts w:ascii="Nikosh" w:eastAsia="Nikosh" w:hAnsi="Nikosh" w:cs="Nikosh"/>
                <w:sz w:val="24"/>
                <w:szCs w:val="24"/>
                <w:cs/>
                <w:lang w:bidi="bn-BD"/>
              </w:rPr>
              <w:t>জুনিয়র কনসালট্যান্ট (প্যাথলজী)</w:t>
            </w:r>
          </w:p>
        </w:tc>
        <w:tc>
          <w:tcPr>
            <w:tcW w:w="1260" w:type="dxa"/>
          </w:tcPr>
          <w:p w:rsidR="007953F7" w:rsidRPr="000B2E33" w:rsidRDefault="007953F7" w:rsidP="007953F7">
            <w:pPr>
              <w:jc w:val="both"/>
              <w:rPr>
                <w:rFonts w:ascii="Nikosh" w:eastAsia="Nikosh" w:hAnsi="Nikosh" w:cs="Nikosh"/>
                <w:sz w:val="24"/>
                <w:szCs w:val="24"/>
                <w:cs/>
                <w:lang w:bidi="bn-BD"/>
              </w:rPr>
            </w:pPr>
            <w:r w:rsidRPr="000B2E33">
              <w:rPr>
                <w:rFonts w:ascii="Nikosh" w:eastAsia="Nikosh" w:hAnsi="Nikosh" w:cs="Nikosh"/>
                <w:sz w:val="24"/>
                <w:szCs w:val="24"/>
                <w:cs/>
                <w:lang w:bidi="bn-BD"/>
              </w:rPr>
              <w:t>১৩</w:t>
            </w:r>
          </w:p>
        </w:tc>
      </w:tr>
      <w:tr w:rsidR="007953F7" w:rsidRPr="000B2E33" w:rsidTr="007953F7">
        <w:tc>
          <w:tcPr>
            <w:tcW w:w="667"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১৩</w:t>
            </w:r>
          </w:p>
        </w:tc>
        <w:tc>
          <w:tcPr>
            <w:tcW w:w="2843" w:type="dxa"/>
          </w:tcPr>
          <w:p w:rsidR="007953F7" w:rsidRPr="000B2E33" w:rsidRDefault="007953F7" w:rsidP="007953F7">
            <w:pPr>
              <w:jc w:val="both"/>
              <w:rPr>
                <w:rFonts w:ascii="Nikosh" w:eastAsia="Nikosh" w:hAnsi="Nikosh" w:cs="Nikosh"/>
                <w:sz w:val="24"/>
                <w:szCs w:val="24"/>
                <w:lang w:bidi="bn-BD"/>
              </w:rPr>
            </w:pPr>
            <w:r w:rsidRPr="000B2E33">
              <w:rPr>
                <w:rFonts w:ascii="Nikosh" w:eastAsia="Nikosh" w:hAnsi="Nikosh" w:cs="Nikosh"/>
                <w:sz w:val="24"/>
                <w:szCs w:val="24"/>
                <w:cs/>
                <w:lang w:bidi="bn-BD"/>
              </w:rPr>
              <w:t>সিনিয়র কনসালট্যান্ট (বক্ষব্যাধি)</w:t>
            </w:r>
          </w:p>
        </w:tc>
        <w:tc>
          <w:tcPr>
            <w:tcW w:w="1260" w:type="dxa"/>
          </w:tcPr>
          <w:p w:rsidR="007953F7" w:rsidRPr="000B2E33" w:rsidRDefault="007953F7" w:rsidP="007953F7">
            <w:pPr>
              <w:jc w:val="both"/>
              <w:rPr>
                <w:rFonts w:ascii="Nikosh" w:hAnsi="Nikosh" w:cs="Nikosh"/>
                <w:sz w:val="24"/>
                <w:szCs w:val="24"/>
                <w:cs/>
                <w:lang w:bidi="bn-BD"/>
              </w:rPr>
            </w:pPr>
            <w:r w:rsidRPr="000B2E33">
              <w:rPr>
                <w:rFonts w:ascii="Nikosh" w:hAnsi="Nikosh" w:cs="Nikosh"/>
                <w:sz w:val="24"/>
                <w:szCs w:val="24"/>
                <w:cs/>
                <w:lang w:bidi="bn-BD"/>
              </w:rPr>
              <w:t>০</w:t>
            </w:r>
          </w:p>
        </w:tc>
        <w:tc>
          <w:tcPr>
            <w:tcW w:w="800" w:type="dxa"/>
          </w:tcPr>
          <w:p w:rsidR="007953F7" w:rsidRPr="000B2E33" w:rsidRDefault="007953F7" w:rsidP="007953F7">
            <w:pPr>
              <w:jc w:val="both"/>
              <w:rPr>
                <w:rFonts w:ascii="Nikosh" w:hAnsi="Nikosh" w:cs="Nikosh"/>
                <w:sz w:val="24"/>
                <w:szCs w:val="24"/>
                <w:lang w:bidi="bn-BD"/>
              </w:rPr>
            </w:pPr>
            <w:r w:rsidRPr="000B2E33">
              <w:rPr>
                <w:rFonts w:ascii="Nikosh" w:hAnsi="Nikosh" w:cs="Nikosh"/>
                <w:sz w:val="24"/>
                <w:szCs w:val="24"/>
                <w:cs/>
                <w:lang w:bidi="bn-BD"/>
              </w:rPr>
              <w:t>১৩</w:t>
            </w:r>
          </w:p>
        </w:tc>
        <w:tc>
          <w:tcPr>
            <w:tcW w:w="2710" w:type="dxa"/>
          </w:tcPr>
          <w:p w:rsidR="007953F7" w:rsidRPr="000B2E33" w:rsidRDefault="007953F7" w:rsidP="007953F7">
            <w:pPr>
              <w:jc w:val="both"/>
              <w:rPr>
                <w:rFonts w:ascii="Nikosh" w:eastAsia="Nikosh" w:hAnsi="Nikosh" w:cs="Nikosh"/>
                <w:sz w:val="24"/>
                <w:szCs w:val="24"/>
                <w:cs/>
                <w:lang w:bidi="bn-BD"/>
              </w:rPr>
            </w:pPr>
            <w:r w:rsidRPr="000B2E33">
              <w:rPr>
                <w:rFonts w:ascii="Nikosh" w:eastAsia="Nikosh" w:hAnsi="Nikosh" w:cs="Nikosh"/>
                <w:sz w:val="24"/>
                <w:szCs w:val="24"/>
                <w:cs/>
                <w:lang w:bidi="bn-BD"/>
              </w:rPr>
              <w:t>জুনিয়র কনসালট্যান্ট (বক্ষব্যাধি)</w:t>
            </w:r>
          </w:p>
        </w:tc>
        <w:tc>
          <w:tcPr>
            <w:tcW w:w="1260" w:type="dxa"/>
          </w:tcPr>
          <w:p w:rsidR="007953F7" w:rsidRPr="000B2E33" w:rsidRDefault="007953F7" w:rsidP="007953F7">
            <w:pPr>
              <w:jc w:val="both"/>
              <w:rPr>
                <w:rFonts w:ascii="Nikosh" w:eastAsia="Nikosh" w:hAnsi="Nikosh" w:cs="Nikosh"/>
                <w:sz w:val="24"/>
                <w:szCs w:val="24"/>
                <w:cs/>
                <w:lang w:bidi="bn-BD"/>
              </w:rPr>
            </w:pPr>
            <w:r w:rsidRPr="000B2E33">
              <w:rPr>
                <w:rFonts w:ascii="Nikosh" w:eastAsia="Nikosh" w:hAnsi="Nikosh" w:cs="Nikosh"/>
                <w:sz w:val="24"/>
                <w:szCs w:val="24"/>
                <w:cs/>
                <w:lang w:bidi="bn-BD"/>
              </w:rPr>
              <w:t>২১</w:t>
            </w:r>
          </w:p>
        </w:tc>
      </w:tr>
      <w:tr w:rsidR="007953F7" w:rsidRPr="000B2E33" w:rsidTr="007953F7">
        <w:tc>
          <w:tcPr>
            <w:tcW w:w="667" w:type="dxa"/>
          </w:tcPr>
          <w:p w:rsidR="007953F7" w:rsidRPr="000B2E33" w:rsidRDefault="007953F7" w:rsidP="007953F7">
            <w:pPr>
              <w:jc w:val="both"/>
              <w:rPr>
                <w:rFonts w:ascii="Nikosh" w:hAnsi="Nikosh" w:cs="Nikosh"/>
                <w:b/>
                <w:sz w:val="24"/>
                <w:szCs w:val="24"/>
                <w:lang w:bidi="bn-BD"/>
              </w:rPr>
            </w:pPr>
          </w:p>
        </w:tc>
        <w:tc>
          <w:tcPr>
            <w:tcW w:w="2843" w:type="dxa"/>
          </w:tcPr>
          <w:p w:rsidR="007953F7" w:rsidRPr="000B2E33" w:rsidRDefault="007953F7" w:rsidP="007953F7">
            <w:pPr>
              <w:jc w:val="both"/>
              <w:rPr>
                <w:rFonts w:ascii="Nikosh" w:eastAsia="Nikosh" w:hAnsi="Nikosh" w:cs="Nikosh"/>
                <w:b/>
                <w:sz w:val="24"/>
                <w:szCs w:val="24"/>
                <w:cs/>
                <w:lang w:bidi="bn-BD"/>
              </w:rPr>
            </w:pPr>
            <w:r w:rsidRPr="000B2E33">
              <w:rPr>
                <w:rFonts w:ascii="Nikosh" w:eastAsia="Nikosh" w:hAnsi="Nikosh" w:cs="Nikosh"/>
                <w:b/>
                <w:sz w:val="24"/>
                <w:szCs w:val="24"/>
                <w:lang w:bidi="bn-BD"/>
              </w:rPr>
              <w:t>সর্বমোট</w:t>
            </w:r>
          </w:p>
        </w:tc>
        <w:tc>
          <w:tcPr>
            <w:tcW w:w="1260" w:type="dxa"/>
          </w:tcPr>
          <w:p w:rsidR="007953F7" w:rsidRPr="000B2E33" w:rsidRDefault="007953F7" w:rsidP="007953F7">
            <w:pPr>
              <w:jc w:val="both"/>
              <w:rPr>
                <w:rFonts w:ascii="Nikosh" w:hAnsi="Nikosh" w:cs="Nikosh"/>
                <w:b/>
                <w:bCs/>
                <w:sz w:val="24"/>
                <w:szCs w:val="24"/>
                <w:cs/>
                <w:lang w:bidi="bn-BD"/>
              </w:rPr>
            </w:pPr>
            <w:r w:rsidRPr="000B2E33">
              <w:rPr>
                <w:rFonts w:ascii="Nikosh" w:hAnsi="Nikosh" w:cs="Nikosh"/>
                <w:b/>
                <w:bCs/>
                <w:sz w:val="24"/>
                <w:szCs w:val="24"/>
                <w:cs/>
                <w:lang w:bidi="bn-BD"/>
              </w:rPr>
              <w:t>১৪২</w:t>
            </w:r>
          </w:p>
        </w:tc>
        <w:tc>
          <w:tcPr>
            <w:tcW w:w="800" w:type="dxa"/>
          </w:tcPr>
          <w:p w:rsidR="007953F7" w:rsidRPr="000B2E33" w:rsidRDefault="007953F7" w:rsidP="007953F7">
            <w:pPr>
              <w:jc w:val="both"/>
              <w:rPr>
                <w:rFonts w:ascii="Nikosh" w:hAnsi="Nikosh" w:cs="Nikosh"/>
                <w:b/>
                <w:sz w:val="24"/>
                <w:szCs w:val="24"/>
                <w:lang w:bidi="bn-BD"/>
              </w:rPr>
            </w:pPr>
          </w:p>
        </w:tc>
        <w:tc>
          <w:tcPr>
            <w:tcW w:w="2710" w:type="dxa"/>
          </w:tcPr>
          <w:p w:rsidR="007953F7" w:rsidRPr="000B2E33" w:rsidRDefault="007953F7" w:rsidP="007953F7">
            <w:pPr>
              <w:jc w:val="both"/>
              <w:rPr>
                <w:rFonts w:ascii="Nikosh" w:eastAsia="Nikosh" w:hAnsi="Nikosh" w:cs="Nikosh"/>
                <w:b/>
                <w:sz w:val="24"/>
                <w:szCs w:val="24"/>
                <w:cs/>
                <w:lang w:bidi="bn-BD"/>
              </w:rPr>
            </w:pPr>
            <w:r w:rsidRPr="000B2E33">
              <w:rPr>
                <w:rFonts w:ascii="Nikosh" w:eastAsia="Nikosh" w:hAnsi="Nikosh" w:cs="Nikosh"/>
                <w:b/>
                <w:sz w:val="24"/>
                <w:szCs w:val="24"/>
                <w:lang w:bidi="bn-BD"/>
              </w:rPr>
              <w:t>সর্বমোট</w:t>
            </w:r>
          </w:p>
        </w:tc>
        <w:tc>
          <w:tcPr>
            <w:tcW w:w="1260" w:type="dxa"/>
          </w:tcPr>
          <w:p w:rsidR="007953F7" w:rsidRPr="000B2E33" w:rsidRDefault="007953F7" w:rsidP="007953F7">
            <w:pPr>
              <w:jc w:val="both"/>
              <w:rPr>
                <w:rFonts w:ascii="Nikosh" w:hAnsi="Nikosh" w:cs="Nikosh"/>
                <w:b/>
                <w:sz w:val="24"/>
                <w:szCs w:val="24"/>
                <w:cs/>
                <w:lang w:bidi="bn-IN"/>
              </w:rPr>
            </w:pPr>
            <w:r w:rsidRPr="000B2E33">
              <w:rPr>
                <w:rFonts w:ascii="Nikosh" w:hAnsi="Nikosh" w:cs="Nikosh"/>
                <w:b/>
                <w:sz w:val="24"/>
                <w:szCs w:val="24"/>
                <w:cs/>
                <w:lang w:bidi="bn-IN"/>
              </w:rPr>
              <w:t>৬২০</w:t>
            </w:r>
          </w:p>
        </w:tc>
      </w:tr>
    </w:tbl>
    <w:p w:rsidR="007953F7" w:rsidRDefault="007953F7"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Default="0001005E" w:rsidP="007953F7">
      <w:pPr>
        <w:jc w:val="both"/>
        <w:rPr>
          <w:rFonts w:ascii="Calibri" w:eastAsia="Nikosh" w:hAnsi="Calibri" w:cs="Nikosh"/>
          <w:b/>
          <w:bCs/>
          <w:lang w:bidi="bn-BD"/>
        </w:rPr>
      </w:pPr>
    </w:p>
    <w:p w:rsidR="0001005E" w:rsidRPr="000B2E33" w:rsidRDefault="0001005E" w:rsidP="0001005E">
      <w:pPr>
        <w:jc w:val="both"/>
        <w:rPr>
          <w:rFonts w:ascii="Nikosh" w:hAnsi="Nikosh" w:cs="Nikosh"/>
          <w:b/>
          <w:bCs/>
          <w:sz w:val="24"/>
          <w:szCs w:val="24"/>
          <w:lang w:bidi="bn-IN"/>
        </w:rPr>
      </w:pPr>
      <w:r w:rsidRPr="000B2E33">
        <w:rPr>
          <w:rFonts w:ascii="Nikosh" w:hAnsi="Nikosh" w:cs="Nikosh"/>
          <w:b/>
          <w:bCs/>
          <w:sz w:val="24"/>
          <w:szCs w:val="24"/>
          <w:cs/>
          <w:lang w:bidi="bn-IN"/>
        </w:rPr>
        <w:t>সিনিয়র কনসালট্যান্ট</w:t>
      </w:r>
      <w:r>
        <w:rPr>
          <w:rFonts w:ascii="Nikosh" w:hAnsi="Nikosh" w:cs="Nikosh"/>
          <w:b/>
          <w:bCs/>
          <w:sz w:val="24"/>
          <w:szCs w:val="24"/>
          <w:cs/>
          <w:lang w:bidi="bn-IN"/>
        </w:rPr>
        <w:t xml:space="preserve"> (বিষয় ভিত্তিক) পদোন্নতি</w:t>
      </w:r>
    </w:p>
    <w:p w:rsidR="004E2A79" w:rsidRDefault="00E13FA2" w:rsidP="007953F7">
      <w:pPr>
        <w:jc w:val="both"/>
        <w:rPr>
          <w:rFonts w:ascii="Calibri" w:eastAsia="Nikosh" w:hAnsi="Calibri" w:cs="Nikosh"/>
          <w:b/>
          <w:bCs/>
          <w:lang w:bidi="bn-BD"/>
        </w:rPr>
      </w:pPr>
      <w:r>
        <w:rPr>
          <w:rFonts w:ascii="Calibri" w:eastAsia="Nikosh" w:hAnsi="Calibri" w:cs="Nikosh"/>
          <w:b/>
          <w:noProof/>
        </w:rPr>
        <w:drawing>
          <wp:inline distT="0" distB="0" distL="0" distR="0">
            <wp:extent cx="5469453" cy="3432429"/>
            <wp:effectExtent l="11789" t="6096" r="5158"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94BDC" w:rsidRDefault="00794BDC" w:rsidP="00794BDC">
      <w:pPr>
        <w:jc w:val="both"/>
        <w:rPr>
          <w:rFonts w:ascii="Nikosh" w:hAnsi="Nikosh" w:cs="Nikosh"/>
          <w:b/>
          <w:bCs/>
          <w:sz w:val="24"/>
          <w:szCs w:val="24"/>
          <w:cs/>
          <w:lang w:bidi="bn-IN"/>
        </w:rPr>
      </w:pPr>
    </w:p>
    <w:p w:rsidR="00282E4F" w:rsidRDefault="0001005E" w:rsidP="007953F7">
      <w:pPr>
        <w:jc w:val="both"/>
        <w:rPr>
          <w:rFonts w:ascii="NikoshBAN" w:eastAsia="Nikosh" w:hAnsi="NikoshBAN" w:cs="NikoshBAN"/>
          <w:b/>
          <w:bCs/>
          <w:sz w:val="26"/>
          <w:szCs w:val="26"/>
          <w:u w:val="single"/>
          <w:lang w:bidi="bn-BD"/>
        </w:rPr>
      </w:pPr>
      <w:r>
        <w:rPr>
          <w:rFonts w:ascii="Nikosh" w:hAnsi="Nikosh" w:cs="Nikosh"/>
          <w:b/>
          <w:bCs/>
          <w:sz w:val="24"/>
          <w:szCs w:val="24"/>
          <w:cs/>
          <w:lang w:bidi="bn-IN"/>
        </w:rPr>
        <w:t>জুনিয়র</w:t>
      </w:r>
      <w:r w:rsidRPr="000B2E33">
        <w:rPr>
          <w:rFonts w:ascii="Nikosh" w:hAnsi="Nikosh" w:cs="Nikosh"/>
          <w:b/>
          <w:bCs/>
          <w:sz w:val="24"/>
          <w:szCs w:val="24"/>
          <w:cs/>
          <w:lang w:bidi="bn-IN"/>
        </w:rPr>
        <w:t xml:space="preserve"> কনসালট্যান্ট</w:t>
      </w:r>
      <w:r>
        <w:rPr>
          <w:rFonts w:ascii="Nikosh" w:hAnsi="Nikosh" w:cs="Nikosh"/>
          <w:b/>
          <w:bCs/>
          <w:sz w:val="24"/>
          <w:szCs w:val="24"/>
          <w:cs/>
          <w:lang w:bidi="bn-IN"/>
        </w:rPr>
        <w:t xml:space="preserve"> (বিষয় ভিত্তিক) পদোন্নতি</w:t>
      </w:r>
    </w:p>
    <w:p w:rsidR="0001005E" w:rsidRDefault="00E13FA2" w:rsidP="007953F7">
      <w:pPr>
        <w:jc w:val="both"/>
        <w:rPr>
          <w:rFonts w:ascii="NikoshBAN" w:eastAsia="Nikosh" w:hAnsi="NikoshBAN" w:cs="NikoshBAN"/>
          <w:b/>
          <w:bCs/>
          <w:sz w:val="26"/>
          <w:szCs w:val="26"/>
          <w:u w:val="single"/>
          <w:lang w:bidi="bn-BD"/>
        </w:rPr>
      </w:pPr>
      <w:r>
        <w:rPr>
          <w:rFonts w:ascii="NikoshBAN" w:eastAsia="Nikosh" w:hAnsi="NikoshBAN" w:cs="NikoshBAN"/>
          <w:b/>
          <w:noProof/>
          <w:sz w:val="26"/>
          <w:szCs w:val="26"/>
          <w:u w:val="single"/>
        </w:rPr>
        <w:drawing>
          <wp:inline distT="0" distB="0" distL="0" distR="0">
            <wp:extent cx="5464530" cy="2744724"/>
            <wp:effectExtent l="14580" t="6096" r="7290" b="0"/>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1005E" w:rsidRPr="00086D2B" w:rsidRDefault="0001005E" w:rsidP="007953F7">
      <w:pPr>
        <w:jc w:val="both"/>
        <w:rPr>
          <w:rFonts w:ascii="NikoshBAN" w:eastAsia="Nikosh" w:hAnsi="NikoshBAN" w:cs="NikoshBAN"/>
          <w:b/>
          <w:bCs/>
          <w:sz w:val="26"/>
          <w:szCs w:val="26"/>
          <w:u w:val="single"/>
          <w:cs/>
          <w:lang w:bidi="bn-BD"/>
        </w:rPr>
      </w:pPr>
    </w:p>
    <w:p w:rsidR="007953F7" w:rsidRDefault="007953F7" w:rsidP="007953F7">
      <w:pPr>
        <w:jc w:val="both"/>
        <w:rPr>
          <w:rFonts w:ascii="NikoshBAN" w:eastAsia="Nikosh" w:hAnsi="NikoshBAN" w:cs="NikoshBAN"/>
          <w:b/>
          <w:bCs/>
          <w:sz w:val="26"/>
          <w:szCs w:val="26"/>
          <w:u w:val="single"/>
          <w:cs/>
          <w:lang w:bidi="bn-BD"/>
        </w:rPr>
      </w:pPr>
      <w:r w:rsidRPr="00086D2B">
        <w:rPr>
          <w:rFonts w:ascii="NikoshBAN" w:eastAsia="Nikosh" w:hAnsi="NikoshBAN" w:cs="NikoshBAN"/>
          <w:b/>
          <w:bCs/>
          <w:sz w:val="26"/>
          <w:szCs w:val="26"/>
          <w:u w:val="single"/>
          <w:cs/>
          <w:lang w:bidi="bn-BD"/>
        </w:rPr>
        <w:t>ভবিষ্যৎ পরিকল্পনাঃ</w:t>
      </w:r>
    </w:p>
    <w:p w:rsidR="007953F7" w:rsidRPr="00086D2B" w:rsidRDefault="007953F7" w:rsidP="007953F7">
      <w:pPr>
        <w:numPr>
          <w:ilvl w:val="0"/>
          <w:numId w:val="45"/>
        </w:numPr>
        <w:jc w:val="both"/>
        <w:rPr>
          <w:rFonts w:ascii="NikoshBAN" w:eastAsia="Nikosh" w:hAnsi="NikoshBAN" w:cs="NikoshBAN"/>
          <w:b/>
          <w:bCs/>
          <w:sz w:val="26"/>
          <w:szCs w:val="26"/>
          <w:u w:val="single"/>
          <w:cs/>
          <w:lang w:bidi="bn-BD"/>
        </w:rPr>
      </w:pPr>
      <w:r w:rsidRPr="00086D2B">
        <w:rPr>
          <w:rFonts w:ascii="NikoshBAN" w:hAnsi="NikoshBAN" w:cs="NikoshBAN"/>
          <w:sz w:val="26"/>
          <w:szCs w:val="26"/>
          <w:cs/>
          <w:lang w:bidi="bn-BD"/>
        </w:rPr>
        <w:t>স্বাস্থ্য ক্যাডার সার্ভিসে বিদ্যমান মানব সম্পদ ব্যবস্থাপনার উন্নয়নের লক্ষ্যে বিভিন্ন পদে ধারাবাহিকভাবে পদোন্নতি প্রদান করা হবে।</w:t>
      </w:r>
    </w:p>
    <w:p w:rsidR="007953F7" w:rsidRPr="00086D2B" w:rsidRDefault="007953F7" w:rsidP="007953F7">
      <w:pPr>
        <w:numPr>
          <w:ilvl w:val="0"/>
          <w:numId w:val="45"/>
        </w:numPr>
        <w:jc w:val="both"/>
        <w:rPr>
          <w:rFonts w:ascii="NikoshBAN" w:eastAsia="Nikosh" w:hAnsi="NikoshBAN" w:cs="NikoshBAN"/>
          <w:b/>
          <w:bCs/>
          <w:sz w:val="26"/>
          <w:szCs w:val="26"/>
          <w:u w:val="single"/>
          <w:cs/>
          <w:lang w:bidi="bn-BD"/>
        </w:rPr>
      </w:pPr>
      <w:r w:rsidRPr="00086D2B">
        <w:rPr>
          <w:rFonts w:ascii="NikoshBAN" w:hAnsi="NikoshBAN" w:cs="NikoshBAN"/>
          <w:sz w:val="26"/>
          <w:szCs w:val="26"/>
          <w:cs/>
          <w:lang w:bidi="bn-BD"/>
        </w:rPr>
        <w:t>স্বাস্থ্য সার্ভিসের শৃংখলা নিশ্চিত করার স্বার্থে এতদসংক্রান্ত মনিটরিং ও সুপারভিশন কার্যক্রম আরো জোরদার করা হবে।</w:t>
      </w:r>
    </w:p>
    <w:p w:rsidR="007953F7" w:rsidRDefault="007953F7" w:rsidP="007953F7">
      <w:pPr>
        <w:pStyle w:val="ListParagraph"/>
        <w:spacing w:after="0"/>
        <w:ind w:left="0"/>
        <w:jc w:val="both"/>
        <w:rPr>
          <w:rFonts w:ascii="NikoshBAN" w:hAnsi="NikoshBAN" w:cs="NikoshBAN"/>
          <w:sz w:val="26"/>
          <w:szCs w:val="26"/>
          <w:cs/>
          <w:lang w:bidi="bn-BD"/>
        </w:rPr>
      </w:pPr>
    </w:p>
    <w:p w:rsidR="007953F7" w:rsidRPr="00234ED6" w:rsidRDefault="007953F7" w:rsidP="007953F7">
      <w:pPr>
        <w:pStyle w:val="ListParagraph"/>
        <w:spacing w:after="0"/>
        <w:ind w:left="0"/>
        <w:jc w:val="both"/>
        <w:rPr>
          <w:rFonts w:ascii="NikoshBAN" w:hAnsi="NikoshBAN" w:cs="NikoshBAN"/>
          <w:sz w:val="26"/>
          <w:szCs w:val="26"/>
          <w:lang w:bidi="bn-BD"/>
        </w:rPr>
      </w:pPr>
      <w:r w:rsidRPr="00234ED6">
        <w:rPr>
          <w:rFonts w:ascii="NikoshBAN" w:hAnsi="NikoshBAN" w:cs="NikoshBAN"/>
          <w:b/>
          <w:bCs/>
          <w:sz w:val="26"/>
          <w:szCs w:val="26"/>
          <w:u w:val="single"/>
          <w:cs/>
          <w:lang w:bidi="bn-BD"/>
        </w:rPr>
        <w:lastRenderedPageBreak/>
        <w:t>পার</w:t>
      </w:r>
      <w:r w:rsidRPr="00234ED6">
        <w:rPr>
          <w:rFonts w:ascii="NikoshBAN" w:hAnsi="NikoshBAN" w:cs="NikoshBAN"/>
          <w:b/>
          <w:bCs/>
          <w:sz w:val="26"/>
          <w:szCs w:val="26"/>
          <w:u w:val="single"/>
          <w:lang w:bidi="bn-BD"/>
        </w:rPr>
        <w:t>-</w:t>
      </w:r>
      <w:r w:rsidRPr="00234ED6">
        <w:rPr>
          <w:rFonts w:ascii="NikoshBAN" w:hAnsi="NikoshBAN" w:cs="NikoshBAN"/>
          <w:b/>
          <w:bCs/>
          <w:sz w:val="26"/>
          <w:szCs w:val="26"/>
          <w:u w:val="single"/>
          <w:cs/>
          <w:lang w:bidi="bn-BD"/>
        </w:rPr>
        <w:t xml:space="preserve">৪ শাখাঃ </w:t>
      </w:r>
    </w:p>
    <w:p w:rsidR="007953F7" w:rsidRDefault="007953F7" w:rsidP="007953F7">
      <w:pPr>
        <w:jc w:val="both"/>
        <w:rPr>
          <w:rFonts w:ascii="Nikosh" w:hAnsi="Nikosh" w:cs="Nikosh"/>
          <w:sz w:val="28"/>
          <w:szCs w:val="28"/>
        </w:rPr>
      </w:pPr>
      <w:r w:rsidRPr="00AF7767">
        <w:rPr>
          <w:rFonts w:ascii="Nikosh" w:hAnsi="Nikosh" w:cs="Nikosh"/>
          <w:sz w:val="28"/>
          <w:szCs w:val="28"/>
        </w:rPr>
        <w:t>পার-৪ শাখা</w:t>
      </w:r>
      <w:r>
        <w:rPr>
          <w:rFonts w:ascii="Nikosh" w:hAnsi="Nikosh" w:cs="Nikosh"/>
          <w:sz w:val="28"/>
          <w:szCs w:val="28"/>
        </w:rPr>
        <w:t xml:space="preserve"> হতে এ মন্ত্রণালয়ের আওতাধীন বিভিন্ন মেডিকেল কলেজ ও হাসপাতাল, বিশেষায়িত হাসপাতাল, ইনস্টিটিউট, জেলা সদর/জেনারেল হাসপাতাল, উপজেলা স্বাস্থ্য কমপ্লেক্স ও ইউনিয়ন পর্যায়ে নতুন পর্যায়ে নতুন পদ সৃজন ও পদ সংরক্ষণ এবং পদ স্থায়ীকরণের কার্যাদি সম্পন্ন করা হয়ে থাকে। </w:t>
      </w:r>
    </w:p>
    <w:p w:rsidR="007953F7" w:rsidRDefault="007953F7" w:rsidP="007953F7">
      <w:pPr>
        <w:ind w:left="-180"/>
        <w:jc w:val="both"/>
        <w:rPr>
          <w:rFonts w:ascii="Nikosh" w:hAnsi="Nikosh" w:cs="Nikosh"/>
          <w:b/>
          <w:sz w:val="28"/>
          <w:szCs w:val="28"/>
        </w:rPr>
      </w:pPr>
    </w:p>
    <w:p w:rsidR="007953F7" w:rsidRPr="008F6184" w:rsidRDefault="007953F7" w:rsidP="007953F7">
      <w:pPr>
        <w:ind w:left="-180"/>
        <w:jc w:val="both"/>
        <w:rPr>
          <w:rFonts w:ascii="Nikosh" w:hAnsi="Nikosh" w:cs="Nikosh"/>
          <w:sz w:val="28"/>
          <w:szCs w:val="28"/>
        </w:rPr>
      </w:pPr>
      <w:r w:rsidRPr="00234ED6">
        <w:rPr>
          <w:rFonts w:ascii="Nikosh" w:hAnsi="Nikosh" w:cs="Nikosh"/>
          <w:b/>
          <w:sz w:val="28"/>
          <w:szCs w:val="28"/>
        </w:rPr>
        <w:t>২০১৪ -২০১৫ অর্থ বছরে সম্পাদিত উল্লেখযোগ্য কার্যাবলিঃ</w:t>
      </w:r>
    </w:p>
    <w:p w:rsidR="007953F7" w:rsidRPr="000300E4" w:rsidRDefault="007953F7" w:rsidP="007953F7">
      <w:pPr>
        <w:jc w:val="both"/>
        <w:rPr>
          <w:rFonts w:ascii="Nikosh" w:hAnsi="Nikosh" w:cs="Nikosh"/>
          <w:b/>
          <w:sz w:val="10"/>
          <w:szCs w:val="40"/>
          <w:u w:val="single"/>
        </w:rPr>
      </w:pPr>
    </w:p>
    <w:tbl>
      <w:tblPr>
        <w:tblW w:w="99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5760"/>
        <w:gridCol w:w="1260"/>
        <w:gridCol w:w="1260"/>
        <w:gridCol w:w="990"/>
      </w:tblGrid>
      <w:tr w:rsidR="007953F7" w:rsidRPr="0069568E" w:rsidTr="007953F7">
        <w:trPr>
          <w:trHeight w:val="326"/>
        </w:trPr>
        <w:tc>
          <w:tcPr>
            <w:tcW w:w="630" w:type="dxa"/>
            <w:vMerge w:val="restart"/>
          </w:tcPr>
          <w:p w:rsidR="007953F7" w:rsidRPr="0069568E" w:rsidRDefault="007953F7" w:rsidP="007953F7">
            <w:pPr>
              <w:jc w:val="both"/>
              <w:rPr>
                <w:rFonts w:ascii="Nikosh" w:hAnsi="Nikosh" w:cs="Nikosh"/>
                <w:sz w:val="24"/>
                <w:szCs w:val="24"/>
              </w:rPr>
            </w:pPr>
            <w:r>
              <w:rPr>
                <w:rFonts w:ascii="Nikosh" w:hAnsi="Nikosh" w:cs="Nikosh"/>
                <w:sz w:val="24"/>
                <w:szCs w:val="24"/>
              </w:rPr>
              <w:t>ক্র:</w:t>
            </w:r>
            <w:r w:rsidRPr="0069568E">
              <w:rPr>
                <w:rFonts w:ascii="Nikosh" w:hAnsi="Nikosh" w:cs="Nikosh"/>
                <w:sz w:val="24"/>
                <w:szCs w:val="24"/>
              </w:rPr>
              <w:t>নং</w:t>
            </w:r>
          </w:p>
        </w:tc>
        <w:tc>
          <w:tcPr>
            <w:tcW w:w="5760" w:type="dxa"/>
            <w:vMerge w:val="restart"/>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 xml:space="preserve">                  বিভিন্ন স্বাস্থ্য প্রতিষ্ঠানের নাম</w:t>
            </w:r>
          </w:p>
        </w:tc>
        <w:tc>
          <w:tcPr>
            <w:tcW w:w="3510" w:type="dxa"/>
            <w:gridSpan w:val="3"/>
            <w:tcBorders>
              <w:bottom w:val="single" w:sz="4" w:space="0" w:color="auto"/>
            </w:tcBorders>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সৃজিত জনবল</w:t>
            </w:r>
          </w:p>
        </w:tc>
      </w:tr>
      <w:tr w:rsidR="007953F7" w:rsidRPr="0069568E" w:rsidTr="007953F7">
        <w:trPr>
          <w:trHeight w:val="190"/>
        </w:trPr>
        <w:tc>
          <w:tcPr>
            <w:tcW w:w="630" w:type="dxa"/>
            <w:vMerge/>
          </w:tcPr>
          <w:p w:rsidR="007953F7" w:rsidRPr="0069568E" w:rsidRDefault="007953F7" w:rsidP="007953F7">
            <w:pPr>
              <w:jc w:val="both"/>
              <w:rPr>
                <w:rFonts w:ascii="Nikosh" w:hAnsi="Nikosh" w:cs="Nikosh"/>
                <w:sz w:val="24"/>
                <w:szCs w:val="24"/>
              </w:rPr>
            </w:pPr>
          </w:p>
        </w:tc>
        <w:tc>
          <w:tcPr>
            <w:tcW w:w="5760" w:type="dxa"/>
            <w:vMerge/>
          </w:tcPr>
          <w:p w:rsidR="007953F7" w:rsidRPr="0069568E" w:rsidRDefault="007953F7" w:rsidP="007953F7">
            <w:pPr>
              <w:jc w:val="both"/>
              <w:rPr>
                <w:rFonts w:ascii="Nikosh" w:hAnsi="Nikosh" w:cs="Nikosh"/>
                <w:sz w:val="24"/>
                <w:szCs w:val="24"/>
              </w:rPr>
            </w:pPr>
          </w:p>
        </w:tc>
        <w:tc>
          <w:tcPr>
            <w:tcW w:w="1260" w:type="dxa"/>
            <w:tcBorders>
              <w:top w:val="single" w:sz="4" w:space="0" w:color="auto"/>
            </w:tcBorders>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বিসিএস স্বাস্থ্য ক্যাডার</w:t>
            </w:r>
          </w:p>
        </w:tc>
        <w:tc>
          <w:tcPr>
            <w:tcW w:w="1260" w:type="dxa"/>
            <w:tcBorders>
              <w:top w:val="single" w:sz="4" w:space="0" w:color="auto"/>
            </w:tcBorders>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 xml:space="preserve"> অন্যান্য পদ</w:t>
            </w:r>
          </w:p>
        </w:tc>
        <w:tc>
          <w:tcPr>
            <w:tcW w:w="990" w:type="dxa"/>
            <w:tcBorders>
              <w:top w:val="single" w:sz="4" w:space="0" w:color="auto"/>
            </w:tcBorders>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মোট সৃজিত পদ</w:t>
            </w:r>
          </w:p>
        </w:tc>
      </w:tr>
      <w:tr w:rsidR="007953F7" w:rsidRPr="0069568E" w:rsidTr="007953F7">
        <w:trPr>
          <w:trHeight w:val="521"/>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১৪টি মেডিকেল কলেজ হাসপাতাল এবং ন্যাশনাল ইনস্টিটিউট অব কিডনি ডিজিজেস এন্ড ইউরোলজি ঢাকা এর নেফ্রোলজি বিভাগের জন্য রাজস্বখাতে পদ সৃজন ।</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৭২</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৭২</w:t>
            </w:r>
          </w:p>
        </w:tc>
      </w:tr>
      <w:tr w:rsidR="007953F7" w:rsidRPr="0069568E" w:rsidTr="007953F7">
        <w:trPr>
          <w:trHeight w:val="359"/>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জাতীয় এইডস/এসটিডি কন্ট্রোলের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৫</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৫</w:t>
            </w:r>
          </w:p>
        </w:tc>
      </w:tr>
      <w:tr w:rsidR="007953F7" w:rsidRPr="0069568E" w:rsidTr="007953F7">
        <w:trPr>
          <w:trHeight w:val="404"/>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৩</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নওগাঁ ১০০ শয্যাবিশিষ্ট জেলা সদর হাসপাতালের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২৯</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২৯</w:t>
            </w:r>
          </w:p>
        </w:tc>
      </w:tr>
      <w:tr w:rsidR="007953F7" w:rsidRPr="0069568E" w:rsidTr="007953F7">
        <w:trPr>
          <w:trHeight w:val="593"/>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৪</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গাইবান্ধা ১০০ শয্যাবিশিষ্ট জেলা সদর হাসপাতালের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২০</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২০</w:t>
            </w:r>
          </w:p>
        </w:tc>
      </w:tr>
      <w:tr w:rsidR="007953F7" w:rsidRPr="0069568E" w:rsidTr="007953F7">
        <w:trPr>
          <w:trHeight w:val="530"/>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৫</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কুড়িগ্রাম ১০০ শয্যাবিশিষ্ট জেলা সদর হাসপাতালের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২০</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২০</w:t>
            </w:r>
          </w:p>
        </w:tc>
      </w:tr>
      <w:tr w:rsidR="007953F7" w:rsidRPr="0069568E" w:rsidTr="007953F7">
        <w:trPr>
          <w:trHeight w:val="746"/>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৬</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১৪টি মেডিকেল কলেজ হাসপাতাল এবং ন্যাশনাল ইনস্টিটিউট অব কিডনি ডিজিজেস এন্ড ইউরোলজি ঢাকা এর নেফ্রোলজি বিভাগের জন্য রাজস্বখাতে পদ সৃজন ।</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৫৭</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৫৭</w:t>
            </w:r>
          </w:p>
        </w:tc>
      </w:tr>
      <w:tr w:rsidR="007953F7" w:rsidRPr="0069568E" w:rsidTr="007953F7">
        <w:trPr>
          <w:trHeight w:val="539"/>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৭</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নওগাঁ ১০০ শয্যাবিশিষ্ট সদর হাসপাতালের জন্য রাজস্বখাতে স্বাস্থ্য ক্যাডারের পদ সৃজন ।</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২৩</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২৩</w:t>
            </w:r>
          </w:p>
        </w:tc>
      </w:tr>
      <w:tr w:rsidR="007953F7" w:rsidRPr="0069568E" w:rsidTr="007953F7">
        <w:trPr>
          <w:trHeight w:val="512"/>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৮</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ঝিনাইদহ ১০০ শয্যাবিশিষ্ট হাসপাতালের জন্য স্বাস্থ্য ক্যাডারের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১৮</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১৮</w:t>
            </w:r>
          </w:p>
        </w:tc>
      </w:tr>
      <w:tr w:rsidR="007953F7" w:rsidRPr="0069568E" w:rsidTr="007953F7">
        <w:trPr>
          <w:trHeight w:val="296"/>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৯</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২৫০ শয্যাবিশিষ্ট শহীদ আবু নাসের বি</w:t>
            </w:r>
            <w:r>
              <w:rPr>
                <w:rFonts w:ascii="Nikosh" w:hAnsi="Nikosh" w:cs="Nikosh"/>
                <w:sz w:val="24"/>
                <w:szCs w:val="24"/>
              </w:rPr>
              <w:t>শেষায়িত হাসপাতারের জন্য পদ সৃজন</w:t>
            </w: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৮৮</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৮৮</w:t>
            </w:r>
          </w:p>
        </w:tc>
      </w:tr>
      <w:tr w:rsidR="007953F7" w:rsidRPr="0069568E" w:rsidTr="007953F7">
        <w:trPr>
          <w:trHeight w:val="530"/>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১০</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শেখ সায়েরা খাতুন মেডিকেল কলেজ গোপালগঞ্জ এর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৮৯</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৮৯</w:t>
            </w:r>
          </w:p>
        </w:tc>
      </w:tr>
      <w:tr w:rsidR="007953F7" w:rsidRPr="0069568E" w:rsidTr="007953F7">
        <w:trPr>
          <w:trHeight w:val="350"/>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১১</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ঢাকা মেডিকেল কলেজ হাসপাতালের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৬১৬</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৬১৬</w:t>
            </w:r>
          </w:p>
        </w:tc>
      </w:tr>
      <w:tr w:rsidR="007953F7" w:rsidRPr="0069568E" w:rsidTr="007953F7">
        <w:trPr>
          <w:trHeight w:val="530"/>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১২</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শেখ সায়েরা খাতুন মেডিকেল কলেজ , গোপালগঞ্জ এর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৯০</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৯০</w:t>
            </w:r>
          </w:p>
        </w:tc>
      </w:tr>
      <w:tr w:rsidR="007953F7" w:rsidRPr="0069568E" w:rsidTr="007953F7">
        <w:trPr>
          <w:trHeight w:val="413"/>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১৩</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ঢাকা মেডিকেল কলেজে নিউক্লিয়ার মেডিসিন বিভাগের জন্য পদ সৃজন ।</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w:t>
            </w:r>
          </w:p>
        </w:tc>
      </w:tr>
      <w:tr w:rsidR="007953F7" w:rsidRPr="0069568E" w:rsidTr="007953F7">
        <w:trPr>
          <w:trHeight w:val="611"/>
        </w:trPr>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১৪</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কুমিল্লা জেলার দাউদকান্দি উপজেলাধীন মালিগাঁও ২০ শয্যাবিশিষ্ট হাসপাতালের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১৯</w:t>
            </w:r>
          </w:p>
          <w:p w:rsidR="007953F7" w:rsidRPr="0069568E" w:rsidRDefault="007953F7" w:rsidP="007953F7">
            <w:pPr>
              <w:jc w:val="both"/>
              <w:rPr>
                <w:rFonts w:ascii="Nikosh" w:hAnsi="Nikosh" w:cs="Nikosh"/>
                <w:sz w:val="24"/>
                <w:szCs w:val="24"/>
              </w:rPr>
            </w:pP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১৯</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১৫</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ন্যাশনাল ইনস্টিটিউট অব নিউরোসায়েন্সেস ও হাসপাতালের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৪৫৭</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৪৫৭</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১৬</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ঢাকা মেডিকেল কলেজ হাসপাতালের জন্য বিভিন্ন ক্যাটাগরীর বিসিএস (স্বাস্থ্য) ক্যাডারের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১৮৮</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১৮৮</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১৭</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পাবনা মেডিকেল কলেজের জন্য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৪৮</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৪৮</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১৮</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কুমিল্লা জেলার দাউদকান্দি উপজেলাধীন মালিগাঁও ২০ শয্যাবিশিষ্ট হাসপাতালের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৬</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৬</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১৯</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 xml:space="preserve">ঝিনাইদহ ইনস্টিটিউট অব হেলথ টেকনোলজি এর জন্য পদ সৃজন </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২৯</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২৯</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২০</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১৪টি   সরকারী  মেডিকেল কলেজ ও হাসপাতালে গ্যাস্ট্রোএন্টারোলজি বিভাগে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১৪</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১৪</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২১</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১৪টি   সরকারী  মেডিকেল কলেজ ও হাসপাতালে নিউরোসার্জারি বিভাগে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৩১</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৩১</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lastRenderedPageBreak/>
              <w:t>২২</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ন্যাশনাল ইনস্টিটিউট অব নিউরোসায়েন্সেস ও হাসপাতালের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২৫</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২৫</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২৩</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পাবনা মেডিকেল কলেজের জন্য রাজস্বখাতে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২৭</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২৭</w:t>
            </w:r>
          </w:p>
        </w:tc>
      </w:tr>
      <w:tr w:rsidR="007953F7" w:rsidRPr="0069568E" w:rsidTr="007953F7">
        <w:tc>
          <w:tcPr>
            <w:tcW w:w="63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২৪</w:t>
            </w: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ঝিনাইদহ ইনস্টিটিউট অব হেলথ টেকনোলজিতে রাজস্খাতে পদ সৃজন।</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১৩</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১৩</w:t>
            </w:r>
          </w:p>
        </w:tc>
      </w:tr>
      <w:tr w:rsidR="007953F7" w:rsidRPr="0069568E" w:rsidTr="007953F7">
        <w:tc>
          <w:tcPr>
            <w:tcW w:w="630" w:type="dxa"/>
          </w:tcPr>
          <w:p w:rsidR="007953F7" w:rsidRPr="0069568E" w:rsidRDefault="007953F7" w:rsidP="007953F7">
            <w:pPr>
              <w:jc w:val="both"/>
              <w:rPr>
                <w:rFonts w:ascii="Nikosh" w:hAnsi="Nikosh" w:cs="Nikosh"/>
                <w:sz w:val="24"/>
                <w:szCs w:val="24"/>
              </w:rPr>
            </w:pPr>
          </w:p>
        </w:tc>
        <w:tc>
          <w:tcPr>
            <w:tcW w:w="57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 xml:space="preserve">                                                                       মোট </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 xml:space="preserve">      ৫৩৯</w:t>
            </w:r>
          </w:p>
        </w:tc>
        <w:tc>
          <w:tcPr>
            <w:tcW w:w="126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 xml:space="preserve">  ১৪৪৭</w:t>
            </w:r>
          </w:p>
        </w:tc>
        <w:tc>
          <w:tcPr>
            <w:tcW w:w="990" w:type="dxa"/>
          </w:tcPr>
          <w:p w:rsidR="007953F7" w:rsidRPr="0069568E" w:rsidRDefault="007953F7" w:rsidP="007953F7">
            <w:pPr>
              <w:jc w:val="both"/>
              <w:rPr>
                <w:rFonts w:ascii="Nikosh" w:hAnsi="Nikosh" w:cs="Nikosh"/>
                <w:sz w:val="24"/>
                <w:szCs w:val="24"/>
              </w:rPr>
            </w:pPr>
            <w:r w:rsidRPr="0069568E">
              <w:rPr>
                <w:rFonts w:ascii="Nikosh" w:hAnsi="Nikosh" w:cs="Nikosh"/>
                <w:sz w:val="24"/>
                <w:szCs w:val="24"/>
              </w:rPr>
              <w:t xml:space="preserve">     ১৯৮৬</w:t>
            </w:r>
          </w:p>
        </w:tc>
      </w:tr>
    </w:tbl>
    <w:p w:rsidR="007953F7" w:rsidRPr="00374A46" w:rsidRDefault="007953F7" w:rsidP="007953F7">
      <w:pPr>
        <w:jc w:val="both"/>
        <w:rPr>
          <w:sz w:val="16"/>
          <w:szCs w:val="16"/>
        </w:rPr>
      </w:pPr>
    </w:p>
    <w:p w:rsidR="007953F7" w:rsidRDefault="007953F7" w:rsidP="007953F7">
      <w:pPr>
        <w:jc w:val="both"/>
        <w:rPr>
          <w:rFonts w:ascii="Nikosh" w:hAnsi="Nikosh" w:cs="Nikosh"/>
          <w:b/>
          <w:sz w:val="28"/>
          <w:szCs w:val="28"/>
          <w:u w:val="single"/>
        </w:rPr>
      </w:pPr>
      <w:r w:rsidRPr="007567FF">
        <w:rPr>
          <w:rFonts w:ascii="Nikosh" w:hAnsi="Nikosh" w:cs="Nikosh"/>
          <w:b/>
          <w:sz w:val="28"/>
          <w:szCs w:val="28"/>
          <w:u w:val="single"/>
        </w:rPr>
        <w:t>ভবিষ্যৎ পরিকল্পনাঃ</w:t>
      </w:r>
    </w:p>
    <w:p w:rsidR="007953F7" w:rsidRPr="00820C16" w:rsidRDefault="007953F7" w:rsidP="007953F7">
      <w:pPr>
        <w:numPr>
          <w:ilvl w:val="0"/>
          <w:numId w:val="46"/>
        </w:numPr>
        <w:jc w:val="both"/>
        <w:rPr>
          <w:rFonts w:ascii="Nikosh" w:hAnsi="Nikosh" w:cs="Nikosh"/>
          <w:b/>
          <w:sz w:val="28"/>
          <w:szCs w:val="28"/>
          <w:u w:val="single"/>
        </w:rPr>
      </w:pPr>
      <w:r w:rsidRPr="00820C16">
        <w:rPr>
          <w:rFonts w:ascii="Nikosh" w:hAnsi="Nikosh" w:cs="Nikosh"/>
          <w:sz w:val="28"/>
          <w:szCs w:val="28"/>
        </w:rPr>
        <w:t xml:space="preserve">দেশের মোট পর্যায়ে প্রান্তিক জনগোষ্ঠির  স্বাস্থ্যসেবা প্রদানের লক্ষ্যে প্রয়োজনীয় ডাক্তার ও সংশ্লিষ্ট জনবলের অভাব এখনও </w:t>
      </w:r>
      <w:r w:rsidR="0054164C">
        <w:rPr>
          <w:rFonts w:ascii="Nikosh" w:hAnsi="Nikosh" w:cs="Nikosh"/>
          <w:sz w:val="28"/>
          <w:szCs w:val="28"/>
        </w:rPr>
        <w:t>রয়েছে।</w:t>
      </w:r>
      <w:r w:rsidRPr="00820C16">
        <w:rPr>
          <w:rFonts w:ascii="Nikosh" w:hAnsi="Nikosh" w:cs="Nikosh"/>
          <w:sz w:val="28"/>
          <w:szCs w:val="28"/>
        </w:rPr>
        <w:t xml:space="preserve"> দেশের জনগণের চিকিৎসা সেবা নিশ্চিত করার জন্য স্বাস্থ্য অধিদপ্তরসহ বিভিন্ন মেডিকেল কলেজ ও হাসপাতাল, বিশেষায়িত ইনস্টিটিউট ও হাসপাতাল, জেলা/জেনারেল হাসপাতাল ও উপজেলা স্বাস্থ্য কমপ্লেক্সে বিভিন্ন শ্রেণীর চিকিৎকসহ অন্যান্য ক্যাডার বহির্ভূত জনবলের পদ সৃজনের পরিকল্পনা রয়েছে ।</w:t>
      </w:r>
    </w:p>
    <w:p w:rsidR="007953F7" w:rsidRPr="00374A46" w:rsidRDefault="007953F7" w:rsidP="007953F7">
      <w:pPr>
        <w:jc w:val="both"/>
        <w:rPr>
          <w:rFonts w:ascii="Nikosh" w:hAnsi="Nikosh" w:cs="Nikosh"/>
          <w:sz w:val="16"/>
          <w:szCs w:val="16"/>
        </w:rPr>
      </w:pPr>
    </w:p>
    <w:p w:rsidR="007953F7" w:rsidRDefault="007953F7" w:rsidP="007953F7">
      <w:pPr>
        <w:jc w:val="both"/>
        <w:rPr>
          <w:rFonts w:ascii="NikoshBAN" w:hAnsi="NikoshBAN" w:cs="NikoshBAN"/>
          <w:b/>
          <w:bCs/>
          <w:sz w:val="28"/>
          <w:szCs w:val="28"/>
          <w:u w:val="single"/>
          <w:cs/>
          <w:lang w:bidi="bn-BD"/>
        </w:rPr>
      </w:pPr>
      <w:r w:rsidRPr="007747B3">
        <w:rPr>
          <w:rFonts w:ascii="NikoshBAN" w:hAnsi="NikoshBAN" w:cs="NikoshBAN"/>
          <w:b/>
          <w:bCs/>
          <w:sz w:val="32"/>
          <w:szCs w:val="32"/>
          <w:u w:val="single"/>
          <w:cs/>
          <w:lang w:bidi="bn-BD"/>
        </w:rPr>
        <w:t>পার-৫ শাখা</w:t>
      </w:r>
      <w:r w:rsidRPr="00C30EEE">
        <w:rPr>
          <w:rFonts w:ascii="NikoshBAN" w:hAnsi="NikoshBAN" w:cs="NikoshBAN"/>
          <w:b/>
          <w:bCs/>
          <w:sz w:val="28"/>
          <w:szCs w:val="28"/>
          <w:u w:val="single"/>
          <w:cs/>
          <w:lang w:bidi="bn-BD"/>
        </w:rPr>
        <w:t xml:space="preserve"> :</w:t>
      </w:r>
    </w:p>
    <w:p w:rsidR="007953F7" w:rsidRDefault="007953F7" w:rsidP="007953F7">
      <w:pPr>
        <w:jc w:val="both"/>
        <w:rPr>
          <w:rFonts w:ascii="NikoshBAN" w:hAnsi="NikoshBAN" w:cs="NikoshBAN"/>
          <w:sz w:val="26"/>
          <w:szCs w:val="26"/>
        </w:rPr>
      </w:pPr>
      <w:r w:rsidRPr="00F74B3D">
        <w:rPr>
          <w:rFonts w:ascii="NikoshBAN" w:hAnsi="NikoshBAN" w:cs="NikoshBAN"/>
          <w:sz w:val="26"/>
          <w:szCs w:val="26"/>
        </w:rPr>
        <w:t>স্বাস্থ্য ও পরিবার কল্যাণ মন্ত্রণালয়ের পার-৫ শাখা হতে মূলত চিকিৎসকদের ছুটি নিষ্পত্তিকরণ বিষয়ক সেবা প্রদান কার্যক্রম সম্পাদন করে থাকে। সম্প্রতি এই শাখার কার্যক্রমের তালিকায় যুক্ত হয়েছে চিকিৎসকদের লিয়েন প্রদানের কার্যক্রম। পার-৫ শাখা হতে ছুটির আবেদন বিষয়ক যে সেবা প্রদান করা হয় তার আওতায় রয়েছে বহিঃ বাংলাদেশ অর্জিত ছুটি, শ্রান্তিবিনোদন ছুটি, অর্জিত ছুটি (দেশের অভ্যন্তরে), বহিঃ বাংলাদেশ শিক্ষা ছুটি ইত্যাদি। আন্তজার্তিক পরিমন্ডলে বিভিন্ন সভা, সেমিনার, ওয়ার্কশপ, প্রশিক্ষণ প্রায়শঃই আয়োজিত হয়। এতে বিভিন্ন দেশের চিকিৎসকবৃন্দ তাঁদের জ্ঞান, অভিজ্ঞতা, কর্মকৌশল ইত্যাদি বিনিময়ের মাধ্যমে নিজেদেরকে যুযোপযোগী করা ও দক্ষতা বৃদ্ধির সুযোগ পান। এছাড়া বিভিন্ন জাতীয় ও আন্তর্জাতিক সংস্থায় কাজ করার জন্য এ শাখা হতে সরকারি চিকিৎসকদের লিয়েন প্রদান করা হয়।</w:t>
      </w:r>
    </w:p>
    <w:p w:rsidR="007953F7" w:rsidRPr="00374A46" w:rsidRDefault="007953F7" w:rsidP="007953F7">
      <w:pPr>
        <w:jc w:val="both"/>
        <w:rPr>
          <w:rFonts w:ascii="NikoshBAN" w:hAnsi="NikoshBAN" w:cs="NikoshBAN"/>
          <w:sz w:val="16"/>
          <w:szCs w:val="16"/>
        </w:rPr>
      </w:pPr>
    </w:p>
    <w:p w:rsidR="007953F7" w:rsidRDefault="007953F7" w:rsidP="007953F7">
      <w:pPr>
        <w:jc w:val="both"/>
        <w:rPr>
          <w:rFonts w:ascii="NikoshBAN" w:hAnsi="NikoshBAN" w:cs="NikoshBAN"/>
          <w:b/>
          <w:sz w:val="28"/>
        </w:rPr>
      </w:pPr>
      <w:r w:rsidRPr="000C4231">
        <w:rPr>
          <w:rFonts w:ascii="Nikosh" w:hAnsi="Nikosh" w:cs="Nikosh"/>
          <w:sz w:val="28"/>
          <w:szCs w:val="28"/>
        </w:rPr>
        <w:t>২</w:t>
      </w:r>
      <w:r>
        <w:rPr>
          <w:rFonts w:ascii="NikoshBAN" w:hAnsi="NikoshBAN" w:cs="NikoshBAN"/>
          <w:b/>
          <w:sz w:val="28"/>
        </w:rPr>
        <w:t>০১৪</w:t>
      </w:r>
      <w:r w:rsidRPr="00F74B3D">
        <w:rPr>
          <w:rFonts w:ascii="NikoshBAN" w:hAnsi="NikoshBAN" w:cs="NikoshBAN"/>
          <w:b/>
          <w:sz w:val="28"/>
        </w:rPr>
        <w:t>-২০১</w:t>
      </w:r>
      <w:r>
        <w:rPr>
          <w:rFonts w:ascii="NikoshBAN" w:hAnsi="NikoshBAN" w:cs="NikoshBAN"/>
          <w:b/>
          <w:sz w:val="28"/>
        </w:rPr>
        <w:t>৫</w:t>
      </w:r>
      <w:r w:rsidRPr="00F74B3D">
        <w:rPr>
          <w:rFonts w:ascii="NikoshBAN" w:hAnsi="NikoshBAN" w:cs="NikoshBAN"/>
          <w:b/>
          <w:sz w:val="28"/>
        </w:rPr>
        <w:t xml:space="preserve"> অর্থ বছরের উল্লেখ্যযোগ্য কার্যক্রমঃ</w:t>
      </w:r>
    </w:p>
    <w:p w:rsidR="007953F7" w:rsidRPr="00820C16" w:rsidRDefault="007953F7" w:rsidP="007953F7">
      <w:pPr>
        <w:jc w:val="both"/>
        <w:rPr>
          <w:rFonts w:ascii="Nikosh" w:hAnsi="Nikosh" w:cs="Nikosh"/>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nil"/>
          <w:insideV w:val="nil"/>
        </w:tblBorders>
        <w:tblLayout w:type="fixed"/>
        <w:tblLook w:val="0000"/>
      </w:tblPr>
      <w:tblGrid>
        <w:gridCol w:w="2160"/>
        <w:gridCol w:w="1800"/>
        <w:gridCol w:w="1800"/>
        <w:gridCol w:w="1800"/>
        <w:gridCol w:w="1620"/>
      </w:tblGrid>
      <w:tr w:rsidR="007953F7" w:rsidRPr="001B3144" w:rsidTr="007953F7">
        <w:tc>
          <w:tcPr>
            <w:tcW w:w="216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বহিঃবাংলাদেশ সেমিনার ও ব্যক্তিগত আবেদন</w:t>
            </w:r>
          </w:p>
        </w:tc>
        <w:tc>
          <w:tcPr>
            <w:tcW w:w="180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অর্জিত ছুটির আবেদন</w:t>
            </w:r>
          </w:p>
        </w:tc>
        <w:tc>
          <w:tcPr>
            <w:tcW w:w="180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শ্রান্তি বিনোদন ছুটির আবেদন</w:t>
            </w:r>
          </w:p>
        </w:tc>
        <w:tc>
          <w:tcPr>
            <w:tcW w:w="180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বহিঃবাংলাদেশ শিক্ষা ছুটির আবেদন</w:t>
            </w:r>
          </w:p>
        </w:tc>
        <w:tc>
          <w:tcPr>
            <w:tcW w:w="162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লিয়েন মঞ্জুর/বর্ধিত</w:t>
            </w:r>
          </w:p>
        </w:tc>
      </w:tr>
      <w:tr w:rsidR="007953F7" w:rsidRPr="001B3144" w:rsidTr="007953F7">
        <w:tc>
          <w:tcPr>
            <w:tcW w:w="216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 xml:space="preserve">          ২৫০৬</w:t>
            </w:r>
          </w:p>
        </w:tc>
        <w:tc>
          <w:tcPr>
            <w:tcW w:w="180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 xml:space="preserve">          ১২৪</w:t>
            </w:r>
          </w:p>
        </w:tc>
        <w:tc>
          <w:tcPr>
            <w:tcW w:w="180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 xml:space="preserve">          ১৭৯</w:t>
            </w:r>
          </w:p>
        </w:tc>
        <w:tc>
          <w:tcPr>
            <w:tcW w:w="180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 xml:space="preserve">             ৮</w:t>
            </w:r>
          </w:p>
        </w:tc>
        <w:tc>
          <w:tcPr>
            <w:tcW w:w="1620" w:type="dxa"/>
            <w:tcBorders>
              <w:top w:val="single" w:sz="4" w:space="0" w:color="auto"/>
              <w:left w:val="single" w:sz="4" w:space="0" w:color="auto"/>
              <w:bottom w:val="single" w:sz="4" w:space="0" w:color="auto"/>
              <w:right w:val="single" w:sz="4" w:space="0" w:color="auto"/>
            </w:tcBorders>
          </w:tcPr>
          <w:p w:rsidR="007953F7" w:rsidRPr="001B3144" w:rsidRDefault="007953F7" w:rsidP="007953F7">
            <w:pPr>
              <w:pStyle w:val="BodyText2"/>
              <w:spacing w:after="0" w:line="240" w:lineRule="auto"/>
              <w:jc w:val="both"/>
              <w:rPr>
                <w:rFonts w:ascii="Nikosh" w:hAnsi="Nikosh" w:cs="Nikosh"/>
              </w:rPr>
            </w:pPr>
            <w:r w:rsidRPr="001B3144">
              <w:rPr>
                <w:rFonts w:ascii="Nikosh" w:hAnsi="Nikosh" w:cs="Nikosh"/>
              </w:rPr>
              <w:t xml:space="preserve">          ৬১</w:t>
            </w:r>
          </w:p>
        </w:tc>
      </w:tr>
    </w:tbl>
    <w:p w:rsidR="007953F7" w:rsidRDefault="007953F7" w:rsidP="007953F7">
      <w:pPr>
        <w:pStyle w:val="BodyText2"/>
        <w:spacing w:after="0" w:line="240" w:lineRule="auto"/>
        <w:jc w:val="both"/>
        <w:rPr>
          <w:rFonts w:ascii="NikoshBAN" w:hAnsi="NikoshBAN" w:cs="NikoshBAN"/>
          <w:b/>
          <w:sz w:val="26"/>
          <w:szCs w:val="26"/>
          <w:u w:val="single"/>
        </w:rPr>
      </w:pPr>
    </w:p>
    <w:p w:rsidR="007953F7" w:rsidRDefault="00E13FA2" w:rsidP="007953F7">
      <w:pPr>
        <w:pStyle w:val="BodyText2"/>
        <w:spacing w:after="0" w:line="240" w:lineRule="auto"/>
        <w:jc w:val="both"/>
        <w:rPr>
          <w:rFonts w:ascii="NikoshBAN" w:hAnsi="NikoshBAN" w:cs="NikoshBAN"/>
          <w:b/>
          <w:sz w:val="26"/>
          <w:szCs w:val="26"/>
          <w:u w:val="single"/>
        </w:rPr>
      </w:pPr>
      <w:r>
        <w:rPr>
          <w:rFonts w:ascii="NikoshBAN" w:hAnsi="NikoshBAN" w:cs="NikoshBAN"/>
          <w:b/>
          <w:noProof/>
          <w:sz w:val="26"/>
          <w:szCs w:val="26"/>
          <w:u w:val="single"/>
        </w:rPr>
        <w:drawing>
          <wp:inline distT="0" distB="0" distL="0" distR="0">
            <wp:extent cx="5760423" cy="3080528"/>
            <wp:effectExtent l="23038" t="6842" r="15359" b="0"/>
            <wp:docPr id="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332E5" w:rsidRPr="00374A46" w:rsidRDefault="004332E5" w:rsidP="007953F7">
      <w:pPr>
        <w:pStyle w:val="BodyText2"/>
        <w:spacing w:after="0" w:line="240" w:lineRule="auto"/>
        <w:jc w:val="both"/>
        <w:rPr>
          <w:rFonts w:ascii="NikoshBAN" w:hAnsi="NikoshBAN" w:cs="NikoshBAN"/>
          <w:b/>
          <w:sz w:val="16"/>
          <w:szCs w:val="16"/>
          <w:u w:val="single"/>
        </w:rPr>
      </w:pPr>
    </w:p>
    <w:p w:rsidR="007953F7" w:rsidRDefault="007953F7" w:rsidP="007953F7">
      <w:pPr>
        <w:pStyle w:val="BodyText2"/>
        <w:spacing w:after="0" w:line="240" w:lineRule="auto"/>
        <w:jc w:val="both"/>
        <w:rPr>
          <w:rFonts w:ascii="NikoshBAN" w:hAnsi="NikoshBAN" w:cs="NikoshBAN"/>
          <w:sz w:val="26"/>
          <w:szCs w:val="26"/>
        </w:rPr>
      </w:pPr>
      <w:r w:rsidRPr="00F74B3D">
        <w:rPr>
          <w:rFonts w:ascii="NikoshBAN" w:hAnsi="NikoshBAN" w:cs="NikoshBAN"/>
          <w:b/>
          <w:sz w:val="26"/>
          <w:szCs w:val="26"/>
          <w:u w:val="single"/>
        </w:rPr>
        <w:t>ভবিষ্যত পরিকল্পনাঃ</w:t>
      </w:r>
      <w:r w:rsidRPr="00F74B3D">
        <w:rPr>
          <w:rFonts w:ascii="NikoshBAN" w:hAnsi="NikoshBAN" w:cs="NikoshBAN"/>
          <w:sz w:val="26"/>
          <w:szCs w:val="26"/>
        </w:rPr>
        <w:t xml:space="preserve"> </w:t>
      </w:r>
    </w:p>
    <w:p w:rsidR="007953F7" w:rsidRPr="00820C16" w:rsidRDefault="007953F7" w:rsidP="007953F7">
      <w:pPr>
        <w:pStyle w:val="BodyText2"/>
        <w:numPr>
          <w:ilvl w:val="0"/>
          <w:numId w:val="46"/>
        </w:numPr>
        <w:spacing w:after="0" w:line="240" w:lineRule="auto"/>
        <w:jc w:val="both"/>
        <w:rPr>
          <w:rFonts w:ascii="NikoshBAN" w:hAnsi="NikoshBAN" w:cs="NikoshBAN"/>
          <w:sz w:val="26"/>
          <w:szCs w:val="26"/>
        </w:rPr>
      </w:pPr>
      <w:r w:rsidRPr="00820C16">
        <w:rPr>
          <w:rFonts w:ascii="NikoshBAN" w:hAnsi="NikoshBAN" w:cs="NikoshBAN"/>
          <w:sz w:val="26"/>
          <w:szCs w:val="26"/>
        </w:rPr>
        <w:t>চিকিৎসকদের লিয়েন প্রদানের কার্যক্রম অনলাইনে সম্পাদনের মাধ্যমে সেবা আরো সহজীকরণের পরিকল্পনা রয়েছে।</w:t>
      </w:r>
    </w:p>
    <w:p w:rsidR="008F64DD" w:rsidRDefault="008F64DD" w:rsidP="007953F7">
      <w:pPr>
        <w:jc w:val="both"/>
        <w:rPr>
          <w:rFonts w:ascii="Nikosh" w:hAnsi="Nikosh" w:cs="Nikosh"/>
          <w:b/>
          <w:sz w:val="26"/>
          <w:szCs w:val="28"/>
          <w:u w:val="single"/>
        </w:rPr>
      </w:pPr>
    </w:p>
    <w:p w:rsidR="008F64DD" w:rsidRDefault="008F64DD" w:rsidP="007953F7">
      <w:pPr>
        <w:jc w:val="both"/>
        <w:rPr>
          <w:rFonts w:ascii="Nikosh" w:hAnsi="Nikosh" w:cs="Nikosh"/>
          <w:b/>
          <w:sz w:val="26"/>
          <w:szCs w:val="28"/>
          <w:u w:val="single"/>
        </w:rPr>
      </w:pPr>
    </w:p>
    <w:p w:rsidR="007953F7" w:rsidRPr="007F1043" w:rsidRDefault="007953F7" w:rsidP="007953F7">
      <w:pPr>
        <w:jc w:val="both"/>
        <w:rPr>
          <w:rFonts w:ascii="Nikosh" w:hAnsi="Nikosh" w:cs="Nikosh"/>
          <w:b/>
          <w:sz w:val="26"/>
          <w:szCs w:val="28"/>
          <w:u w:val="single"/>
        </w:rPr>
      </w:pPr>
      <w:r w:rsidRPr="007F1043">
        <w:rPr>
          <w:rFonts w:ascii="Nikosh" w:hAnsi="Nikosh" w:cs="Nikosh"/>
          <w:b/>
          <w:sz w:val="26"/>
          <w:szCs w:val="28"/>
          <w:u w:val="single"/>
        </w:rPr>
        <w:t>মানব সম্পদ ব্যবস্থাপনা ইউনিট:</w:t>
      </w:r>
    </w:p>
    <w:p w:rsidR="007953F7" w:rsidRDefault="007953F7" w:rsidP="007953F7">
      <w:pPr>
        <w:autoSpaceDE w:val="0"/>
        <w:autoSpaceDN w:val="0"/>
        <w:adjustRightInd w:val="0"/>
        <w:jc w:val="both"/>
        <w:rPr>
          <w:rFonts w:ascii="NikoshBAN" w:eastAsia="Nikosh" w:hAnsi="NikoshBAN" w:cs="NikoshBAN"/>
          <w:sz w:val="26"/>
          <w:szCs w:val="26"/>
          <w:cs/>
          <w:lang w:bidi="hi-IN"/>
        </w:rPr>
      </w:pPr>
      <w:r>
        <w:rPr>
          <w:rFonts w:ascii="NikoshBAN" w:eastAsia="Nikosh" w:hAnsi="NikoshBAN" w:cs="NikoshBAN"/>
          <w:sz w:val="26"/>
          <w:szCs w:val="26"/>
          <w:cs/>
          <w:lang w:bidi="bn-BD"/>
        </w:rPr>
        <w:t xml:space="preserve">মানব সম্পদ ব্যবস্থাপনা ইউনিট </w:t>
      </w:r>
      <w:r>
        <w:rPr>
          <w:rFonts w:ascii="NikoshBAN" w:eastAsia="Nikosh" w:hAnsi="NikoshBAN" w:cs="NikoshBAN"/>
          <w:szCs w:val="26"/>
          <w:lang w:bidi="bn-BD"/>
        </w:rPr>
        <w:t>(HRM)</w:t>
      </w:r>
      <w:r>
        <w:rPr>
          <w:rFonts w:ascii="NikoshBAN" w:eastAsia="Nikosh" w:hAnsi="NikoshBAN" w:cs="NikoshBAN"/>
          <w:sz w:val="26"/>
          <w:szCs w:val="26"/>
          <w:cs/>
          <w:lang w:bidi="bn-BD"/>
        </w:rPr>
        <w:t xml:space="preserve"> স্বাস্থ্য ও পরিবার কল্যাণ  মন্ত্রনালয়ের  অধীন একটি স্বতন্ত্র ইউনিট</w:t>
      </w:r>
      <w:r>
        <w:rPr>
          <w:rFonts w:ascii="NikoshBAN" w:eastAsia="Nikosh" w:hAnsi="NikoshBAN" w:cs="NikoshBAN"/>
          <w:sz w:val="26"/>
          <w:szCs w:val="26"/>
          <w:cs/>
          <w:lang w:bidi="hi-IN"/>
        </w:rPr>
        <w:t>।</w:t>
      </w:r>
      <w:r>
        <w:rPr>
          <w:rFonts w:ascii="NikoshBAN" w:eastAsia="Nikosh" w:hAnsi="NikoshBAN" w:cs="NikoshBAN"/>
          <w:sz w:val="26"/>
          <w:szCs w:val="26"/>
          <w:cs/>
          <w:lang w:bidi="bn-BD"/>
        </w:rPr>
        <w:t xml:space="preserve"> সেপ্টেম্বর ১৯৯৪ থেকে চতূর্থ জনসংখ্যা ও স্বাস্থ্য প্রকল্পের (</w:t>
      </w:r>
      <w:r>
        <w:rPr>
          <w:rFonts w:ascii="NikoshBAN" w:eastAsia="Nikosh" w:hAnsi="NikoshBAN" w:cs="NikoshBAN"/>
          <w:szCs w:val="26"/>
          <w:lang w:bidi="bn-BD"/>
        </w:rPr>
        <w:t>FPHP</w:t>
      </w:r>
      <w:r>
        <w:rPr>
          <w:rFonts w:ascii="NikoshBAN" w:eastAsia="Nikosh" w:hAnsi="NikoshBAN" w:cs="NikoshBAN"/>
          <w:sz w:val="26"/>
          <w:szCs w:val="26"/>
          <w:lang w:bidi="bn-BD"/>
        </w:rPr>
        <w:t>) অধীনে বাংলাদেশে স্বাস্থ্য সেবা মানসম্পন্ন, ব্যয় সাশ্রয়ী ও সহজলভ্য করার লক্ষ্যে স্বাস্থ্য অর্থনীতি পলিসি এনালাইসিস কার্যক্রম প্রবর্তনের জন্য স্বাস্থ্য অর্থনীতি ইউনিট শীর্ষক প্রকল্পের বাস্তবায়ন শুরু হয়। পরবর্তিতে স্বাস্থ্য অর্থনীতি ইউনিট(</w:t>
      </w:r>
      <w:r>
        <w:rPr>
          <w:rFonts w:ascii="NikoshBAN" w:eastAsia="Nikosh" w:hAnsi="NikoshBAN" w:cs="NikoshBAN"/>
          <w:szCs w:val="26"/>
          <w:lang w:bidi="bn-BD"/>
        </w:rPr>
        <w:t>HEU</w:t>
      </w:r>
      <w:r>
        <w:rPr>
          <w:rFonts w:ascii="NikoshBAN" w:eastAsia="Nikosh" w:hAnsi="NikoshBAN" w:cs="NikoshBAN"/>
          <w:sz w:val="26"/>
          <w:szCs w:val="26"/>
          <w:lang w:bidi="bn-BD"/>
        </w:rPr>
        <w:t>) কার্যক্রমকে আরও সুসংগঠিত ও সম্প্রসারিত করে ১৯৯৯-২০০০ অর্থবছরে মানব সম্পদ উন্নয়ন ইউনিট(</w:t>
      </w:r>
      <w:r>
        <w:rPr>
          <w:rFonts w:ascii="NikoshBAN" w:eastAsia="Nikosh" w:hAnsi="NikoshBAN" w:cs="NikoshBAN"/>
          <w:szCs w:val="26"/>
          <w:lang w:bidi="bn-BD"/>
        </w:rPr>
        <w:t>HRDU</w:t>
      </w:r>
      <w:r>
        <w:rPr>
          <w:rFonts w:ascii="NikoshBAN" w:eastAsia="Nikosh" w:hAnsi="NikoshBAN" w:cs="NikoshBAN"/>
          <w:sz w:val="26"/>
          <w:szCs w:val="26"/>
          <w:lang w:bidi="bn-BD"/>
        </w:rPr>
        <w:t xml:space="preserve">) সমন্ময়ে পলিসি এন্ড রিসার্চ ইউনিট সৃষ্টি হয় এবং ২০০৩-২০১১ সালের </w:t>
      </w:r>
      <w:r>
        <w:rPr>
          <w:rFonts w:ascii="NikoshBAN" w:eastAsia="Nikosh" w:hAnsi="NikoshBAN" w:cs="NikoshBAN"/>
          <w:szCs w:val="26"/>
          <w:lang w:bidi="bn-BD"/>
        </w:rPr>
        <w:t>HNPSP</w:t>
      </w:r>
      <w:r>
        <w:rPr>
          <w:rFonts w:ascii="NikoshBAN" w:eastAsia="Nikosh" w:hAnsi="NikoshBAN" w:cs="NikoshBAN"/>
          <w:sz w:val="26"/>
          <w:szCs w:val="26"/>
          <w:lang w:bidi="bn-BD"/>
        </w:rPr>
        <w:t xml:space="preserve">-এর আওতায় মানব সম্পদ উন্নয়ন ইউনিট-কে </w:t>
      </w:r>
      <w:r>
        <w:rPr>
          <w:rFonts w:ascii="NikoshBAN" w:eastAsia="Nikosh" w:hAnsi="NikoshBAN" w:cs="NikoshBAN" w:hint="cs"/>
          <w:sz w:val="26"/>
          <w:szCs w:val="26"/>
          <w:cs/>
          <w:lang w:bidi="bn-BD"/>
        </w:rPr>
        <w:t xml:space="preserve">মানব সম্পদ ব্যবস্থাপনা </w:t>
      </w:r>
      <w:r>
        <w:rPr>
          <w:rFonts w:ascii="NikoshBAN" w:eastAsia="Nikosh" w:hAnsi="NikoshBAN" w:cs="NikoshBAN"/>
          <w:szCs w:val="26"/>
          <w:lang w:bidi="bn-BD"/>
        </w:rPr>
        <w:t xml:space="preserve">(HRM)-এর অপারেশনাল প্লানের অন্তর্ভুক্ত করে। </w:t>
      </w:r>
      <w:r>
        <w:rPr>
          <w:rFonts w:ascii="NikoshBAN" w:eastAsia="Nikosh" w:hAnsi="NikoshBAN" w:cs="NikoshBAN"/>
          <w:sz w:val="26"/>
          <w:szCs w:val="26"/>
          <w:cs/>
          <w:lang w:bidi="bn-BD"/>
        </w:rPr>
        <w:t>মানব সম্পদ ব্যবস্থাপনা ইউনিট প্রতিষ্ঠালগ্ন হতে স্বাস্থ্য ও পরিবার কল্যাণ মন্ত্রণালয়ের চাহিদা অনুসারে গুরুত্বপূর্ণ নীতি  ও কৌশলগত বিষয়সমূহের উপর গবেষণা কার্যক্রম পরিচালনা ও কৌশলপত্র প্রণয়ন করে আসছে</w:t>
      </w:r>
      <w:r>
        <w:rPr>
          <w:rFonts w:ascii="NikoshBAN" w:eastAsia="Nikosh" w:hAnsi="NikoshBAN" w:cs="NikoshBAN"/>
          <w:sz w:val="26"/>
          <w:szCs w:val="26"/>
          <w:cs/>
          <w:lang w:bidi="hi-IN"/>
        </w:rPr>
        <w:t>।</w:t>
      </w:r>
      <w:r>
        <w:rPr>
          <w:rFonts w:ascii="NikoshBAN" w:eastAsia="Nikosh" w:hAnsi="NikoshBAN" w:cs="NikoshBAN"/>
          <w:sz w:val="26"/>
          <w:szCs w:val="26"/>
          <w:cs/>
          <w:lang w:bidi="bn-BD"/>
        </w:rPr>
        <w:t xml:space="preserve"> মানব সম্পদ বিষয়ক নীতিমালা ও কর্ম কৌশলসমূহ প্রণয়ন, পর্যালোচনা, পরিবর্তন, পরিবর্ধন ও হালনাগাদকরণের অংশ হিসাবে দলিল </w:t>
      </w:r>
      <w:r>
        <w:rPr>
          <w:rFonts w:ascii="NikoshBAN" w:eastAsia="Nikosh" w:hAnsi="NikoshBAN" w:cs="NikoshBAN"/>
          <w:cs/>
          <w:lang w:bidi="bn-BD"/>
        </w:rPr>
        <w:t>(</w:t>
      </w:r>
      <w:r>
        <w:rPr>
          <w:rFonts w:ascii="NikoshBAN" w:hAnsi="NikoshBAN" w:cs="NikoshBAN"/>
          <w:lang w:val="pl-PL"/>
        </w:rPr>
        <w:t xml:space="preserve">Empirical evidence) </w:t>
      </w:r>
      <w:r>
        <w:rPr>
          <w:rFonts w:ascii="NikoshBAN" w:eastAsia="Nikosh" w:hAnsi="NikoshBAN" w:cs="NikoshBAN"/>
          <w:sz w:val="26"/>
          <w:szCs w:val="26"/>
          <w:cs/>
          <w:lang w:bidi="bn-BD"/>
        </w:rPr>
        <w:t>তৈরি করছে</w:t>
      </w:r>
      <w:r>
        <w:rPr>
          <w:rFonts w:ascii="NikoshBAN" w:eastAsia="Nikosh" w:hAnsi="NikoshBAN" w:cs="NikoshBAN"/>
          <w:sz w:val="26"/>
          <w:szCs w:val="26"/>
          <w:cs/>
          <w:lang w:bidi="hi-IN"/>
        </w:rPr>
        <w:t>।</w:t>
      </w:r>
      <w:r>
        <w:rPr>
          <w:rFonts w:ascii="NikoshBAN" w:eastAsia="Nikosh" w:hAnsi="NikoshBAN" w:cs="NikoshBAN"/>
          <w:sz w:val="26"/>
          <w:szCs w:val="26"/>
          <w:cs/>
          <w:lang w:bidi="bn-BD"/>
        </w:rPr>
        <w:t xml:space="preserve"> বর্তমানে এই ইউনিট ২০১১-২০১৬ মেয়াদে বাস্তবায়নাধীন </w:t>
      </w:r>
      <w:r>
        <w:rPr>
          <w:rFonts w:ascii="NikoshBAN" w:hAnsi="NikoshBAN" w:cs="NikoshBAN"/>
          <w:szCs w:val="26"/>
          <w:lang w:val="pl-PL"/>
        </w:rPr>
        <w:t>HPNSDP</w:t>
      </w:r>
      <w:r>
        <w:rPr>
          <w:rFonts w:ascii="NikoshBAN" w:hAnsi="NikoshBAN" w:cs="NikoshBAN"/>
          <w:szCs w:val="26"/>
          <w:cs/>
          <w:lang w:bidi="bn-BD"/>
        </w:rPr>
        <w:t>’</w:t>
      </w:r>
      <w:r>
        <w:rPr>
          <w:rFonts w:ascii="NikoshBAN" w:hAnsi="NikoshBAN" w:cs="NikoshBAN"/>
          <w:sz w:val="26"/>
          <w:szCs w:val="26"/>
          <w:cs/>
          <w:lang w:bidi="bn-BD"/>
        </w:rPr>
        <w:t>র</w:t>
      </w:r>
      <w:r>
        <w:rPr>
          <w:rFonts w:ascii="NikoshBAN" w:eastAsia="Nikosh" w:hAnsi="NikoshBAN" w:cs="NikoshBAN"/>
          <w:sz w:val="26"/>
          <w:szCs w:val="26"/>
          <w:cs/>
          <w:lang w:bidi="bn-BD"/>
        </w:rPr>
        <w:t xml:space="preserve"> অধীনে গৃহীত মানব সম্পদ ব্যবস্থাপনা কর্মসূচি বাস্তবায়ন করছে</w:t>
      </w:r>
      <w:r>
        <w:rPr>
          <w:rFonts w:ascii="NikoshBAN" w:eastAsia="Nikosh" w:hAnsi="NikoshBAN" w:cs="NikoshBAN"/>
          <w:sz w:val="26"/>
          <w:szCs w:val="26"/>
          <w:cs/>
          <w:lang w:bidi="hi-IN"/>
        </w:rPr>
        <w:t>।</w:t>
      </w:r>
    </w:p>
    <w:p w:rsidR="00466ED0" w:rsidRDefault="00466ED0" w:rsidP="007953F7">
      <w:pPr>
        <w:autoSpaceDE w:val="0"/>
        <w:autoSpaceDN w:val="0"/>
        <w:adjustRightInd w:val="0"/>
        <w:jc w:val="both"/>
        <w:rPr>
          <w:rFonts w:ascii="NikoshBAN" w:eastAsia="Nikosh" w:hAnsi="NikoshBAN" w:cs="NikoshBAN"/>
          <w:sz w:val="26"/>
          <w:szCs w:val="26"/>
          <w:cs/>
          <w:lang w:bidi="hi-IN"/>
        </w:rPr>
      </w:pPr>
    </w:p>
    <w:p w:rsidR="007953F7" w:rsidRPr="00BD5CCA" w:rsidRDefault="007953F7" w:rsidP="007953F7">
      <w:pPr>
        <w:numPr>
          <w:ilvl w:val="0"/>
          <w:numId w:val="47"/>
        </w:numPr>
        <w:autoSpaceDE w:val="0"/>
        <w:autoSpaceDN w:val="0"/>
        <w:adjustRightInd w:val="0"/>
        <w:ind w:left="270" w:hanging="270"/>
        <w:jc w:val="both"/>
        <w:rPr>
          <w:rFonts w:ascii="NikoshBAN" w:eastAsia="Nikosh" w:hAnsi="NikoshBAN" w:cs="NikoshBAN"/>
          <w:sz w:val="26"/>
          <w:szCs w:val="26"/>
          <w:lang w:bidi="hi-IN"/>
        </w:rPr>
      </w:pPr>
      <w:r w:rsidRPr="008B5448">
        <w:rPr>
          <w:rFonts w:ascii="Nikosh" w:hAnsi="Nikosh" w:cs="Nikosh"/>
          <w:sz w:val="26"/>
          <w:szCs w:val="28"/>
        </w:rPr>
        <w:t xml:space="preserve">দেশে স্বাস্থ্য ব্যবস্থাপনায় মানব সম্পদের ভূমিকা অপরিসীম। এই মানব সম্পদের সঠিক ব্যবস্থাপনা মন্ত্রণালয়ের জন্য একটি বড় চ্যালেঞ্জ। এ চ্যালেঞ্জ মোকাবেলায় এবং দেশের চাহিদা ভিত্তিক স্বাস্থ্যসেবা নিশ্চিতকরনের লক্ষ্যে একটি স্বাস্থ্য জনশক্তি কৌশলপত্রের </w:t>
      </w:r>
      <w:r>
        <w:rPr>
          <w:rFonts w:ascii="Nikosh" w:hAnsi="Nikosh" w:cs="Nikosh"/>
          <w:sz w:val="26"/>
          <w:szCs w:val="28"/>
        </w:rPr>
        <w:t>চূড়ান্ত</w:t>
      </w:r>
      <w:r w:rsidRPr="008B5448">
        <w:rPr>
          <w:rFonts w:ascii="Nikosh" w:hAnsi="Nikosh" w:cs="Nikosh"/>
          <w:sz w:val="26"/>
          <w:szCs w:val="28"/>
        </w:rPr>
        <w:t xml:space="preserve"> খসড়া প্রস্তুত করা হয়েছে। এই চূড়ান্তকর</w:t>
      </w:r>
      <w:r>
        <w:rPr>
          <w:rFonts w:ascii="Nikosh" w:hAnsi="Nikosh" w:cs="Nikosh"/>
          <w:sz w:val="26"/>
          <w:szCs w:val="28"/>
        </w:rPr>
        <w:t>ণ</w:t>
      </w:r>
      <w:r w:rsidRPr="008B5448">
        <w:rPr>
          <w:rFonts w:ascii="Nikosh" w:hAnsi="Nikosh" w:cs="Nikosh"/>
          <w:sz w:val="26"/>
          <w:szCs w:val="28"/>
        </w:rPr>
        <w:t xml:space="preserve"> প্রক্রিয়া শুরু হয় গত নভেম্বর ২০১৪ -তে একটি </w:t>
      </w:r>
      <w:r w:rsidRPr="008B5448">
        <w:rPr>
          <w:sz w:val="24"/>
          <w:szCs w:val="24"/>
        </w:rPr>
        <w:t xml:space="preserve">“Technical working committee” </w:t>
      </w:r>
      <w:r w:rsidRPr="008B5448">
        <w:rPr>
          <w:rFonts w:ascii="Nikosh" w:hAnsi="Nikosh" w:cs="Nikosh"/>
          <w:sz w:val="26"/>
          <w:szCs w:val="28"/>
        </w:rPr>
        <w:t xml:space="preserve">গঠন করার মাধ্যমে । পরবর্তিতে এই প্রণয়ন প্রক্রিয়ায় ভিন্ন ষ্টেকহোল্ডারদের সম্পৃক্ত করা হয়। বিভিন্ন উন্নয়ন সহযোগী প্রতিষ্ঠান যেমন- </w:t>
      </w:r>
      <w:r w:rsidRPr="008B5448">
        <w:rPr>
          <w:sz w:val="24"/>
          <w:szCs w:val="24"/>
        </w:rPr>
        <w:t>WHO, DFATD, DFID, World Bank</w:t>
      </w:r>
      <w:r w:rsidRPr="008B5448">
        <w:rPr>
          <w:rFonts w:ascii="Nikosh" w:hAnsi="Nikosh" w:cs="Nikosh"/>
          <w:sz w:val="26"/>
          <w:szCs w:val="28"/>
        </w:rPr>
        <w:t xml:space="preserve"> এর প্রতিনি</w:t>
      </w:r>
      <w:r>
        <w:rPr>
          <w:rFonts w:ascii="Nikosh" w:hAnsi="Nikosh" w:cs="Nikosh"/>
          <w:sz w:val="26"/>
          <w:szCs w:val="28"/>
        </w:rPr>
        <w:t>ধিদের মতামত গ্রহণ ও সম্পৃত্তকরণে</w:t>
      </w:r>
      <w:r w:rsidRPr="008B5448">
        <w:rPr>
          <w:rFonts w:ascii="Nikosh" w:hAnsi="Nikosh" w:cs="Nikosh"/>
          <w:sz w:val="26"/>
          <w:szCs w:val="28"/>
        </w:rPr>
        <w:t xml:space="preserve">র মাধ্যমে এই প্রনয়ন প্রক্রিয়াটি চূড়ান্তরুপ নেয় । ফলশ্রুতিতে </w:t>
      </w:r>
      <w:r w:rsidRPr="008B5448">
        <w:rPr>
          <w:sz w:val="24"/>
          <w:szCs w:val="24"/>
        </w:rPr>
        <w:t>“Technical working committee”</w:t>
      </w:r>
      <w:r w:rsidRPr="008B5448">
        <w:rPr>
          <w:rFonts w:ascii="Nikosh" w:hAnsi="Nikosh" w:cs="Nikosh"/>
          <w:sz w:val="26"/>
          <w:szCs w:val="28"/>
        </w:rPr>
        <w:t xml:space="preserve"> সহায়তায় এই চূড়ান্ত খসড়াটি প্রনয়ন করা হয়, যা বর্তমানে অনুমোদনের প্রক্রিয়ায় আছে।</w:t>
      </w:r>
    </w:p>
    <w:p w:rsidR="007953F7" w:rsidRPr="00FA3D47" w:rsidRDefault="007953F7" w:rsidP="007953F7">
      <w:pPr>
        <w:numPr>
          <w:ilvl w:val="0"/>
          <w:numId w:val="47"/>
        </w:numPr>
        <w:autoSpaceDE w:val="0"/>
        <w:autoSpaceDN w:val="0"/>
        <w:adjustRightInd w:val="0"/>
        <w:ind w:left="270" w:hanging="270"/>
        <w:jc w:val="both"/>
        <w:rPr>
          <w:rFonts w:ascii="NikoshBAN" w:eastAsia="Nikosh" w:hAnsi="NikoshBAN" w:cs="NikoshBAN"/>
          <w:sz w:val="26"/>
          <w:szCs w:val="26"/>
          <w:lang w:bidi="hi-IN"/>
        </w:rPr>
      </w:pPr>
      <w:r w:rsidRPr="00BD5CCA">
        <w:rPr>
          <w:rFonts w:ascii="Nikosh" w:hAnsi="Nikosh" w:cs="Nikosh"/>
          <w:sz w:val="26"/>
          <w:szCs w:val="28"/>
        </w:rPr>
        <w:t xml:space="preserve">প্রশিক্ষণ খাতে বিনিয়োগকৃত অর্থের যথাযথ ব্যবহার নিশ্চিত করার লক্ষ্যে স্বাস্থ্য ও পরিবার কল্যাণ মন্ত্রণালয় জাতীয় প্রশিক্ষণ নীতিমালা অনুসরণে একটি প্রশিক্ষণ নির্দেশিকা প্রণয়নের উদ্যোগ গ্রহণে করে। এরই ধারাবাহিকতায় খসড়া “জাতীয় প্রশিক্ষণ নির্দেশিকা- ইন-সার্ভিস ট্রেনিং </w:t>
      </w:r>
      <w:r w:rsidRPr="00BD5CCA">
        <w:rPr>
          <w:sz w:val="24"/>
          <w:szCs w:val="24"/>
        </w:rPr>
        <w:t>(National Training Guidelines for In-Service Training)”</w:t>
      </w:r>
      <w:r w:rsidRPr="00BD5CCA">
        <w:rPr>
          <w:rFonts w:ascii="Nikosh" w:hAnsi="Nikosh" w:cs="Nikosh"/>
          <w:sz w:val="26"/>
          <w:szCs w:val="28"/>
        </w:rPr>
        <w:t xml:space="preserve"> প্রণয়ন করা হয়েছে, যা অনুমোদনের জন্য প্রক্রিয়াধীন। প্রশিক্ষণ নির্দেশিকাটি অনুমোদিত হলে ইন-সার্ভিস ট্রেইনিং কার্যক্রমের স্বচ্ছতা ও কার্যকারিতা বৃদ্ধি পাবে।</w:t>
      </w:r>
    </w:p>
    <w:p w:rsidR="007953F7" w:rsidRPr="00FA3D47" w:rsidRDefault="007953F7" w:rsidP="007953F7">
      <w:pPr>
        <w:numPr>
          <w:ilvl w:val="0"/>
          <w:numId w:val="47"/>
        </w:numPr>
        <w:autoSpaceDE w:val="0"/>
        <w:autoSpaceDN w:val="0"/>
        <w:adjustRightInd w:val="0"/>
        <w:ind w:left="270" w:hanging="270"/>
        <w:jc w:val="both"/>
        <w:rPr>
          <w:rFonts w:ascii="NikoshBAN" w:eastAsia="Nikosh" w:hAnsi="NikoshBAN" w:cs="NikoshBAN"/>
          <w:sz w:val="26"/>
          <w:szCs w:val="26"/>
          <w:lang w:bidi="hi-IN"/>
        </w:rPr>
      </w:pPr>
      <w:r w:rsidRPr="00FA3D47">
        <w:rPr>
          <w:rFonts w:ascii="Nikosh" w:hAnsi="Nikosh" w:cs="Nikosh"/>
          <w:sz w:val="26"/>
          <w:szCs w:val="28"/>
        </w:rPr>
        <w:t>স্বাস্থ্য সেবায় নিয়োজিত কর্মীদের দক্ষতা বৃদ্ধির লক্ষ্যে বেসিক ও এ্যাডভান্সড কম্পিউটার প্রশিক্ষণ, মাঠ-পযায়ে কর্মীদের মাতৃ-শিশু স্বাস্থ্য, পরিবার পরিকল্পনা এবং কিশোর-কিশোরীদের স্বাস্থ্য-সেবার উপর প্রশিক্ষণ সহ উপজেলা পযায়ে কর্মরত কর্মকর্তাদের হাসপাতাল ব্যবস্থাপনা বিষয়ে প্রশিক্ষণ প্রদান করা হয়ে এসকল প্রশিক্ষণে  ৫৫০ জন প্রশিক্ষণার্থী অংশগ্রহণ করেন। নেতৃত্ব দক্ষতা ও হাসপাতাল ব্যবস্থাপনায় স্বাস্থ্য জনশক্তির প্রণোদনা বিষয়ে বৈদেশিক প্রশিক্ষণে ৪৮ জন কর্মকর্তা অংশগ্রহণ করেন।</w:t>
      </w:r>
    </w:p>
    <w:p w:rsidR="007953F7" w:rsidRPr="00FA3D47" w:rsidRDefault="007953F7" w:rsidP="007953F7">
      <w:pPr>
        <w:numPr>
          <w:ilvl w:val="0"/>
          <w:numId w:val="47"/>
        </w:numPr>
        <w:autoSpaceDE w:val="0"/>
        <w:autoSpaceDN w:val="0"/>
        <w:adjustRightInd w:val="0"/>
        <w:ind w:left="270" w:hanging="270"/>
        <w:jc w:val="both"/>
        <w:rPr>
          <w:rFonts w:ascii="NikoshBAN" w:eastAsia="Nikosh" w:hAnsi="NikoshBAN" w:cs="NikoshBAN"/>
          <w:sz w:val="26"/>
          <w:szCs w:val="26"/>
          <w:lang w:bidi="hi-IN"/>
        </w:rPr>
      </w:pPr>
      <w:r w:rsidRPr="00FA3D47">
        <w:rPr>
          <w:rFonts w:ascii="Nikosh" w:hAnsi="Nikosh" w:cs="Nikosh"/>
          <w:color w:val="000000"/>
          <w:sz w:val="26"/>
          <w:szCs w:val="28"/>
        </w:rPr>
        <w:t>২০১৪-১৫ অর্থ-বছরে</w:t>
      </w:r>
      <w:r w:rsidRPr="00FA3D47">
        <w:rPr>
          <w:rFonts w:ascii="Nikosh" w:hAnsi="Nikosh" w:cs="Nikosh"/>
          <w:sz w:val="26"/>
          <w:szCs w:val="28"/>
        </w:rPr>
        <w:t xml:space="preserve"> মানব সম্পদ ব্যবস্থাপনা ওপি’র বরাদ্দকৃত অর্থের পরিমান টাকা ৪৬৯.০০ লক্ষ, এর বিপরীতে ছাড়কৃত অর্থ টাকা ৬১৫.০০ লক্ষ; ব্যায়কৃত অর্থের পরিমান টাকা ৩২২.০১ লক্ষ। বরাদ্দের বিপরীতে ব্যায়ের হার </w:t>
      </w:r>
      <w:r w:rsidRPr="00FA3D47">
        <w:rPr>
          <w:rFonts w:ascii="Nikosh" w:hAnsi="Nikosh" w:cs="Nikosh"/>
          <w:color w:val="000000"/>
          <w:sz w:val="26"/>
          <w:szCs w:val="28"/>
        </w:rPr>
        <w:t xml:space="preserve">৬৮.৬৫%, </w:t>
      </w:r>
      <w:r w:rsidRPr="00FA3D47">
        <w:rPr>
          <w:rFonts w:ascii="Nikosh" w:hAnsi="Nikosh" w:cs="Nikosh"/>
          <w:sz w:val="26"/>
          <w:szCs w:val="28"/>
        </w:rPr>
        <w:t xml:space="preserve">ছাড়কৃত অর্থের বিপরীতে ব্যায়ের হার ৫২.৫৬%। মানব সম্পদ ব্যবস্থাপনা </w:t>
      </w:r>
      <w:r w:rsidRPr="00FA3D47">
        <w:rPr>
          <w:rFonts w:ascii="Nikosh" w:hAnsi="Nikosh" w:cs="Nikosh"/>
          <w:color w:val="000000"/>
          <w:sz w:val="26"/>
          <w:szCs w:val="28"/>
        </w:rPr>
        <w:t xml:space="preserve">বার্ষিক </w:t>
      </w:r>
      <w:r w:rsidRPr="00FA3D47">
        <w:rPr>
          <w:rFonts w:ascii="Nikosh" w:hAnsi="Nikosh" w:cs="Nikosh"/>
          <w:sz w:val="26"/>
          <w:szCs w:val="28"/>
        </w:rPr>
        <w:t>ইউনিট</w:t>
      </w:r>
      <w:r w:rsidRPr="00FA3D47">
        <w:rPr>
          <w:rFonts w:ascii="Nikosh" w:hAnsi="Nikosh" w:cs="Nikosh"/>
          <w:color w:val="000000"/>
          <w:sz w:val="26"/>
          <w:szCs w:val="28"/>
        </w:rPr>
        <w:t xml:space="preserve"> কর্মসম্পাদন চুক্তি, নিয়োগবিধি, জাতীয় প্রশিক্ষণ নির্দেশিকা- ইন-সার্ভিস ট্রেনিং ও মন্ত্রণালয়ের সিটিজেন চার্টার প্রণয়ন সংক্রান্ত কাজে সক্রিয়ভাবে সম্পৃক্ত।</w:t>
      </w:r>
      <w:r>
        <w:rPr>
          <w:rFonts w:ascii="Nikosh" w:hAnsi="Nikosh" w:cs="Nikosh"/>
          <w:color w:val="000000"/>
          <w:sz w:val="26"/>
          <w:szCs w:val="28"/>
        </w:rPr>
        <w:t xml:space="preserve"> </w:t>
      </w:r>
      <w:r w:rsidRPr="00FA3D47">
        <w:rPr>
          <w:rFonts w:ascii="Nikosh" w:hAnsi="Nikosh" w:cs="Nikosh"/>
          <w:color w:val="000000"/>
          <w:sz w:val="26"/>
          <w:szCs w:val="28"/>
        </w:rPr>
        <w:t xml:space="preserve">বার্ষিক কর্মসম্পাদন চুক্তি, নিয়োগবিধি, জাতীয় প্রশিক্ষণ নির্দেশিকা- ইন-সার্ভিস ট্রেনিং বিষয়ে কেন্দ্রীয় ও জেলা পযায়ে ২০১৪-১৫ অর্থ-বছরে ২২টি </w:t>
      </w:r>
      <w:r w:rsidRPr="00FA3D47">
        <w:rPr>
          <w:rFonts w:ascii="Nikosh" w:hAnsi="Nikosh" w:cs="Nikosh"/>
          <w:sz w:val="26"/>
          <w:szCs w:val="28"/>
        </w:rPr>
        <w:t>সেমিনার/ ওয়ার্কশপ আয়োজন করা হয়। উক্ত সেমিনার/ ওয়ার্কশপসমূহে ৮৪৪ জন কর্মকর্তা অংশগ্রহণ করেন।</w:t>
      </w:r>
    </w:p>
    <w:p w:rsidR="007953F7" w:rsidRDefault="007953F7" w:rsidP="007953F7">
      <w:pPr>
        <w:jc w:val="both"/>
        <w:rPr>
          <w:rFonts w:ascii="Nikosh" w:hAnsi="Nikosh" w:cs="Nikosh"/>
          <w:b/>
          <w:sz w:val="26"/>
          <w:szCs w:val="28"/>
          <w:u w:val="single"/>
        </w:rPr>
      </w:pPr>
    </w:p>
    <w:p w:rsidR="00721183" w:rsidRDefault="00721183" w:rsidP="007953F7">
      <w:pPr>
        <w:jc w:val="both"/>
        <w:rPr>
          <w:rFonts w:ascii="Nikosh" w:hAnsi="Nikosh" w:cs="Nikosh"/>
          <w:b/>
          <w:sz w:val="26"/>
          <w:szCs w:val="28"/>
          <w:u w:val="single"/>
        </w:rPr>
      </w:pPr>
    </w:p>
    <w:p w:rsidR="00721183" w:rsidRDefault="00721183" w:rsidP="007953F7">
      <w:pPr>
        <w:jc w:val="both"/>
        <w:rPr>
          <w:rFonts w:ascii="Nikosh" w:hAnsi="Nikosh" w:cs="Nikosh"/>
          <w:b/>
          <w:sz w:val="26"/>
          <w:szCs w:val="28"/>
          <w:u w:val="single"/>
        </w:rPr>
      </w:pPr>
    </w:p>
    <w:p w:rsidR="00721183" w:rsidRDefault="00721183" w:rsidP="007953F7">
      <w:pPr>
        <w:jc w:val="both"/>
        <w:rPr>
          <w:rFonts w:ascii="Nikosh" w:hAnsi="Nikosh" w:cs="Nikosh"/>
          <w:b/>
          <w:sz w:val="26"/>
          <w:szCs w:val="28"/>
          <w:u w:val="single"/>
        </w:rPr>
      </w:pPr>
    </w:p>
    <w:p w:rsidR="00374A46" w:rsidRDefault="00374A46" w:rsidP="007953F7">
      <w:pPr>
        <w:jc w:val="both"/>
        <w:rPr>
          <w:rFonts w:ascii="Nikosh" w:hAnsi="Nikosh" w:cs="Nikosh"/>
          <w:b/>
          <w:sz w:val="26"/>
          <w:szCs w:val="28"/>
          <w:u w:val="single"/>
        </w:rPr>
      </w:pPr>
    </w:p>
    <w:p w:rsidR="00374A46" w:rsidRDefault="00374A46" w:rsidP="007953F7">
      <w:pPr>
        <w:jc w:val="both"/>
        <w:rPr>
          <w:rFonts w:ascii="Nikosh" w:hAnsi="Nikosh" w:cs="Nikosh"/>
          <w:b/>
          <w:sz w:val="26"/>
          <w:szCs w:val="28"/>
          <w:u w:val="single"/>
        </w:rPr>
      </w:pPr>
    </w:p>
    <w:p w:rsidR="00374A46" w:rsidRDefault="00374A46" w:rsidP="007953F7">
      <w:pPr>
        <w:jc w:val="both"/>
        <w:rPr>
          <w:rFonts w:ascii="Nikosh" w:hAnsi="Nikosh" w:cs="Nikosh"/>
          <w:b/>
          <w:sz w:val="26"/>
          <w:szCs w:val="28"/>
          <w:u w:val="single"/>
        </w:rPr>
      </w:pPr>
    </w:p>
    <w:p w:rsidR="007953F7" w:rsidRPr="007F1043" w:rsidRDefault="007953F7" w:rsidP="007953F7">
      <w:pPr>
        <w:jc w:val="both"/>
        <w:rPr>
          <w:rFonts w:ascii="Nikosh" w:hAnsi="Nikosh" w:cs="Nikosh"/>
          <w:b/>
          <w:sz w:val="26"/>
          <w:szCs w:val="28"/>
          <w:u w:val="single"/>
        </w:rPr>
      </w:pPr>
      <w:r w:rsidRPr="007F1043">
        <w:rPr>
          <w:rFonts w:ascii="Nikosh" w:hAnsi="Nikosh" w:cs="Nikosh"/>
          <w:b/>
          <w:sz w:val="26"/>
          <w:szCs w:val="28"/>
          <w:u w:val="single"/>
        </w:rPr>
        <w:lastRenderedPageBreak/>
        <w:t xml:space="preserve">কর্মসম্পাদন ব্যবস্থাপনা ও বার্ষিক কর্মসম্পাদন চুক্তি </w:t>
      </w:r>
      <w:r w:rsidRPr="009612B9">
        <w:rPr>
          <w:b/>
          <w:sz w:val="24"/>
          <w:szCs w:val="24"/>
          <w:u w:val="single"/>
        </w:rPr>
        <w:t>(APA)</w:t>
      </w:r>
      <w:r w:rsidRPr="007F1043">
        <w:rPr>
          <w:rFonts w:ascii="Nikosh" w:hAnsi="Nikosh" w:cs="Nikosh"/>
          <w:b/>
          <w:sz w:val="26"/>
          <w:szCs w:val="28"/>
          <w:u w:val="single"/>
        </w:rPr>
        <w:t xml:space="preserve"> চুক্তি:</w:t>
      </w:r>
    </w:p>
    <w:p w:rsidR="007953F7" w:rsidRPr="007F1043" w:rsidRDefault="007953F7" w:rsidP="007953F7">
      <w:pPr>
        <w:jc w:val="both"/>
        <w:rPr>
          <w:rFonts w:ascii="Nikosh" w:hAnsi="Nikosh" w:cs="Nikosh"/>
          <w:sz w:val="26"/>
          <w:szCs w:val="28"/>
        </w:rPr>
      </w:pPr>
      <w:r w:rsidRPr="007F1043">
        <w:rPr>
          <w:rFonts w:ascii="Nikosh" w:hAnsi="Nikosh" w:cs="Nikosh"/>
          <w:sz w:val="26"/>
          <w:szCs w:val="28"/>
        </w:rPr>
        <w:t xml:space="preserve">সরকারের রুপকল্প </w:t>
      </w:r>
      <w:r w:rsidRPr="009612B9">
        <w:rPr>
          <w:sz w:val="24"/>
          <w:szCs w:val="24"/>
        </w:rPr>
        <w:t>(Vision)</w:t>
      </w:r>
      <w:r w:rsidRPr="007F1043">
        <w:rPr>
          <w:rFonts w:ascii="Nikosh" w:hAnsi="Nikosh" w:cs="Nikosh"/>
          <w:sz w:val="26"/>
          <w:szCs w:val="28"/>
        </w:rPr>
        <w:t xml:space="preserve"> যথাযথভাবে বাস্তবায়নের লক্ষ্যে এবং প্রশাসনের সকল স্তরে সুশাসন প্রতিষ্ঠার লক্ষ্যে বাংলাদেশে সরকারি প্রতিষ্ঠানসমূহের দক্ষতা ও সাফল্যকে পরিমাপযোগ্য এবং দায়বদ্ধতা বৃদ্ধির  লক্ষ্যে কর্মসম্পাদন ব্যবস্থাপনা পদ্ধতি প্রবর্তন করা হয়েছে। </w:t>
      </w:r>
    </w:p>
    <w:p w:rsidR="007953F7" w:rsidRPr="00CA4220" w:rsidRDefault="007953F7" w:rsidP="007953F7">
      <w:pPr>
        <w:jc w:val="both"/>
        <w:rPr>
          <w:rFonts w:ascii="Nikosh" w:hAnsi="Nikosh" w:cs="Nikosh"/>
          <w:sz w:val="16"/>
          <w:szCs w:val="16"/>
        </w:rPr>
      </w:pPr>
    </w:p>
    <w:p w:rsidR="007953F7" w:rsidRPr="007F1043" w:rsidRDefault="007953F7" w:rsidP="007953F7">
      <w:pPr>
        <w:jc w:val="both"/>
        <w:rPr>
          <w:rFonts w:ascii="Nikosh" w:hAnsi="Nikosh" w:cs="Nikosh"/>
          <w:sz w:val="26"/>
          <w:szCs w:val="28"/>
        </w:rPr>
      </w:pPr>
      <w:r w:rsidRPr="007F1043">
        <w:rPr>
          <w:rFonts w:ascii="Nikosh" w:hAnsi="Nikosh" w:cs="Nikosh"/>
          <w:sz w:val="26"/>
          <w:szCs w:val="28"/>
        </w:rPr>
        <w:t>স্বাস্থ্য</w:t>
      </w:r>
      <w:r w:rsidRPr="007F1043">
        <w:rPr>
          <w:rFonts w:ascii="Nikosh" w:hAnsi="Nikosh" w:cs="Nikosh"/>
          <w:sz w:val="26"/>
          <w:szCs w:val="28"/>
          <w:lang w:bidi="bn-BD"/>
        </w:rPr>
        <w:t xml:space="preserve"> ও পরিবার কল্যাণ মন্ত্রণালয়ের কর্মসম্পাদন ব্যবস্থাপনাকে ফলপ্রসু করার জন্য কার্যপরিধিসহ যুগ্ম-সচিব (এইচআরএম)-কে সভাপতি করে ১০ (দশ) সদস্য বিশিষ্ট “বার্ষিক কর্মসম্পাদন চুক্তি বাস্তবায়ন পরিবীক্ষণ ও সমন্বয় কমিটি” গঠন করা হয়। উক্ত কমিটি মন্ত্রণালয়ের সকল বিভাগ, অনুবিভাগ, শাখা ও এর আওতাধীন দপ্তর/ সংস্থার সাথে সমন্বয় করে বার্ষিক কর্মসম্পাদন চুক্তি ২০১৪-২০১৫ প্রণয়ন করা হয়। এ</w:t>
      </w:r>
      <w:r w:rsidRPr="007F1043">
        <w:rPr>
          <w:rFonts w:ascii="Nikosh" w:hAnsi="Nikosh" w:cs="Nikosh"/>
          <w:sz w:val="26"/>
          <w:szCs w:val="28"/>
        </w:rPr>
        <w:t xml:space="preserve"> চুক্তিতে মন্ত্রণালয়ের জন্য ৮টি কৌশলগত উদ্দেশ্য, ২৩টি কার্যক্রম এবং ৪৩টি কর্মসম্পাদন সূচক এবং সকল মন্ত্রণালয়ের জন্য প্রযোজ্য আবশ্যকীয় কৌশলগত উদ্দেশ্যতে ৪টি উদ্দেশ্য, ৮টি কার্যক্রম এবং ১২টি কর্মসম্পাদন সূচক সন্বিবেশিত ছিল। আবশ্যকীয় কৌশলগত উদ্দেশ্য অর্জেনের জন্য ১৫ এবং মন্ত্রণালয়ের কৌশলগত উদ্দেশ্য অর্জেনের জন্য ৮৫ নম্বর বরাদ্দ ছিল।</w:t>
      </w:r>
    </w:p>
    <w:p w:rsidR="007953F7" w:rsidRPr="00CA4220" w:rsidRDefault="007953F7" w:rsidP="007953F7">
      <w:pPr>
        <w:jc w:val="both"/>
        <w:rPr>
          <w:rFonts w:ascii="Nikosh" w:hAnsi="Nikosh" w:cs="Nikosh"/>
          <w:sz w:val="16"/>
          <w:szCs w:val="16"/>
        </w:rPr>
      </w:pPr>
    </w:p>
    <w:p w:rsidR="007953F7" w:rsidRPr="007F1043" w:rsidRDefault="007953F7" w:rsidP="007953F7">
      <w:pPr>
        <w:jc w:val="both"/>
        <w:rPr>
          <w:rFonts w:ascii="Nikosh" w:hAnsi="Nikosh" w:cs="Nikosh"/>
          <w:sz w:val="26"/>
          <w:szCs w:val="28"/>
        </w:rPr>
      </w:pPr>
      <w:r w:rsidRPr="007F1043">
        <w:rPr>
          <w:rFonts w:ascii="Nikosh" w:hAnsi="Nikosh" w:cs="Nikosh"/>
          <w:sz w:val="26"/>
          <w:szCs w:val="28"/>
        </w:rPr>
        <w:t>সরকারের বিঘোষিত নীতি ও কর্মসূচির যথাযথ বাস্তবায়নের মাধ্যমে কাঙ্খিত লক্ষ্য অর্জনের নিমিত্ত স্বাস্থ্য ও পরিবার কল্যাণ মন্ত্রণালয়ের সচিব এবং মন্ত্রিপরিষদ বিভাগের সচিব মহোদয়ের সাথে গত ০৯ মার্চ ২০১৫ তারিখে ২০১৪-২০১৫ অর্থ বছরের জন্য বার্ষিক কর্মসম্পাদন চুক্তি যৌথভাবে স্বাক্ষরিত হয়।</w:t>
      </w:r>
    </w:p>
    <w:p w:rsidR="007953F7" w:rsidRDefault="007953F7" w:rsidP="007953F7">
      <w:pPr>
        <w:jc w:val="both"/>
        <w:rPr>
          <w:rFonts w:ascii="Nikosh" w:hAnsi="Nikosh" w:cs="Nikosh"/>
          <w:sz w:val="26"/>
          <w:szCs w:val="28"/>
        </w:rPr>
      </w:pPr>
    </w:p>
    <w:p w:rsidR="007953F7" w:rsidRDefault="007953F7" w:rsidP="007953F7">
      <w:pPr>
        <w:jc w:val="both"/>
        <w:rPr>
          <w:rFonts w:ascii="Nikosh" w:hAnsi="Nikosh" w:cs="Nikosh"/>
          <w:sz w:val="26"/>
          <w:szCs w:val="28"/>
        </w:rPr>
      </w:pPr>
      <w:r w:rsidRPr="007F1043">
        <w:rPr>
          <w:rFonts w:ascii="Nikosh" w:hAnsi="Nikosh" w:cs="Nikosh"/>
          <w:sz w:val="26"/>
          <w:szCs w:val="28"/>
        </w:rPr>
        <w:t xml:space="preserve">২০১৪-২০১৫ অর্থ বছরের জন্য বার্ষিক কর্মসম্পাদন চুক্তিতে </w:t>
      </w:r>
      <w:r>
        <w:rPr>
          <w:rFonts w:ascii="Nikosh" w:hAnsi="Nikosh" w:cs="Nikosh"/>
          <w:sz w:val="26"/>
          <w:szCs w:val="28"/>
        </w:rPr>
        <w:t>উল্লি</w:t>
      </w:r>
      <w:r w:rsidRPr="007F1043">
        <w:rPr>
          <w:rFonts w:ascii="Nikosh" w:hAnsi="Nikosh" w:cs="Nikosh"/>
          <w:sz w:val="26"/>
          <w:szCs w:val="28"/>
        </w:rPr>
        <w:t>খিত ৫৫ (মন্ত্রণালয়ের ৪৩টি ও আবশ্যকীয় ১২টি) কর্মসম্পাদন সূচকের নির্ধারিত লক্ষমাত্রার বিপরীতে প্রকৃত অর্জন মূল্যায়ন করে গত ৩১ আগষ্ট ২০১৫ তারিখে মন্ত্রিপরিষদ বিভাগে প্রেরণ করা হয়। মূল্যায়নে মন্ত্রণালয়ের অর্জিত মান ১০০ নম্বরের মধ্যে ৮২.২৭; উল্লেখ্য জাতীয় সরকারি কর্মসম্পাদন কমিটি (</w:t>
      </w:r>
      <w:r w:rsidRPr="009612B9">
        <w:rPr>
          <w:sz w:val="24"/>
          <w:szCs w:val="24"/>
        </w:rPr>
        <w:t xml:space="preserve">National Committee on Government Performance-NCGP) </w:t>
      </w:r>
      <w:r w:rsidRPr="007F1043">
        <w:rPr>
          <w:rFonts w:ascii="Nikosh" w:hAnsi="Nikosh" w:cs="Nikosh"/>
          <w:sz w:val="26"/>
          <w:szCs w:val="28"/>
        </w:rPr>
        <w:t>কর্তৃক মূল্যায়িত অর্জিত নম্বর ৮১.০৭।</w:t>
      </w:r>
    </w:p>
    <w:p w:rsidR="00466ED0" w:rsidRDefault="00466ED0" w:rsidP="007953F7">
      <w:pPr>
        <w:jc w:val="both"/>
        <w:rPr>
          <w:rFonts w:ascii="Nikosh" w:hAnsi="Nikosh" w:cs="Nikosh"/>
          <w:sz w:val="26"/>
          <w:szCs w:val="28"/>
        </w:rPr>
      </w:pPr>
    </w:p>
    <w:p w:rsidR="00466ED0" w:rsidRPr="007F1043" w:rsidRDefault="00466ED0" w:rsidP="007953F7">
      <w:pPr>
        <w:jc w:val="both"/>
        <w:rPr>
          <w:rFonts w:ascii="Nikosh" w:hAnsi="Nikosh" w:cs="Nikosh"/>
          <w:sz w:val="26"/>
          <w:szCs w:val="28"/>
        </w:rPr>
      </w:pPr>
    </w:p>
    <w:tbl>
      <w:tblPr>
        <w:tblW w:w="9950" w:type="dxa"/>
        <w:jc w:val="center"/>
        <w:tblLook w:val="04A0"/>
      </w:tblPr>
      <w:tblGrid>
        <w:gridCol w:w="549"/>
        <w:gridCol w:w="5505"/>
        <w:gridCol w:w="1543"/>
        <w:gridCol w:w="1183"/>
        <w:gridCol w:w="1170"/>
      </w:tblGrid>
      <w:tr w:rsidR="007953F7" w:rsidRPr="007F1043" w:rsidTr="007953F7">
        <w:trPr>
          <w:trHeight w:val="387"/>
          <w:tblHeader/>
          <w:jc w:val="center"/>
        </w:trPr>
        <w:tc>
          <w:tcPr>
            <w:tcW w:w="9950" w:type="dxa"/>
            <w:gridSpan w:val="5"/>
            <w:tcBorders>
              <w:top w:val="nil"/>
              <w:left w:val="nil"/>
              <w:bottom w:val="nil"/>
              <w:right w:val="nil"/>
            </w:tcBorders>
            <w:noWrap/>
          </w:tcPr>
          <w:p w:rsidR="007953F7" w:rsidRPr="007F1043" w:rsidRDefault="007953F7" w:rsidP="007953F7">
            <w:pPr>
              <w:widowControl w:val="0"/>
              <w:jc w:val="both"/>
              <w:rPr>
                <w:rFonts w:ascii="Arial" w:hAnsi="Arial" w:cs="Arial"/>
                <w:b/>
                <w:bCs/>
                <w:sz w:val="26"/>
                <w:szCs w:val="28"/>
              </w:rPr>
            </w:pPr>
            <w:r w:rsidRPr="007F1043">
              <w:rPr>
                <w:rFonts w:ascii="Shonar Bangla" w:hAnsi="Shonar Bangla" w:cs="Shonar Bangla"/>
                <w:b/>
                <w:bCs/>
                <w:sz w:val="26"/>
                <w:szCs w:val="28"/>
              </w:rPr>
              <w:t>বার্ষিক</w:t>
            </w:r>
            <w:r w:rsidRPr="007F1043">
              <w:rPr>
                <w:rFonts w:ascii="Arial" w:hAnsi="Arial" w:cs="Arial"/>
                <w:b/>
                <w:bCs/>
                <w:sz w:val="26"/>
                <w:szCs w:val="28"/>
              </w:rPr>
              <w:t xml:space="preserve"> </w:t>
            </w:r>
            <w:r w:rsidRPr="007F1043">
              <w:rPr>
                <w:rFonts w:ascii="Shonar Bangla" w:hAnsi="Shonar Bangla" w:cs="Shonar Bangla"/>
                <w:b/>
                <w:bCs/>
                <w:sz w:val="26"/>
                <w:szCs w:val="28"/>
              </w:rPr>
              <w:t>কর্মসম্পাদন</w:t>
            </w:r>
            <w:r w:rsidRPr="007F1043">
              <w:rPr>
                <w:rFonts w:ascii="Arial" w:hAnsi="Arial" w:cs="Arial"/>
                <w:b/>
                <w:bCs/>
                <w:sz w:val="26"/>
                <w:szCs w:val="28"/>
              </w:rPr>
              <w:t xml:space="preserve"> </w:t>
            </w:r>
            <w:r w:rsidRPr="007F1043">
              <w:rPr>
                <w:rFonts w:ascii="Shonar Bangla" w:hAnsi="Shonar Bangla" w:cs="Shonar Bangla"/>
                <w:b/>
                <w:bCs/>
                <w:sz w:val="26"/>
                <w:szCs w:val="28"/>
              </w:rPr>
              <w:t>চুক্তি</w:t>
            </w:r>
            <w:r w:rsidRPr="007F1043">
              <w:rPr>
                <w:rFonts w:ascii="Arial" w:hAnsi="Arial" w:cs="Arial"/>
                <w:b/>
                <w:bCs/>
                <w:sz w:val="26"/>
                <w:szCs w:val="28"/>
              </w:rPr>
              <w:t xml:space="preserve"> </w:t>
            </w:r>
            <w:r w:rsidRPr="009612B9">
              <w:rPr>
                <w:b/>
                <w:bCs/>
                <w:sz w:val="24"/>
                <w:szCs w:val="24"/>
              </w:rPr>
              <w:t>(APA)</w:t>
            </w:r>
            <w:r w:rsidRPr="007F1043">
              <w:rPr>
                <w:rFonts w:ascii="Arial" w:hAnsi="Arial" w:cs="Arial"/>
                <w:b/>
                <w:bCs/>
                <w:sz w:val="26"/>
                <w:szCs w:val="28"/>
              </w:rPr>
              <w:t xml:space="preserve"> </w:t>
            </w:r>
            <w:r w:rsidRPr="007F1043">
              <w:rPr>
                <w:rFonts w:ascii="Shonar Bangla" w:hAnsi="Shonar Bangla" w:cs="Shonar Bangla"/>
                <w:b/>
                <w:bCs/>
                <w:sz w:val="26"/>
                <w:szCs w:val="28"/>
              </w:rPr>
              <w:t>চুক্তি</w:t>
            </w:r>
            <w:r w:rsidRPr="007F1043">
              <w:rPr>
                <w:rFonts w:ascii="Arial" w:hAnsi="Arial" w:cs="Arial"/>
                <w:b/>
                <w:bCs/>
                <w:sz w:val="26"/>
                <w:szCs w:val="28"/>
              </w:rPr>
              <w:t xml:space="preserve"> </w:t>
            </w:r>
            <w:r w:rsidRPr="007F1043">
              <w:rPr>
                <w:rFonts w:ascii="Shonar Bangla" w:hAnsi="Shonar Bangla" w:cs="Shonar Bangla"/>
                <w:b/>
                <w:bCs/>
                <w:sz w:val="26"/>
                <w:szCs w:val="28"/>
              </w:rPr>
              <w:t>২০১৪</w:t>
            </w:r>
            <w:r w:rsidRPr="007F1043">
              <w:rPr>
                <w:rFonts w:ascii="Arial" w:hAnsi="Arial" w:cs="Arial"/>
                <w:b/>
                <w:bCs/>
                <w:sz w:val="26"/>
                <w:szCs w:val="28"/>
              </w:rPr>
              <w:t>-</w:t>
            </w:r>
            <w:r w:rsidRPr="007F1043">
              <w:rPr>
                <w:rFonts w:ascii="Shonar Bangla" w:hAnsi="Shonar Bangla" w:cs="Shonar Bangla"/>
                <w:b/>
                <w:bCs/>
                <w:sz w:val="26"/>
                <w:szCs w:val="28"/>
              </w:rPr>
              <w:t>১৫</w:t>
            </w:r>
            <w:r w:rsidRPr="007F1043">
              <w:rPr>
                <w:rFonts w:ascii="Arial" w:hAnsi="Arial" w:cs="Arial"/>
                <w:b/>
                <w:bCs/>
                <w:sz w:val="26"/>
                <w:szCs w:val="28"/>
              </w:rPr>
              <w:t xml:space="preserve"> </w:t>
            </w:r>
            <w:r w:rsidRPr="007F1043">
              <w:rPr>
                <w:rFonts w:ascii="Shonar Bangla" w:hAnsi="Shonar Bangla" w:cs="Shonar Bangla"/>
                <w:b/>
                <w:bCs/>
                <w:sz w:val="26"/>
                <w:szCs w:val="28"/>
              </w:rPr>
              <w:t>কর্মসম্পাদন</w:t>
            </w:r>
            <w:r w:rsidRPr="007F1043">
              <w:rPr>
                <w:rFonts w:ascii="Arial" w:hAnsi="Arial" w:cs="Arial"/>
                <w:b/>
                <w:bCs/>
                <w:sz w:val="26"/>
                <w:szCs w:val="28"/>
              </w:rPr>
              <w:t xml:space="preserve"> </w:t>
            </w:r>
            <w:r w:rsidRPr="007F1043">
              <w:rPr>
                <w:rFonts w:ascii="Shonar Bangla" w:hAnsi="Shonar Bangla" w:cs="Shonar Bangla"/>
                <w:b/>
                <w:bCs/>
                <w:sz w:val="26"/>
                <w:szCs w:val="28"/>
              </w:rPr>
              <w:t>সূচক</w:t>
            </w:r>
          </w:p>
        </w:tc>
      </w:tr>
      <w:tr w:rsidR="007953F7" w:rsidRPr="007F1043" w:rsidTr="007953F7">
        <w:trPr>
          <w:trHeight w:val="251"/>
          <w:tblHeader/>
          <w:jc w:val="center"/>
        </w:trPr>
        <w:tc>
          <w:tcPr>
            <w:tcW w:w="549" w:type="dxa"/>
            <w:tcBorders>
              <w:top w:val="single" w:sz="4" w:space="0" w:color="auto"/>
              <w:left w:val="single" w:sz="4" w:space="0" w:color="auto"/>
              <w:bottom w:val="single" w:sz="4" w:space="0" w:color="auto"/>
              <w:right w:val="single" w:sz="4" w:space="0" w:color="auto"/>
            </w:tcBorders>
            <w:shd w:val="clear" w:color="000000" w:fill="808080"/>
          </w:tcPr>
          <w:p w:rsidR="007953F7" w:rsidRPr="007F1043" w:rsidRDefault="007953F7" w:rsidP="007953F7">
            <w:pPr>
              <w:widowControl w:val="0"/>
              <w:jc w:val="both"/>
              <w:rPr>
                <w:b/>
                <w:bCs/>
                <w:color w:val="800000"/>
                <w:sz w:val="26"/>
                <w:szCs w:val="28"/>
              </w:rPr>
            </w:pPr>
            <w:r w:rsidRPr="007F1043">
              <w:rPr>
                <w:rFonts w:ascii="Shonar Bangla" w:hAnsi="Shonar Bangla" w:cs="Shonar Bangla"/>
                <w:b/>
                <w:bCs/>
                <w:color w:val="800000"/>
                <w:sz w:val="26"/>
                <w:szCs w:val="28"/>
              </w:rPr>
              <w:t>ক্রম</w:t>
            </w:r>
          </w:p>
        </w:tc>
        <w:tc>
          <w:tcPr>
            <w:tcW w:w="5505" w:type="dxa"/>
            <w:tcBorders>
              <w:top w:val="single" w:sz="4" w:space="0" w:color="auto"/>
              <w:left w:val="nil"/>
              <w:bottom w:val="single" w:sz="4" w:space="0" w:color="auto"/>
              <w:right w:val="single" w:sz="4" w:space="0" w:color="auto"/>
            </w:tcBorders>
            <w:shd w:val="clear" w:color="000000" w:fill="808080"/>
          </w:tcPr>
          <w:p w:rsidR="007953F7" w:rsidRPr="007F1043" w:rsidRDefault="007953F7" w:rsidP="007953F7">
            <w:pPr>
              <w:widowControl w:val="0"/>
              <w:jc w:val="both"/>
              <w:rPr>
                <w:b/>
                <w:bCs/>
                <w:color w:val="800000"/>
                <w:sz w:val="26"/>
                <w:szCs w:val="28"/>
              </w:rPr>
            </w:pPr>
            <w:r w:rsidRPr="007F1043">
              <w:rPr>
                <w:rFonts w:ascii="Shonar Bangla" w:hAnsi="Shonar Bangla" w:cs="Shonar Bangla"/>
                <w:b/>
                <w:bCs/>
                <w:color w:val="800000"/>
                <w:sz w:val="26"/>
                <w:szCs w:val="28"/>
              </w:rPr>
              <w:t>কর্মসম্পাদন</w:t>
            </w:r>
            <w:r w:rsidRPr="007F1043">
              <w:rPr>
                <w:b/>
                <w:bCs/>
                <w:color w:val="800000"/>
                <w:sz w:val="26"/>
                <w:szCs w:val="28"/>
              </w:rPr>
              <w:t xml:space="preserve"> </w:t>
            </w:r>
            <w:r w:rsidRPr="007F1043">
              <w:rPr>
                <w:rFonts w:ascii="Shonar Bangla" w:hAnsi="Shonar Bangla" w:cs="Shonar Bangla"/>
                <w:b/>
                <w:bCs/>
                <w:color w:val="800000"/>
                <w:sz w:val="26"/>
                <w:szCs w:val="28"/>
              </w:rPr>
              <w:t>সূচক</w:t>
            </w:r>
          </w:p>
        </w:tc>
        <w:tc>
          <w:tcPr>
            <w:tcW w:w="1543" w:type="dxa"/>
            <w:tcBorders>
              <w:top w:val="single" w:sz="4" w:space="0" w:color="auto"/>
              <w:left w:val="nil"/>
              <w:bottom w:val="single" w:sz="4" w:space="0" w:color="auto"/>
              <w:right w:val="single" w:sz="4" w:space="0" w:color="auto"/>
            </w:tcBorders>
            <w:shd w:val="clear" w:color="000000" w:fill="808080"/>
          </w:tcPr>
          <w:p w:rsidR="007953F7" w:rsidRPr="007F1043" w:rsidRDefault="007953F7" w:rsidP="007953F7">
            <w:pPr>
              <w:widowControl w:val="0"/>
              <w:jc w:val="both"/>
              <w:rPr>
                <w:b/>
                <w:bCs/>
                <w:color w:val="800000"/>
                <w:sz w:val="26"/>
                <w:szCs w:val="28"/>
              </w:rPr>
            </w:pPr>
            <w:r w:rsidRPr="007F1043">
              <w:rPr>
                <w:rFonts w:ascii="Shonar Bangla" w:hAnsi="Shonar Bangla" w:cs="Shonar Bangla"/>
                <w:b/>
                <w:bCs/>
                <w:color w:val="800000"/>
                <w:sz w:val="26"/>
                <w:szCs w:val="28"/>
              </w:rPr>
              <w:t>একক</w:t>
            </w:r>
          </w:p>
        </w:tc>
        <w:tc>
          <w:tcPr>
            <w:tcW w:w="1183" w:type="dxa"/>
            <w:tcBorders>
              <w:top w:val="single" w:sz="4" w:space="0" w:color="auto"/>
              <w:left w:val="nil"/>
              <w:bottom w:val="single" w:sz="4" w:space="0" w:color="auto"/>
              <w:right w:val="single" w:sz="4" w:space="0" w:color="auto"/>
            </w:tcBorders>
            <w:shd w:val="clear" w:color="000000" w:fill="808080"/>
          </w:tcPr>
          <w:p w:rsidR="007953F7" w:rsidRPr="007F1043" w:rsidRDefault="007953F7" w:rsidP="007953F7">
            <w:pPr>
              <w:widowControl w:val="0"/>
              <w:jc w:val="both"/>
              <w:rPr>
                <w:b/>
                <w:bCs/>
                <w:color w:val="800000"/>
                <w:sz w:val="26"/>
                <w:szCs w:val="28"/>
              </w:rPr>
            </w:pPr>
            <w:r w:rsidRPr="007F1043">
              <w:rPr>
                <w:rFonts w:ascii="Shonar Bangla" w:hAnsi="Shonar Bangla" w:cs="Shonar Bangla"/>
                <w:b/>
                <w:bCs/>
                <w:color w:val="800000"/>
                <w:sz w:val="26"/>
                <w:szCs w:val="28"/>
              </w:rPr>
              <w:t>লক্ষ্যমাত্রা</w:t>
            </w:r>
            <w:r w:rsidRPr="007F1043">
              <w:rPr>
                <w:b/>
                <w:bCs/>
                <w:color w:val="800000"/>
                <w:sz w:val="26"/>
                <w:szCs w:val="28"/>
              </w:rPr>
              <w:t xml:space="preserve">/ </w:t>
            </w:r>
            <w:r w:rsidRPr="007F1043">
              <w:rPr>
                <w:rFonts w:ascii="Shonar Bangla" w:hAnsi="Shonar Bangla" w:cs="Shonar Bangla"/>
                <w:b/>
                <w:bCs/>
                <w:color w:val="800000"/>
                <w:sz w:val="26"/>
                <w:szCs w:val="28"/>
              </w:rPr>
              <w:t>নির্ণায়ক</w:t>
            </w:r>
          </w:p>
        </w:tc>
        <w:tc>
          <w:tcPr>
            <w:tcW w:w="1170" w:type="dxa"/>
            <w:tcBorders>
              <w:top w:val="single" w:sz="4" w:space="0" w:color="auto"/>
              <w:left w:val="nil"/>
              <w:bottom w:val="single" w:sz="4" w:space="0" w:color="auto"/>
              <w:right w:val="single" w:sz="4" w:space="0" w:color="auto"/>
            </w:tcBorders>
            <w:shd w:val="clear" w:color="000000" w:fill="808080"/>
          </w:tcPr>
          <w:p w:rsidR="007953F7" w:rsidRPr="007F1043" w:rsidRDefault="007953F7" w:rsidP="007953F7">
            <w:pPr>
              <w:widowControl w:val="0"/>
              <w:jc w:val="both"/>
              <w:rPr>
                <w:b/>
                <w:bCs/>
                <w:color w:val="800000"/>
                <w:sz w:val="26"/>
                <w:szCs w:val="28"/>
              </w:rPr>
            </w:pPr>
            <w:r w:rsidRPr="007F1043">
              <w:rPr>
                <w:rFonts w:ascii="Shonar Bangla" w:hAnsi="Shonar Bangla" w:cs="Shonar Bangla"/>
                <w:b/>
                <w:bCs/>
                <w:color w:val="800000"/>
                <w:sz w:val="26"/>
                <w:szCs w:val="28"/>
              </w:rPr>
              <w:t>অর্জন</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সেবা গ্রহণকারি</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লক্ষ</w:t>
            </w:r>
          </w:p>
        </w:tc>
        <w:tc>
          <w:tcPr>
            <w:tcW w:w="118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৫৫০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৫২০</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২</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কিট বক্স (মেডিসিন) সরবরাহ</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৫১</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সিএসবিএ প্রশিক্ষণ প্রাপ্ত সিএইচসিপি</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৪৩২</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৪২৫</w:t>
            </w:r>
          </w:p>
        </w:tc>
      </w:tr>
      <w:tr w:rsidR="007953F7" w:rsidRPr="007F1043" w:rsidTr="007953F7">
        <w:trPr>
          <w:trHeight w:val="107"/>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৪</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সরকারি স্বাস্থ্য প্রতিষ্ঠানের বহি:বিভাগে রোগী</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লক্ষ</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১৫১০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১৫২০</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৫</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স্বাভাবিক প্রসব</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১৫৪</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১৫১.৩</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৬</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ভর্তিকৃত ডায়রিয়া রোগী</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১২</w:t>
            </w:r>
            <w:r w:rsidRPr="007F1043">
              <w:rPr>
                <w:rFonts w:ascii="Arial" w:hAnsi="Arial" w:cs="Arial"/>
                <w:sz w:val="26"/>
                <w:szCs w:val="28"/>
              </w:rPr>
              <w:t>.</w:t>
            </w:r>
            <w:r w:rsidRPr="007F1043">
              <w:rPr>
                <w:rFonts w:ascii="Shonar Bangla" w:hAnsi="Shonar Bangla" w:cs="Shonar Bangla"/>
                <w:sz w:val="26"/>
                <w:szCs w:val="28"/>
              </w:rPr>
              <w:t>২</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৭</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 xml:space="preserve">জেলা হাসপাতালে স্ক্যানু </w:t>
            </w:r>
            <w:r w:rsidRPr="009612B9">
              <w:rPr>
                <w:color w:val="000000"/>
                <w:sz w:val="24"/>
                <w:szCs w:val="24"/>
              </w:rPr>
              <w:t>(SCANU)</w:t>
            </w:r>
            <w:r w:rsidRPr="007F1043">
              <w:rPr>
                <w:rFonts w:ascii="Nikosh" w:hAnsi="Nikosh" w:cs="Nikosh"/>
                <w:color w:val="000000"/>
                <w:sz w:val="26"/>
                <w:szCs w:val="28"/>
              </w:rPr>
              <w:t xml:space="preserve"> সেবা বৃদ্ধি</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২৪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৮</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ইপিআই কভারেজ (হাম)</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৮৭</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৮৬</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৯</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ইপিআই কভারেজ (পেন্টা-৩)</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৯১</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৯৩</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১০</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সিজারিয়ান অপারেশন</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১১৫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২৩৫</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১১</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প্রসবপূর্ব (ন্যূনতম ১ বার) সেবা প্রদান</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লক্ষ</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১৯</w:t>
            </w:r>
            <w:r w:rsidRPr="007F1043">
              <w:rPr>
                <w:rFonts w:ascii="Arial" w:hAnsi="Arial" w:cs="Arial"/>
                <w:sz w:val="26"/>
                <w:szCs w:val="28"/>
              </w:rPr>
              <w:t>.</w:t>
            </w:r>
            <w:r w:rsidRPr="007F1043">
              <w:rPr>
                <w:rFonts w:ascii="Shonar Bangla" w:hAnsi="Shonar Bangla" w:cs="Shonar Bangla"/>
                <w:sz w:val="26"/>
                <w:szCs w:val="28"/>
              </w:rPr>
              <w:t>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১৯.৭৬</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১২</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শয্যা ব্যবহারের হার (জেলা হাসপাতাল)</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১২১.৬</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১৩</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দীর্ঘ মেয়াদি ও স্থায়ী পদ্ধতি গ্রহণকারী সক্ষম দম্পতি বৃদ্ধি</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৫৭৫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৭৭১</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১৪</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 xml:space="preserve">স্থায়ী পদ্ধতি </w:t>
            </w:r>
            <w:r w:rsidRPr="009612B9">
              <w:rPr>
                <w:sz w:val="24"/>
                <w:szCs w:val="24"/>
              </w:rPr>
              <w:t>(NSV)</w:t>
            </w:r>
            <w:r w:rsidRPr="007F1043">
              <w:rPr>
                <w:rFonts w:ascii="Nikosh" w:hAnsi="Nikosh" w:cs="Nikosh"/>
                <w:sz w:val="26"/>
                <w:szCs w:val="28"/>
              </w:rPr>
              <w:t xml:space="preserve"> গ্রহণকারী</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৭৫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৮৬</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১৫</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 xml:space="preserve">স্থায়ী পদ্ধতি </w:t>
            </w:r>
            <w:r w:rsidRPr="009612B9">
              <w:rPr>
                <w:sz w:val="24"/>
                <w:szCs w:val="24"/>
              </w:rPr>
              <w:t>(tubectomy</w:t>
            </w:r>
            <w:r w:rsidRPr="007F1043">
              <w:rPr>
                <w:rFonts w:ascii="Nikosh" w:hAnsi="Nikosh" w:cs="Nikosh"/>
                <w:sz w:val="26"/>
                <w:szCs w:val="28"/>
              </w:rPr>
              <w:t>) গ্রহণকারী</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১০৮</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১৬</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 xml:space="preserve">আইইউডি </w:t>
            </w:r>
            <w:r w:rsidRPr="009612B9">
              <w:rPr>
                <w:sz w:val="24"/>
                <w:szCs w:val="24"/>
              </w:rPr>
              <w:t>(IUD)</w:t>
            </w:r>
            <w:r w:rsidRPr="007F1043">
              <w:rPr>
                <w:rFonts w:ascii="Nikosh" w:hAnsi="Nikosh" w:cs="Nikosh"/>
                <w:sz w:val="26"/>
                <w:szCs w:val="28"/>
              </w:rPr>
              <w:t xml:space="preserve"> স্থাপন</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২৪৪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১৭</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ইমপ্লান্ট স্থাপন</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৩৩৩</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lastRenderedPageBreak/>
              <w:t>১৮</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9612B9">
              <w:rPr>
                <w:sz w:val="24"/>
                <w:szCs w:val="24"/>
              </w:rPr>
              <w:t>LAPM</w:t>
            </w:r>
            <w:r w:rsidRPr="007F1043">
              <w:rPr>
                <w:rFonts w:ascii="Nikosh" w:hAnsi="Nikosh" w:cs="Nikosh"/>
                <w:sz w:val="26"/>
                <w:szCs w:val="28"/>
              </w:rPr>
              <w:t xml:space="preserve"> প্রশিক্ষণ গ্রহণকারী</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৭২০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৩৪০</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১৯</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 xml:space="preserve">মেডিকেল ও ডেন্টাল ছাত্র-ছাত্রীদের মাঠ পযায়ের আবাসিক প্রশিক্ষণ </w:t>
            </w:r>
            <w:r w:rsidRPr="00AE63F5">
              <w:rPr>
                <w:sz w:val="24"/>
                <w:szCs w:val="24"/>
              </w:rPr>
              <w:t>(RFST)</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ব্যাচ</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৩২</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২৯</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২০</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গুনগত চিকিৎসা শিক্ষা বিষয়ে শিক্ষক প্রশিক্ষণ</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জন</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২৫০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২৪০</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২১</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ল্যাবরেটরি ও লাইব্রেরি সুবিধা উন্নতীকরণ</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৪৪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২২</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বিএসসি নার্স বৃদ্ধি (নতুন)</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৭০০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৬৫৫</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২৩</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ডিপ্লোমা নার্স বৃদ্ধি (নতুন)</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২৫৮০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২০৮৪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২৪</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AE63F5">
              <w:rPr>
                <w:sz w:val="24"/>
                <w:szCs w:val="24"/>
              </w:rPr>
              <w:t>GMP</w:t>
            </w:r>
            <w:r w:rsidRPr="007F1043">
              <w:rPr>
                <w:rFonts w:ascii="Nikosh" w:hAnsi="Nikosh" w:cs="Nikosh"/>
                <w:sz w:val="26"/>
                <w:szCs w:val="28"/>
              </w:rPr>
              <w:t xml:space="preserve"> বিষয়ে প্রশিক্ষিত কর্মী</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১১০</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২৫</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ম্যালেরিয়া রোগের প্রকোপ হ্রাস/ ১০০০০ জনসংখ্যা</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১১</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২৬</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ফাইলেরিয়া বিস্তার ১৯ জেলার মধ্যে ১৪ টিতে &lt;১% হ্রাস</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১৪</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১৮</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২৭</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কৃমিনাশক বড়ি গ্রহণকারী স্কুলগামী শিশু (৫-১২ বছর)</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মিলিয়ন</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৯৯</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২৮</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 xml:space="preserve">এ্যানডেমিক এলাকায় কালাজ্বরের প্রকোপ হ্রাস/ ১০০০০ জনসংখ্যা </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২৯</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নতুন রোগী (স্পুটাম পজিটিভ) সনাক্তকরণের হার বৃদ্ধি</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১০৫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১২৭</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৩০</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 xml:space="preserve">IDU-দের মধ্যে এইচআইভি ও এইডস প্রকোপ হ্রাস </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০</w:t>
            </w:r>
            <w:r w:rsidRPr="007F1043">
              <w:rPr>
                <w:rFonts w:ascii="Arial" w:hAnsi="Arial" w:cs="Arial"/>
                <w:sz w:val="26"/>
                <w:szCs w:val="28"/>
              </w:rPr>
              <w:t>.</w:t>
            </w:r>
            <w:r w:rsidRPr="007F1043">
              <w:rPr>
                <w:rFonts w:ascii="Shonar Bangla" w:hAnsi="Shonar Bangla" w:cs="Shonar Bangla"/>
                <w:sz w:val="26"/>
                <w:szCs w:val="28"/>
              </w:rPr>
              <w:t>৯৮</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ART প্রাপ্য এইচআইভি রোগী</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৩১৫০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১৪৯৫</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৩২</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স্ক্রীনিংকৃত রোগী</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হাজার</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১৭২</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১৯৫</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৩৩</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অটিজম এবং নিউরো ডেভেলপমেন্ট বিষয়ে প্রশিক্ষিত স্বাস্থ্যকর্মী</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৫৪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৩৪</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ঔষধ এবং টীকা পরীক্ষাগার স্থাপন</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ইউনিট</w:t>
            </w:r>
            <w:r w:rsidRPr="007F1043">
              <w:rPr>
                <w:rFonts w:ascii="SansSerif" w:hAnsi="SansSerif" w:cs="Arial"/>
                <w:color w:val="000000"/>
                <w:sz w:val="26"/>
                <w:szCs w:val="28"/>
              </w:rPr>
              <w:t xml:space="preserve"> </w:t>
            </w: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w:t>
            </w:r>
          </w:p>
        </w:tc>
      </w:tr>
      <w:tr w:rsidR="007953F7" w:rsidRPr="007F1043" w:rsidTr="007953F7">
        <w:trPr>
          <w:trHeight w:val="287"/>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৩৫</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GMP এবং মানদন্ড অনুযায়ী ঔষেধের নমুনা পরীক্ষা</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৬০০০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৭৪৫৫</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৩৬</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ঔষধ নিবন্ধন পদ্ধতি স্বয়ংক্রিয়করণ</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তারিখ</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২৬</w:t>
            </w:r>
            <w:r w:rsidRPr="007F1043">
              <w:rPr>
                <w:rFonts w:ascii="Arial" w:hAnsi="Arial" w:cs="Arial"/>
                <w:sz w:val="26"/>
                <w:szCs w:val="28"/>
              </w:rPr>
              <w:t>-</w:t>
            </w:r>
            <w:r w:rsidRPr="007F1043">
              <w:rPr>
                <w:rFonts w:ascii="Shonar Bangla" w:hAnsi="Shonar Bangla" w:cs="Shonar Bangla"/>
                <w:sz w:val="26"/>
                <w:szCs w:val="28"/>
              </w:rPr>
              <w:t>০৬</w:t>
            </w:r>
            <w:r w:rsidRPr="007F1043">
              <w:rPr>
                <w:rFonts w:ascii="Arial" w:hAnsi="Arial" w:cs="Arial"/>
                <w:sz w:val="26"/>
                <w:szCs w:val="28"/>
              </w:rPr>
              <w:t>-</w:t>
            </w:r>
            <w:r w:rsidRPr="007F1043">
              <w:rPr>
                <w:rFonts w:ascii="Shonar Bangla" w:hAnsi="Shonar Bangla" w:cs="Shonar Bangla"/>
                <w:sz w:val="26"/>
                <w:szCs w:val="28"/>
              </w:rPr>
              <w:t>১৫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Shonar Bangla" w:hAnsi="Shonar Bangla" w:cs="Shonar Bangla"/>
                <w:sz w:val="26"/>
                <w:szCs w:val="28"/>
              </w:rPr>
              <w:t>৩০</w:t>
            </w:r>
            <w:r w:rsidRPr="007F1043">
              <w:rPr>
                <w:rFonts w:ascii="Arial" w:hAnsi="Arial" w:cs="Arial"/>
                <w:sz w:val="26"/>
                <w:szCs w:val="28"/>
              </w:rPr>
              <w:t>-</w:t>
            </w:r>
            <w:r w:rsidRPr="007F1043">
              <w:rPr>
                <w:rFonts w:ascii="Shonar Bangla" w:hAnsi="Shonar Bangla" w:cs="Shonar Bangla"/>
                <w:sz w:val="26"/>
                <w:szCs w:val="28"/>
              </w:rPr>
              <w:t>০৬</w:t>
            </w:r>
            <w:r w:rsidRPr="007F1043">
              <w:rPr>
                <w:rFonts w:ascii="Arial" w:hAnsi="Arial" w:cs="Arial"/>
                <w:sz w:val="26"/>
                <w:szCs w:val="28"/>
              </w:rPr>
              <w:t>-</w:t>
            </w:r>
            <w:r w:rsidRPr="007F1043">
              <w:rPr>
                <w:rFonts w:ascii="Shonar Bangla" w:hAnsi="Shonar Bangla" w:cs="Shonar Bangla"/>
                <w:sz w:val="26"/>
                <w:szCs w:val="28"/>
              </w:rPr>
              <w:t>১৫</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৩৭</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ঔষধ কোম্পানি পরিদর্শণ এবং গুণগত মানের ওষুধ উৎপাদন নিশ্চিত করা</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১২০০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১১৯৯</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৩৮</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এসএসকে পাইলটিং এর প্রস্তুতিমূলক কার্যক্রম</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৭০</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৩৯</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এএমসি সেবা বৃদ্ধি</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২০৩</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৪০</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জাতীয় খাদ্য নিরাপদতা ল্যাবরেটরিতে খাদ্য পরীক্ষা</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১৮০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৩৯৪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৪১</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ভিটামিন-এ সাপ্লিমেন্টশন বৃদ্ধি</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৯৯</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৪২</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পুষ্টি কর্ণার বৃদ্ধি</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২০০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৩৯৫</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৪৩</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ব্রেস্ট ফিডিং (বুকের দুধ খাওয়ানো) কর্ণার বৃদ্ধি</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১৮০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১৮৮</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৪৪</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মন্ত্রণালয়/ বিভাগ কর্তৃক সিটিজেনস চার্টার প্রণনয়ন ও অনুমোদন</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তারিখ</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w:t>
            </w:r>
            <w:r w:rsidRPr="007F1043">
              <w:rPr>
                <w:rFonts w:ascii="Arial" w:hAnsi="Arial" w:cs="Arial"/>
                <w:sz w:val="26"/>
                <w:szCs w:val="28"/>
              </w:rPr>
              <w:t>-</w:t>
            </w:r>
            <w:r w:rsidRPr="007F1043">
              <w:rPr>
                <w:rFonts w:ascii="Shonar Bangla" w:hAnsi="Shonar Bangla" w:cs="Shonar Bangla"/>
                <w:sz w:val="26"/>
                <w:szCs w:val="28"/>
              </w:rPr>
              <w:t>১২</w:t>
            </w:r>
            <w:r w:rsidRPr="007F1043">
              <w:rPr>
                <w:rFonts w:ascii="Arial" w:hAnsi="Arial" w:cs="Arial"/>
                <w:sz w:val="26"/>
                <w:szCs w:val="28"/>
              </w:rPr>
              <w:t>-</w:t>
            </w:r>
            <w:r w:rsidRPr="007F1043">
              <w:rPr>
                <w:rFonts w:ascii="Shonar Bangla" w:hAnsi="Shonar Bangla" w:cs="Shonar Bangla"/>
                <w:sz w:val="26"/>
                <w:szCs w:val="28"/>
              </w:rPr>
              <w:t>১৪</w:t>
            </w:r>
          </w:p>
        </w:tc>
        <w:tc>
          <w:tcPr>
            <w:tcW w:w="1170"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w:t>
            </w:r>
            <w:r w:rsidRPr="007F1043">
              <w:rPr>
                <w:rFonts w:ascii="Arial" w:hAnsi="Arial" w:cs="Arial"/>
                <w:sz w:val="26"/>
                <w:szCs w:val="28"/>
              </w:rPr>
              <w:t>-</w:t>
            </w:r>
            <w:r w:rsidRPr="007F1043">
              <w:rPr>
                <w:rFonts w:ascii="Shonar Bangla" w:hAnsi="Shonar Bangla" w:cs="Shonar Bangla"/>
                <w:sz w:val="26"/>
                <w:szCs w:val="28"/>
              </w:rPr>
              <w:t>১২</w:t>
            </w:r>
            <w:r w:rsidRPr="007F1043">
              <w:rPr>
                <w:rFonts w:ascii="Arial" w:hAnsi="Arial" w:cs="Arial"/>
                <w:sz w:val="26"/>
                <w:szCs w:val="28"/>
              </w:rPr>
              <w:t>-</w:t>
            </w:r>
            <w:r w:rsidRPr="007F1043">
              <w:rPr>
                <w:rFonts w:ascii="Shonar Bangla" w:hAnsi="Shonar Bangla" w:cs="Shonar Bangla"/>
                <w:sz w:val="26"/>
                <w:szCs w:val="28"/>
              </w:rPr>
              <w:t>১৪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৪৫</w:t>
            </w:r>
          </w:p>
        </w:tc>
        <w:tc>
          <w:tcPr>
            <w:tcW w:w="5505"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সিটিজেনস চার্টার ওয়েব সাইটে প্রকাশ</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তারিখ</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w:t>
            </w:r>
            <w:r w:rsidRPr="007F1043">
              <w:rPr>
                <w:rFonts w:ascii="Arial" w:hAnsi="Arial" w:cs="Arial"/>
                <w:sz w:val="26"/>
                <w:szCs w:val="28"/>
              </w:rPr>
              <w:t>-</w:t>
            </w:r>
            <w:r w:rsidRPr="007F1043">
              <w:rPr>
                <w:rFonts w:ascii="Shonar Bangla" w:hAnsi="Shonar Bangla" w:cs="Shonar Bangla"/>
                <w:sz w:val="26"/>
                <w:szCs w:val="28"/>
              </w:rPr>
              <w:t>১২</w:t>
            </w:r>
            <w:r w:rsidRPr="007F1043">
              <w:rPr>
                <w:rFonts w:ascii="Arial" w:hAnsi="Arial" w:cs="Arial"/>
                <w:sz w:val="26"/>
                <w:szCs w:val="28"/>
              </w:rPr>
              <w:t>-</w:t>
            </w:r>
            <w:r w:rsidRPr="007F1043">
              <w:rPr>
                <w:rFonts w:ascii="Shonar Bangla" w:hAnsi="Shonar Bangla" w:cs="Shonar Bangla"/>
                <w:sz w:val="26"/>
                <w:szCs w:val="28"/>
              </w:rPr>
              <w:t>১৪</w:t>
            </w:r>
          </w:p>
        </w:tc>
        <w:tc>
          <w:tcPr>
            <w:tcW w:w="1170"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w:t>
            </w:r>
            <w:r w:rsidRPr="007F1043">
              <w:rPr>
                <w:rFonts w:ascii="Arial" w:hAnsi="Arial" w:cs="Arial"/>
                <w:sz w:val="26"/>
                <w:szCs w:val="28"/>
              </w:rPr>
              <w:t>-</w:t>
            </w:r>
            <w:r w:rsidRPr="007F1043">
              <w:rPr>
                <w:rFonts w:ascii="Shonar Bangla" w:hAnsi="Shonar Bangla" w:cs="Shonar Bangla"/>
                <w:sz w:val="26"/>
                <w:szCs w:val="28"/>
              </w:rPr>
              <w:t>১২</w:t>
            </w:r>
            <w:r w:rsidRPr="007F1043">
              <w:rPr>
                <w:rFonts w:ascii="Arial" w:hAnsi="Arial" w:cs="Arial"/>
                <w:sz w:val="26"/>
                <w:szCs w:val="28"/>
              </w:rPr>
              <w:t>-</w:t>
            </w:r>
            <w:r w:rsidRPr="007F1043">
              <w:rPr>
                <w:rFonts w:ascii="Shonar Bangla" w:hAnsi="Shonar Bangla" w:cs="Shonar Bangla"/>
                <w:sz w:val="26"/>
                <w:szCs w:val="28"/>
              </w:rPr>
              <w:t>১৪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৪৬</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 xml:space="preserve">জিআরএস ফোকাল পয়েন্টের নাম ও </w:t>
            </w:r>
            <w:r w:rsidRPr="007F1043">
              <w:rPr>
                <w:rFonts w:ascii="Nikosh" w:hAnsi="Nikosh" w:cs="Nikosh"/>
                <w:sz w:val="26"/>
                <w:szCs w:val="28"/>
              </w:rPr>
              <w:t>যোগাযোগের ঠিকানার সংকলন ওয়েবসাইটে প্রকাশিত</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তারিখ</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w:t>
            </w:r>
            <w:r w:rsidRPr="007F1043">
              <w:rPr>
                <w:rFonts w:ascii="Arial" w:hAnsi="Arial" w:cs="Arial"/>
                <w:sz w:val="26"/>
                <w:szCs w:val="28"/>
              </w:rPr>
              <w:t>-</w:t>
            </w:r>
            <w:r w:rsidRPr="007F1043">
              <w:rPr>
                <w:rFonts w:ascii="Shonar Bangla" w:hAnsi="Shonar Bangla" w:cs="Shonar Bangla"/>
                <w:sz w:val="26"/>
                <w:szCs w:val="28"/>
              </w:rPr>
              <w:t>১২</w:t>
            </w:r>
            <w:r w:rsidRPr="007F1043">
              <w:rPr>
                <w:rFonts w:ascii="Arial" w:hAnsi="Arial" w:cs="Arial"/>
                <w:sz w:val="26"/>
                <w:szCs w:val="28"/>
              </w:rPr>
              <w:t>-</w:t>
            </w:r>
            <w:r w:rsidRPr="007F1043">
              <w:rPr>
                <w:rFonts w:ascii="Shonar Bangla" w:hAnsi="Shonar Bangla" w:cs="Shonar Bangla"/>
                <w:sz w:val="26"/>
                <w:szCs w:val="28"/>
              </w:rPr>
              <w:t>১৪</w:t>
            </w:r>
          </w:p>
        </w:tc>
        <w:tc>
          <w:tcPr>
            <w:tcW w:w="1170"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w:t>
            </w:r>
            <w:r w:rsidRPr="007F1043">
              <w:rPr>
                <w:rFonts w:ascii="Arial" w:hAnsi="Arial" w:cs="Arial"/>
                <w:sz w:val="26"/>
                <w:szCs w:val="28"/>
              </w:rPr>
              <w:t>-</w:t>
            </w:r>
            <w:r w:rsidRPr="007F1043">
              <w:rPr>
                <w:rFonts w:ascii="Shonar Bangla" w:hAnsi="Shonar Bangla" w:cs="Shonar Bangla"/>
                <w:sz w:val="26"/>
                <w:szCs w:val="28"/>
              </w:rPr>
              <w:t>১২</w:t>
            </w:r>
            <w:r w:rsidRPr="007F1043">
              <w:rPr>
                <w:rFonts w:ascii="Arial" w:hAnsi="Arial" w:cs="Arial"/>
                <w:sz w:val="26"/>
                <w:szCs w:val="28"/>
              </w:rPr>
              <w:t>-</w:t>
            </w:r>
            <w:r w:rsidRPr="007F1043">
              <w:rPr>
                <w:rFonts w:ascii="Shonar Bangla" w:hAnsi="Shonar Bangla" w:cs="Shonar Bangla"/>
                <w:sz w:val="26"/>
                <w:szCs w:val="28"/>
              </w:rPr>
              <w:t>১৪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৪৭</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color w:val="000000"/>
                <w:sz w:val="26"/>
                <w:szCs w:val="28"/>
              </w:rPr>
            </w:pPr>
            <w:r w:rsidRPr="007F1043">
              <w:rPr>
                <w:rFonts w:ascii="Nikosh" w:hAnsi="Nikosh" w:cs="Nikosh"/>
                <w:color w:val="000000"/>
                <w:sz w:val="26"/>
                <w:szCs w:val="28"/>
              </w:rPr>
              <w:t>জানুয়ারী ২০১৫ হতে জিআরএস প্রতিবেদন মন্ত্রিপরিষদ বিভাগে প্রেরণ</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প্রতিবেদন</w:t>
            </w:r>
            <w:r w:rsidRPr="007F1043">
              <w:rPr>
                <w:rFonts w:ascii="SansSerif" w:hAnsi="SansSerif" w:cs="Arial"/>
                <w:color w:val="000000"/>
                <w:sz w:val="26"/>
                <w:szCs w:val="28"/>
              </w:rPr>
              <w:t xml:space="preserve"> </w:t>
            </w: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০</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৪৮</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Calibri" w:hAnsi="Calibri" w:cs="Arial"/>
                <w:sz w:val="26"/>
                <w:szCs w:val="28"/>
              </w:rPr>
            </w:pPr>
            <w:r w:rsidRPr="007F1043">
              <w:rPr>
                <w:rFonts w:ascii="Shonar Bangla" w:hAnsi="Shonar Bangla" w:cs="Shonar Bangla"/>
                <w:sz w:val="26"/>
                <w:szCs w:val="28"/>
              </w:rPr>
              <w:t>উদ্ভাবনী</w:t>
            </w:r>
            <w:r w:rsidRPr="007F1043">
              <w:rPr>
                <w:rFonts w:ascii="Calibri" w:hAnsi="Calibri" w:cs="Arial"/>
                <w:sz w:val="26"/>
                <w:szCs w:val="28"/>
              </w:rPr>
              <w:t xml:space="preserve"> </w:t>
            </w:r>
            <w:r w:rsidRPr="007F1043">
              <w:rPr>
                <w:rFonts w:ascii="Shonar Bangla" w:hAnsi="Shonar Bangla" w:cs="Shonar Bangla"/>
                <w:sz w:val="26"/>
                <w:szCs w:val="28"/>
              </w:rPr>
              <w:t>টিমের</w:t>
            </w:r>
            <w:r w:rsidRPr="007F1043">
              <w:rPr>
                <w:rFonts w:ascii="Calibri" w:hAnsi="Calibri" w:cs="Arial"/>
                <w:sz w:val="26"/>
                <w:szCs w:val="28"/>
              </w:rPr>
              <w:t xml:space="preserve"> </w:t>
            </w:r>
            <w:r w:rsidRPr="007F1043">
              <w:rPr>
                <w:rFonts w:ascii="Shonar Bangla" w:hAnsi="Shonar Bangla" w:cs="Shonar Bangla"/>
                <w:sz w:val="26"/>
                <w:szCs w:val="28"/>
              </w:rPr>
              <w:t>বাস্তবায়িত</w:t>
            </w:r>
            <w:r w:rsidRPr="007F1043">
              <w:rPr>
                <w:rFonts w:ascii="Calibri" w:hAnsi="Calibri" w:cs="Arial"/>
                <w:sz w:val="26"/>
                <w:szCs w:val="28"/>
              </w:rPr>
              <w:t xml:space="preserve"> </w:t>
            </w:r>
            <w:r w:rsidRPr="007F1043">
              <w:rPr>
                <w:rFonts w:ascii="Shonar Bangla" w:hAnsi="Shonar Bangla" w:cs="Shonar Bangla"/>
                <w:sz w:val="26"/>
                <w:szCs w:val="28"/>
              </w:rPr>
              <w:t>সিদ্ধান্ত</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১০০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৮০</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৪৯</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honar Bangla" w:hAnsi="Shonar Bangla" w:cs="Shonar Bangla"/>
                <w:color w:val="000000"/>
                <w:sz w:val="26"/>
                <w:szCs w:val="28"/>
              </w:rPr>
            </w:pPr>
            <w:r w:rsidRPr="007F1043">
              <w:rPr>
                <w:rFonts w:ascii="Shonar Bangla" w:hAnsi="Shonar Bangla" w:cs="Shonar Bangla"/>
                <w:color w:val="000000"/>
                <w:sz w:val="26"/>
                <w:szCs w:val="28"/>
              </w:rPr>
              <w:t>দাপ্তরিক কর্মকান্ডে ইউনিকোড ব্যবহার</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তারিখ</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w:t>
            </w:r>
            <w:r w:rsidRPr="007F1043">
              <w:rPr>
                <w:rFonts w:ascii="Arial" w:hAnsi="Arial" w:cs="Arial"/>
                <w:sz w:val="26"/>
                <w:szCs w:val="28"/>
              </w:rPr>
              <w:t>-</w:t>
            </w:r>
            <w:r w:rsidRPr="007F1043">
              <w:rPr>
                <w:rFonts w:ascii="Shonar Bangla" w:hAnsi="Shonar Bangla" w:cs="Shonar Bangla"/>
                <w:sz w:val="26"/>
                <w:szCs w:val="28"/>
              </w:rPr>
              <w:t>১২</w:t>
            </w:r>
            <w:r w:rsidRPr="007F1043">
              <w:rPr>
                <w:rFonts w:ascii="Arial" w:hAnsi="Arial" w:cs="Arial"/>
                <w:sz w:val="26"/>
                <w:szCs w:val="28"/>
              </w:rPr>
              <w:t>-</w:t>
            </w:r>
            <w:r w:rsidRPr="007F1043">
              <w:rPr>
                <w:rFonts w:ascii="Shonar Bangla" w:hAnsi="Shonar Bangla" w:cs="Shonar Bangla"/>
                <w:sz w:val="26"/>
                <w:szCs w:val="28"/>
              </w:rPr>
              <w:t>১৪</w:t>
            </w:r>
          </w:p>
        </w:tc>
        <w:tc>
          <w:tcPr>
            <w:tcW w:w="1170"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৩১</w:t>
            </w:r>
            <w:r w:rsidRPr="007F1043">
              <w:rPr>
                <w:rFonts w:ascii="Arial" w:hAnsi="Arial" w:cs="Arial"/>
                <w:sz w:val="26"/>
                <w:szCs w:val="28"/>
              </w:rPr>
              <w:t>-</w:t>
            </w:r>
            <w:r w:rsidRPr="007F1043">
              <w:rPr>
                <w:rFonts w:ascii="Shonar Bangla" w:hAnsi="Shonar Bangla" w:cs="Shonar Bangla"/>
                <w:sz w:val="26"/>
                <w:szCs w:val="28"/>
              </w:rPr>
              <w:t>১২</w:t>
            </w:r>
            <w:r w:rsidRPr="007F1043">
              <w:rPr>
                <w:rFonts w:ascii="Arial" w:hAnsi="Arial" w:cs="Arial"/>
                <w:sz w:val="26"/>
                <w:szCs w:val="28"/>
              </w:rPr>
              <w:t>-</w:t>
            </w:r>
            <w:r w:rsidRPr="007F1043">
              <w:rPr>
                <w:rFonts w:ascii="Shonar Bangla" w:hAnsi="Shonar Bangla" w:cs="Shonar Bangla"/>
                <w:sz w:val="26"/>
                <w:szCs w:val="28"/>
              </w:rPr>
              <w:t>১৪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৫০</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honar Bangla" w:hAnsi="Shonar Bangla" w:cs="Shonar Bangla"/>
                <w:color w:val="000000"/>
                <w:sz w:val="26"/>
                <w:szCs w:val="28"/>
              </w:rPr>
            </w:pPr>
            <w:r w:rsidRPr="007F1043">
              <w:rPr>
                <w:rFonts w:ascii="Shonar Bangla" w:hAnsi="Shonar Bangla" w:cs="Shonar Bangla"/>
                <w:color w:val="000000"/>
                <w:sz w:val="26"/>
                <w:szCs w:val="28"/>
              </w:rPr>
              <w:t>জিআরএস ফোকাল পয়েন্টের নাম ও যোগাযোগের ঠিকানার সংকলন ওয়েবসাইটে প্রকাশিত</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৮০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৮০</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lastRenderedPageBreak/>
              <w:t>৫১</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honar Bangla" w:hAnsi="Shonar Bangla" w:cs="Shonar Bangla"/>
                <w:color w:val="000000"/>
                <w:sz w:val="26"/>
                <w:szCs w:val="28"/>
              </w:rPr>
            </w:pPr>
            <w:r w:rsidRPr="007F1043">
              <w:rPr>
                <w:rFonts w:ascii="Shonar Bangla" w:hAnsi="Shonar Bangla" w:cs="Shonar Bangla"/>
                <w:color w:val="000000"/>
                <w:sz w:val="26"/>
                <w:szCs w:val="28"/>
              </w:rPr>
              <w:t>জানুয়ারী ২০১৫ হতে জিআরএস প্রতিবেদন মন্ত্রিপরিষদ বিভাগে প্রেরণ</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তারিখ</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১৫</w:t>
            </w:r>
            <w:r w:rsidRPr="007F1043">
              <w:rPr>
                <w:rFonts w:ascii="Arial" w:hAnsi="Arial" w:cs="Arial"/>
                <w:sz w:val="26"/>
                <w:szCs w:val="28"/>
              </w:rPr>
              <w:t>-</w:t>
            </w:r>
            <w:r w:rsidRPr="007F1043">
              <w:rPr>
                <w:rFonts w:ascii="Shonar Bangla" w:hAnsi="Shonar Bangla" w:cs="Shonar Bangla"/>
                <w:sz w:val="26"/>
                <w:szCs w:val="28"/>
              </w:rPr>
              <w:t>০৩</w:t>
            </w:r>
            <w:r w:rsidRPr="007F1043">
              <w:rPr>
                <w:rFonts w:ascii="Arial" w:hAnsi="Arial" w:cs="Arial"/>
                <w:sz w:val="26"/>
                <w:szCs w:val="28"/>
              </w:rPr>
              <w:t>-</w:t>
            </w:r>
            <w:r w:rsidRPr="007F1043">
              <w:rPr>
                <w:rFonts w:ascii="Shonar Bangla" w:hAnsi="Shonar Bangla" w:cs="Shonar Bangla"/>
                <w:sz w:val="26"/>
                <w:szCs w:val="28"/>
              </w:rPr>
              <w:t>১৫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৪২০৯৪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৫২</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honar Bangla" w:hAnsi="Shonar Bangla" w:cs="Shonar Bangla"/>
                <w:color w:val="000000"/>
                <w:sz w:val="26"/>
                <w:szCs w:val="28"/>
              </w:rPr>
            </w:pPr>
            <w:r w:rsidRPr="007F1043">
              <w:rPr>
                <w:rFonts w:ascii="Shonar Bangla" w:hAnsi="Shonar Bangla" w:cs="Shonar Bangla"/>
                <w:color w:val="000000"/>
                <w:sz w:val="26"/>
                <w:szCs w:val="28"/>
              </w:rPr>
              <w:t>বাজেট বাস্তবায়ন পরিকল্পনা প্রনীত ও ত্রৈমাসিক বাজেট বাস্তবায়ন প্রতিবেদন অর্থ বিভাগে দাখিল</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প্রতিবেদন</w:t>
            </w:r>
            <w:r w:rsidRPr="007F1043">
              <w:rPr>
                <w:rFonts w:ascii="SansSerif" w:hAnsi="SansSerif" w:cs="Arial"/>
                <w:color w:val="000000"/>
                <w:sz w:val="26"/>
                <w:szCs w:val="28"/>
              </w:rPr>
              <w:t xml:space="preserve"> </w:t>
            </w: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৫</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৫</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৫৩</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honar Bangla" w:hAnsi="Shonar Bangla" w:cs="Shonar Bangla"/>
                <w:color w:val="000000"/>
                <w:sz w:val="26"/>
                <w:szCs w:val="28"/>
              </w:rPr>
            </w:pPr>
            <w:r w:rsidRPr="007F1043">
              <w:rPr>
                <w:rFonts w:ascii="Shonar Bangla" w:hAnsi="Shonar Bangla" w:cs="Shonar Bangla"/>
                <w:color w:val="000000"/>
                <w:sz w:val="26"/>
                <w:szCs w:val="28"/>
              </w:rPr>
              <w:t>ত্রৈমাসিক ভিত্তিতে বিএমসি কর্তৃক পরিবীক্ষিত নির্ধারিত লক্ষমাত্রার বিপরীতে প্রকৃত অর্জন</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বিএমসি</w:t>
            </w:r>
            <w:r w:rsidRPr="007F1043">
              <w:rPr>
                <w:rFonts w:ascii="SansSerif" w:hAnsi="SansSerif" w:cs="Arial"/>
                <w:color w:val="000000"/>
                <w:sz w:val="26"/>
                <w:szCs w:val="28"/>
              </w:rPr>
              <w:t xml:space="preserve"> </w:t>
            </w:r>
            <w:r w:rsidRPr="007F1043">
              <w:rPr>
                <w:rFonts w:ascii="Shonar Bangla" w:hAnsi="Shonar Bangla" w:cs="Shonar Bangla"/>
                <w:color w:val="000000"/>
                <w:sz w:val="26"/>
                <w:szCs w:val="28"/>
              </w:rPr>
              <w:t>সভার</w:t>
            </w:r>
            <w:r w:rsidRPr="007F1043">
              <w:rPr>
                <w:rFonts w:ascii="SansSerif" w:hAnsi="SansSerif" w:cs="Arial"/>
                <w:color w:val="000000"/>
                <w:sz w:val="26"/>
                <w:szCs w:val="28"/>
              </w:rPr>
              <w:t xml:space="preserve"> </w:t>
            </w:r>
            <w:r w:rsidRPr="007F1043">
              <w:rPr>
                <w:rFonts w:ascii="Shonar Bangla" w:hAnsi="Shonar Bangla" w:cs="Shonar Bangla"/>
                <w:color w:val="000000"/>
                <w:sz w:val="26"/>
                <w:szCs w:val="28"/>
              </w:rPr>
              <w:t>সংখ্যা</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৪</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৪</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tcPr>
          <w:p w:rsidR="007953F7" w:rsidRPr="007F1043" w:rsidRDefault="007953F7" w:rsidP="007953F7">
            <w:pPr>
              <w:widowControl w:val="0"/>
              <w:jc w:val="both"/>
              <w:rPr>
                <w:rFonts w:ascii="SansSerif" w:hAnsi="SansSerif" w:cs="Arial"/>
                <w:sz w:val="26"/>
                <w:szCs w:val="28"/>
              </w:rPr>
            </w:pPr>
            <w:r w:rsidRPr="007F1043">
              <w:rPr>
                <w:rFonts w:ascii="Shonar Bangla" w:hAnsi="Shonar Bangla" w:cs="Shonar Bangla"/>
                <w:sz w:val="26"/>
                <w:szCs w:val="28"/>
              </w:rPr>
              <w:t>৫৪</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বছরে নিষ্পত্তিকৃত অডিট আপত্তির শতকরা হার</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ansSerif" w:hAnsi="SansSerif" w:cs="Arial"/>
                <w:color w:val="000000"/>
                <w:sz w:val="26"/>
                <w:szCs w:val="28"/>
              </w:rPr>
              <w:t>%</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৭০</w:t>
            </w:r>
          </w:p>
        </w:tc>
        <w:tc>
          <w:tcPr>
            <w:tcW w:w="1170" w:type="dxa"/>
            <w:tcBorders>
              <w:top w:val="nil"/>
              <w:left w:val="nil"/>
              <w:bottom w:val="single" w:sz="4" w:space="0" w:color="auto"/>
              <w:right w:val="single" w:sz="4" w:space="0" w:color="auto"/>
            </w:tcBorders>
          </w:tcPr>
          <w:p w:rsidR="007953F7" w:rsidRPr="007F1043" w:rsidRDefault="007953F7" w:rsidP="007953F7">
            <w:pPr>
              <w:widowControl w:val="0"/>
              <w:jc w:val="both"/>
              <w:rPr>
                <w:rFonts w:ascii="Nikosh" w:hAnsi="Nikosh" w:cs="Nikosh"/>
                <w:sz w:val="26"/>
                <w:szCs w:val="28"/>
              </w:rPr>
            </w:pPr>
            <w:r w:rsidRPr="007F1043">
              <w:rPr>
                <w:rFonts w:ascii="Nikosh" w:hAnsi="Nikosh" w:cs="Nikosh"/>
                <w:sz w:val="26"/>
                <w:szCs w:val="28"/>
              </w:rPr>
              <w:t>২৫</w:t>
            </w:r>
          </w:p>
        </w:tc>
      </w:tr>
      <w:tr w:rsidR="007953F7" w:rsidRPr="007F1043" w:rsidTr="007953F7">
        <w:trPr>
          <w:trHeight w:val="64"/>
          <w:jc w:val="center"/>
        </w:trPr>
        <w:tc>
          <w:tcPr>
            <w:tcW w:w="549" w:type="dxa"/>
            <w:tcBorders>
              <w:top w:val="nil"/>
              <w:left w:val="single" w:sz="4" w:space="0" w:color="auto"/>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৫৫</w:t>
            </w:r>
          </w:p>
        </w:tc>
        <w:tc>
          <w:tcPr>
            <w:tcW w:w="5505"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honar Bangla" w:hAnsi="Shonar Bangla" w:cs="Shonar Bangla"/>
                <w:color w:val="000000"/>
                <w:sz w:val="26"/>
                <w:szCs w:val="28"/>
              </w:rPr>
            </w:pPr>
            <w:r w:rsidRPr="007F1043">
              <w:rPr>
                <w:rFonts w:ascii="Shonar Bangla" w:hAnsi="Shonar Bangla" w:cs="Shonar Bangla"/>
                <w:color w:val="000000"/>
                <w:sz w:val="26"/>
                <w:szCs w:val="28"/>
              </w:rPr>
              <w:t xml:space="preserve">বার্ষিক কর্মসম্পাদন চুক্তি যথাসময়ে দাখিল </w:t>
            </w:r>
          </w:p>
        </w:tc>
        <w:tc>
          <w:tcPr>
            <w:tcW w:w="1543" w:type="dxa"/>
            <w:tcBorders>
              <w:top w:val="nil"/>
              <w:left w:val="nil"/>
              <w:bottom w:val="single" w:sz="4" w:space="0" w:color="auto"/>
              <w:right w:val="single" w:sz="4" w:space="0" w:color="auto"/>
            </w:tcBorders>
          </w:tcPr>
          <w:p w:rsidR="007953F7" w:rsidRPr="007F1043" w:rsidRDefault="007953F7" w:rsidP="007953F7">
            <w:pPr>
              <w:widowControl w:val="0"/>
              <w:jc w:val="both"/>
              <w:rPr>
                <w:rFonts w:ascii="SansSerif" w:hAnsi="SansSerif" w:cs="Arial"/>
                <w:color w:val="000000"/>
                <w:sz w:val="26"/>
                <w:szCs w:val="28"/>
              </w:rPr>
            </w:pPr>
            <w:r w:rsidRPr="007F1043">
              <w:rPr>
                <w:rFonts w:ascii="Shonar Bangla" w:hAnsi="Shonar Bangla" w:cs="Shonar Bangla"/>
                <w:color w:val="000000"/>
                <w:sz w:val="26"/>
                <w:szCs w:val="28"/>
              </w:rPr>
              <w:t>তারিখ</w:t>
            </w:r>
          </w:p>
        </w:tc>
        <w:tc>
          <w:tcPr>
            <w:tcW w:w="1183"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০১</w:t>
            </w:r>
            <w:r w:rsidRPr="007F1043">
              <w:rPr>
                <w:rFonts w:ascii="Arial" w:hAnsi="Arial" w:cs="Arial"/>
                <w:sz w:val="26"/>
                <w:szCs w:val="28"/>
              </w:rPr>
              <w:t>-</w:t>
            </w:r>
            <w:r w:rsidRPr="007F1043">
              <w:rPr>
                <w:rFonts w:ascii="Shonar Bangla" w:hAnsi="Shonar Bangla" w:cs="Shonar Bangla"/>
                <w:sz w:val="26"/>
                <w:szCs w:val="28"/>
              </w:rPr>
              <w:t>০২</w:t>
            </w:r>
            <w:r w:rsidRPr="007F1043">
              <w:rPr>
                <w:rFonts w:ascii="Arial" w:hAnsi="Arial" w:cs="Arial"/>
                <w:sz w:val="26"/>
                <w:szCs w:val="28"/>
              </w:rPr>
              <w:t>-</w:t>
            </w:r>
            <w:r w:rsidRPr="007F1043">
              <w:rPr>
                <w:rFonts w:ascii="Shonar Bangla" w:hAnsi="Shonar Bangla" w:cs="Shonar Bangla"/>
                <w:sz w:val="26"/>
                <w:szCs w:val="28"/>
              </w:rPr>
              <w:t>১৫</w:t>
            </w:r>
          </w:p>
        </w:tc>
        <w:tc>
          <w:tcPr>
            <w:tcW w:w="1170" w:type="dxa"/>
            <w:tcBorders>
              <w:top w:val="nil"/>
              <w:left w:val="nil"/>
              <w:bottom w:val="single" w:sz="4" w:space="0" w:color="auto"/>
              <w:right w:val="single" w:sz="4" w:space="0" w:color="auto"/>
            </w:tcBorders>
            <w:noWrap/>
          </w:tcPr>
          <w:p w:rsidR="007953F7" w:rsidRPr="007F1043" w:rsidRDefault="007953F7" w:rsidP="007953F7">
            <w:pPr>
              <w:widowControl w:val="0"/>
              <w:jc w:val="both"/>
              <w:rPr>
                <w:rFonts w:ascii="Arial" w:hAnsi="Arial" w:cs="Arial"/>
                <w:sz w:val="26"/>
                <w:szCs w:val="28"/>
              </w:rPr>
            </w:pPr>
            <w:r w:rsidRPr="007F1043">
              <w:rPr>
                <w:rFonts w:ascii="Shonar Bangla" w:hAnsi="Shonar Bangla" w:cs="Shonar Bangla"/>
                <w:sz w:val="26"/>
                <w:szCs w:val="28"/>
              </w:rPr>
              <w:t>০১</w:t>
            </w:r>
            <w:r w:rsidRPr="007F1043">
              <w:rPr>
                <w:rFonts w:ascii="Arial" w:hAnsi="Arial" w:cs="Arial"/>
                <w:sz w:val="26"/>
                <w:szCs w:val="28"/>
              </w:rPr>
              <w:t>-</w:t>
            </w:r>
            <w:r w:rsidRPr="007F1043">
              <w:rPr>
                <w:rFonts w:ascii="Shonar Bangla" w:hAnsi="Shonar Bangla" w:cs="Shonar Bangla"/>
                <w:sz w:val="26"/>
                <w:szCs w:val="28"/>
              </w:rPr>
              <w:t>০২</w:t>
            </w:r>
            <w:r w:rsidRPr="007F1043">
              <w:rPr>
                <w:rFonts w:ascii="Arial" w:hAnsi="Arial" w:cs="Arial"/>
                <w:sz w:val="26"/>
                <w:szCs w:val="28"/>
              </w:rPr>
              <w:t>-</w:t>
            </w:r>
            <w:r w:rsidRPr="007F1043">
              <w:rPr>
                <w:rFonts w:ascii="Shonar Bangla" w:hAnsi="Shonar Bangla" w:cs="Shonar Bangla"/>
                <w:sz w:val="26"/>
                <w:szCs w:val="28"/>
              </w:rPr>
              <w:t>১৫</w:t>
            </w:r>
          </w:p>
        </w:tc>
      </w:tr>
    </w:tbl>
    <w:p w:rsidR="007953F7" w:rsidRDefault="007953F7" w:rsidP="007953F7">
      <w:pPr>
        <w:jc w:val="both"/>
        <w:rPr>
          <w:rFonts w:ascii="Nikosh" w:hAnsi="Nikosh" w:cs="Nikosh"/>
          <w:sz w:val="26"/>
        </w:rPr>
      </w:pPr>
    </w:p>
    <w:p w:rsidR="007953F7" w:rsidRDefault="007953F7" w:rsidP="007953F7">
      <w:pPr>
        <w:jc w:val="both"/>
        <w:rPr>
          <w:rFonts w:ascii="NikoshBAN" w:hAnsi="NikoshBAN" w:cs="NikoshBAN"/>
          <w:b/>
          <w:bCs/>
          <w:sz w:val="28"/>
          <w:szCs w:val="28"/>
          <w:u w:val="single"/>
          <w:cs/>
          <w:lang w:bidi="bn-BD"/>
        </w:rPr>
      </w:pPr>
      <w:r w:rsidRPr="00406545">
        <w:rPr>
          <w:rFonts w:ascii="NikoshBAN" w:hAnsi="NikoshBAN" w:cs="NikoshBAN"/>
          <w:b/>
          <w:bCs/>
          <w:sz w:val="28"/>
          <w:szCs w:val="28"/>
          <w:u w:val="single"/>
          <w:cs/>
          <w:lang w:bidi="bn-BD"/>
        </w:rPr>
        <w:t>লাইব্রেরি শাখাঃ</w:t>
      </w:r>
    </w:p>
    <w:p w:rsidR="007953F7" w:rsidRPr="00DB1630" w:rsidRDefault="007953F7" w:rsidP="007953F7">
      <w:pPr>
        <w:tabs>
          <w:tab w:val="right" w:pos="8640"/>
        </w:tabs>
        <w:jc w:val="both"/>
        <w:rPr>
          <w:rFonts w:ascii="Nikosh" w:eastAsia="Nikosh" w:hAnsi="Nikosh" w:cs="Nikosh"/>
          <w:sz w:val="26"/>
          <w:szCs w:val="26"/>
          <w:cs/>
          <w:lang w:bidi="bn-BD"/>
        </w:rPr>
      </w:pPr>
      <w:r>
        <w:rPr>
          <w:rFonts w:ascii="Nikosh" w:eastAsia="Nikosh" w:hAnsi="Nikosh" w:cs="Nikosh"/>
          <w:sz w:val="26"/>
          <w:szCs w:val="26"/>
          <w:lang w:bidi="bn-BD"/>
        </w:rPr>
        <w:t xml:space="preserve">গ্রন্থাগার সংরক্ষণ, সংগঠন, ব্যবস্থাপনা ও পরিচালনা সংক্রান্ত কার্যক্রম, স্বাস্থ্য ও পরিবার কল্যাণ খাতের সঙ্গে সংশ্লিষ্ট বিভিন্ন বিষয়ের সরকারি প্রকাশনা, পুস্তক, প্রতিবেদন, ও সাময়িকী সংগ্রহ ও সংরক্ষণ সংক্রান্ত কার্যক্রম, গ্রন্থ তালিকা প্রণয়ন ও হালনাগাদকরণ, মন্ত্রণালয়ের কার্যক্রম সংশ্লিষ্ট দেশি ও বিদেশি তথ্য/রিপোর্ট সংগ্রহ এবং গ্রন্থপুঞ্জি ও নির্ঘন্ট তৈরিকরণ ও এশাখার কর্মবন্টনভুক্ত কাজ। এ শাখার দায়িত্বে একজন লাইব্রেরিয়ান রয়েছেন। </w:t>
      </w:r>
      <w:r w:rsidRPr="009F3F02">
        <w:rPr>
          <w:rFonts w:ascii="Calibri" w:hAnsi="Calibri" w:cs="Nikosh" w:hint="cs"/>
          <w:sz w:val="26"/>
          <w:szCs w:val="26"/>
          <w:cs/>
          <w:lang w:bidi="bn-BD"/>
        </w:rPr>
        <w:t xml:space="preserve">লাইব্রেরি শাখায় </w:t>
      </w:r>
      <w:r w:rsidRPr="00815B98">
        <w:rPr>
          <w:rFonts w:ascii="Nikosh" w:hAnsi="Nikosh" w:cs="Nikosh"/>
          <w:sz w:val="26"/>
          <w:szCs w:val="26"/>
          <w:cs/>
          <w:lang w:bidi="bn-BD"/>
        </w:rPr>
        <w:t xml:space="preserve">স্বাস্থ্য ও পরিবার কল্যাণ </w:t>
      </w:r>
      <w:r w:rsidRPr="009F3F02">
        <w:rPr>
          <w:rFonts w:ascii="Nikosh" w:eastAsia="Nikosh" w:hAnsi="Nikosh" w:cs="Nikosh" w:hint="cs"/>
          <w:sz w:val="26"/>
          <w:szCs w:val="26"/>
          <w:cs/>
          <w:lang w:bidi="bn-BD"/>
        </w:rPr>
        <w:t>মন্ত্রণালয় এবং অধীনস্ত দপ্তর</w:t>
      </w:r>
      <w:r>
        <w:rPr>
          <w:rFonts w:ascii="Nikosh" w:eastAsia="Nikosh" w:hAnsi="Nikosh" w:cs="Nikosh"/>
          <w:sz w:val="26"/>
          <w:szCs w:val="26"/>
          <w:cs/>
          <w:lang w:bidi="bn-BD"/>
        </w:rPr>
        <w:t xml:space="preserve">/সংস্থা কর্তৃক </w:t>
      </w:r>
      <w:r w:rsidRPr="009F3F02">
        <w:rPr>
          <w:rFonts w:ascii="Nikosh" w:eastAsia="Nikosh" w:hAnsi="Nikosh" w:cs="Nikosh" w:hint="cs"/>
          <w:sz w:val="26"/>
          <w:szCs w:val="26"/>
          <w:cs/>
          <w:lang w:bidi="bn-BD"/>
        </w:rPr>
        <w:t xml:space="preserve">প্রকাশিত বই, </w:t>
      </w:r>
      <w:r w:rsidRPr="00AE63F5">
        <w:rPr>
          <w:rFonts w:eastAsia="Nikosh"/>
          <w:sz w:val="24"/>
          <w:szCs w:val="24"/>
          <w:lang w:bidi="bn-BD"/>
        </w:rPr>
        <w:t>HPNSDP, Bangladesh Code,</w:t>
      </w:r>
      <w:r w:rsidRPr="00AE63F5">
        <w:rPr>
          <w:rFonts w:eastAsia="Nikosh"/>
          <w:sz w:val="24"/>
          <w:szCs w:val="24"/>
          <w:cs/>
          <w:lang w:bidi="bn-BD"/>
        </w:rPr>
        <w:t xml:space="preserve"> </w:t>
      </w:r>
      <w:r w:rsidRPr="00AE63F5">
        <w:rPr>
          <w:rFonts w:eastAsia="Nikosh"/>
          <w:sz w:val="24"/>
          <w:szCs w:val="24"/>
          <w:lang w:bidi="bn-BD"/>
        </w:rPr>
        <w:t>Dictionary,</w:t>
      </w:r>
      <w:r w:rsidRPr="00AE63F5">
        <w:rPr>
          <w:rFonts w:eastAsia="Nikosh"/>
          <w:sz w:val="24"/>
          <w:szCs w:val="24"/>
          <w:cs/>
          <w:lang w:bidi="bn-BD"/>
        </w:rPr>
        <w:t xml:space="preserve"> </w:t>
      </w:r>
      <w:r w:rsidRPr="00AE63F5">
        <w:rPr>
          <w:rFonts w:eastAsia="Nikosh"/>
          <w:sz w:val="24"/>
          <w:szCs w:val="24"/>
          <w:lang w:bidi="bn-BD"/>
        </w:rPr>
        <w:t xml:space="preserve">ADP, </w:t>
      </w:r>
      <w:r w:rsidRPr="00AE63F5">
        <w:rPr>
          <w:sz w:val="24"/>
          <w:szCs w:val="24"/>
        </w:rPr>
        <w:t>PPR, MDG,</w:t>
      </w:r>
      <w:r w:rsidRPr="00AE63F5">
        <w:rPr>
          <w:sz w:val="24"/>
          <w:szCs w:val="24"/>
          <w:lang w:bidi="bn-BD"/>
        </w:rPr>
        <w:t xml:space="preserve"> PRSP,</w:t>
      </w:r>
      <w:r w:rsidRPr="009F3F02">
        <w:rPr>
          <w:rFonts w:ascii="Calibri" w:hAnsi="Calibri" w:cs="Vrinda" w:hint="cs"/>
          <w:cs/>
          <w:lang w:bidi="bn-BD"/>
        </w:rPr>
        <w:t xml:space="preserve"> </w:t>
      </w:r>
      <w:r w:rsidRPr="009F3F02">
        <w:rPr>
          <w:rFonts w:ascii="Nikosh" w:eastAsia="Nikosh" w:hAnsi="Nikosh" w:cs="Nikosh" w:hint="cs"/>
          <w:sz w:val="26"/>
          <w:szCs w:val="26"/>
          <w:cs/>
          <w:lang w:bidi="bn-BD"/>
        </w:rPr>
        <w:t xml:space="preserve">চাকুরির বিধি-বিধান, আইন-কানুন, প্রশাসনিক, অফিস ব্যবস্থাপনা, বাংলাদেশ গেজেট </w:t>
      </w:r>
      <w:r w:rsidRPr="009F3F02">
        <w:rPr>
          <w:rFonts w:ascii="Calibri" w:hAnsi="Calibri" w:cs="Nikosh" w:hint="cs"/>
          <w:sz w:val="26"/>
          <w:szCs w:val="26"/>
          <w:cs/>
          <w:lang w:bidi="bn-BD"/>
        </w:rPr>
        <w:t>স</w:t>
      </w:r>
      <w:r>
        <w:rPr>
          <w:rFonts w:ascii="Calibri" w:hAnsi="Calibri" w:cs="Nikosh" w:hint="cs"/>
          <w:sz w:val="26"/>
          <w:szCs w:val="26"/>
          <w:cs/>
          <w:lang w:bidi="bn-BD"/>
        </w:rPr>
        <w:t>হ অন্যান্য গুরুত্বপূর্ণ তথ্যাব</w:t>
      </w:r>
      <w:r w:rsidRPr="00F4618B">
        <w:rPr>
          <w:rFonts w:ascii="Nikosh" w:hAnsi="Nikosh" w:cs="Nikosh"/>
          <w:sz w:val="26"/>
          <w:szCs w:val="26"/>
          <w:cs/>
          <w:lang w:bidi="bn-BD"/>
        </w:rPr>
        <w:t>লি</w:t>
      </w:r>
      <w:r w:rsidRPr="009F3F02">
        <w:rPr>
          <w:rFonts w:ascii="Calibri" w:hAnsi="Calibri" w:cs="Nikosh" w:hint="cs"/>
          <w:sz w:val="26"/>
          <w:szCs w:val="26"/>
          <w:cs/>
          <w:lang w:bidi="bn-BD"/>
        </w:rPr>
        <w:t xml:space="preserve"> এবং তিনটি বিদেশী ম্যাগাজিন ও সাতটি দৈনিক পত্রিকা রাখা হয়। </w:t>
      </w:r>
    </w:p>
    <w:p w:rsidR="007953F7" w:rsidRDefault="007953F7" w:rsidP="007953F7">
      <w:pPr>
        <w:jc w:val="both"/>
        <w:rPr>
          <w:rFonts w:ascii="NikoshBAN" w:eastAsia="Nikosh" w:hAnsi="NikoshBAN" w:cs="NikoshBAN"/>
          <w:b/>
          <w:sz w:val="26"/>
          <w:szCs w:val="26"/>
          <w:u w:val="single"/>
          <w:lang w:bidi="bn-BD"/>
        </w:rPr>
      </w:pPr>
    </w:p>
    <w:p w:rsidR="007953F7" w:rsidRDefault="007953F7" w:rsidP="007953F7">
      <w:pPr>
        <w:jc w:val="both"/>
        <w:rPr>
          <w:rFonts w:ascii="NikoshBAN" w:eastAsia="Nikosh" w:hAnsi="NikoshBAN" w:cs="NikoshBAN"/>
          <w:b/>
          <w:sz w:val="28"/>
          <w:szCs w:val="26"/>
          <w:u w:val="single"/>
          <w:lang w:bidi="bn-BD"/>
        </w:rPr>
      </w:pPr>
      <w:r w:rsidRPr="00A5373F">
        <w:rPr>
          <w:rFonts w:ascii="NikoshBAN" w:eastAsia="Nikosh" w:hAnsi="NikoshBAN" w:cs="NikoshBAN"/>
          <w:b/>
          <w:sz w:val="28"/>
          <w:szCs w:val="26"/>
          <w:u w:val="single"/>
          <w:lang w:bidi="bn-BD"/>
        </w:rPr>
        <w:t>২০১৪-২০১৫ অর্থ বছরে সম্পাদিত কার্যাবলি:</w:t>
      </w:r>
    </w:p>
    <w:p w:rsidR="007953F7" w:rsidRPr="00A5373F" w:rsidRDefault="007953F7" w:rsidP="007953F7">
      <w:pPr>
        <w:numPr>
          <w:ilvl w:val="0"/>
          <w:numId w:val="48"/>
        </w:numPr>
        <w:jc w:val="both"/>
        <w:rPr>
          <w:rFonts w:ascii="NikoshBAN" w:eastAsia="Nikosh" w:hAnsi="NikoshBAN" w:cs="NikoshBAN"/>
          <w:b/>
          <w:sz w:val="28"/>
          <w:szCs w:val="26"/>
          <w:u w:val="single"/>
          <w:lang w:bidi="bn-BD"/>
        </w:rPr>
      </w:pPr>
      <w:r w:rsidRPr="00A5373F">
        <w:rPr>
          <w:rFonts w:ascii="Nikosh" w:eastAsia="Nikosh" w:hAnsi="Nikosh" w:cs="Nikosh"/>
          <w:sz w:val="28"/>
          <w:szCs w:val="26"/>
          <w:lang w:bidi="bn-BD"/>
        </w:rPr>
        <w:t>২০১</w:t>
      </w:r>
      <w:r w:rsidRPr="00A5373F">
        <w:rPr>
          <w:rFonts w:ascii="Nikosh" w:eastAsia="Nikosh" w:hAnsi="Nikosh" w:cs="Nikosh" w:hint="cs"/>
          <w:sz w:val="28"/>
          <w:szCs w:val="26"/>
          <w:cs/>
          <w:lang w:bidi="bn-BD"/>
        </w:rPr>
        <w:t>৪</w:t>
      </w:r>
      <w:r w:rsidRPr="00A5373F">
        <w:rPr>
          <w:rFonts w:ascii="Nikosh" w:eastAsia="Nikosh" w:hAnsi="Nikosh" w:cs="Nikosh"/>
          <w:sz w:val="28"/>
          <w:szCs w:val="26"/>
          <w:lang w:bidi="bn-BD"/>
        </w:rPr>
        <w:t>-২০১</w:t>
      </w:r>
      <w:r w:rsidRPr="00A5373F">
        <w:rPr>
          <w:rFonts w:ascii="Nikosh" w:eastAsia="Nikosh" w:hAnsi="Nikosh" w:cs="Nikosh" w:hint="cs"/>
          <w:sz w:val="28"/>
          <w:szCs w:val="26"/>
          <w:cs/>
          <w:lang w:bidi="bn-BD"/>
        </w:rPr>
        <w:t>৫</w:t>
      </w:r>
      <w:r w:rsidRPr="00A5373F">
        <w:rPr>
          <w:rFonts w:ascii="Nikosh" w:eastAsia="Nikosh" w:hAnsi="Nikosh" w:cs="Nikosh"/>
          <w:sz w:val="28"/>
          <w:szCs w:val="26"/>
          <w:lang w:bidi="bn-BD"/>
        </w:rPr>
        <w:t xml:space="preserve"> অর্থ বৎসরে </w:t>
      </w:r>
      <w:r w:rsidRPr="00A5373F">
        <w:rPr>
          <w:rFonts w:ascii="Nikosh" w:eastAsia="Nikosh" w:hAnsi="Nikosh" w:cs="Nikosh" w:hint="cs"/>
          <w:sz w:val="28"/>
          <w:szCs w:val="26"/>
          <w:cs/>
          <w:lang w:bidi="bn-BD"/>
        </w:rPr>
        <w:t xml:space="preserve">উল্লেখযোগ্য সংখ্যক </w:t>
      </w:r>
      <w:r w:rsidRPr="00A5373F">
        <w:rPr>
          <w:rFonts w:ascii="Nikosh" w:eastAsia="Nikosh" w:hAnsi="Nikosh" w:cs="Nikosh"/>
          <w:sz w:val="28"/>
          <w:szCs w:val="26"/>
          <w:lang w:bidi="bn-BD"/>
        </w:rPr>
        <w:t xml:space="preserve">নতুন বই </w:t>
      </w:r>
      <w:r w:rsidRPr="00A5373F">
        <w:rPr>
          <w:rFonts w:ascii="Nikosh" w:eastAsia="Nikosh" w:hAnsi="Nikosh" w:cs="Nikosh" w:hint="cs"/>
          <w:sz w:val="28"/>
          <w:szCs w:val="26"/>
          <w:cs/>
          <w:lang w:bidi="bn-BD"/>
        </w:rPr>
        <w:t>সংগ্রহ</w:t>
      </w:r>
      <w:r w:rsidRPr="00A5373F">
        <w:rPr>
          <w:rFonts w:ascii="Nikosh" w:eastAsia="Nikosh" w:hAnsi="Nikosh" w:cs="Nikosh"/>
          <w:sz w:val="28"/>
          <w:szCs w:val="26"/>
          <w:lang w:bidi="bn-BD"/>
        </w:rPr>
        <w:t xml:space="preserve"> করা হয়েছে</w:t>
      </w:r>
      <w:r w:rsidRPr="00A5373F">
        <w:rPr>
          <w:rFonts w:ascii="Nikosh" w:eastAsia="Nikosh" w:hAnsi="Nikosh" w:cs="Nikosh" w:hint="cs"/>
          <w:sz w:val="28"/>
          <w:szCs w:val="26"/>
          <w:cs/>
          <w:lang w:bidi="bn-BD"/>
        </w:rPr>
        <w:t xml:space="preserve"> </w:t>
      </w:r>
      <w:r w:rsidRPr="00A5373F">
        <w:rPr>
          <w:rFonts w:ascii="Nikosh" w:eastAsia="Nikosh" w:hAnsi="Nikosh" w:cs="Nikosh"/>
          <w:sz w:val="28"/>
          <w:szCs w:val="26"/>
          <w:lang w:bidi="bn-BD"/>
        </w:rPr>
        <w:t>। পাঠকদের চাহিদা মোতাবেক নতুন-</w:t>
      </w:r>
      <w:r w:rsidR="00721183">
        <w:rPr>
          <w:rFonts w:ascii="Nikosh" w:eastAsia="Nikosh" w:hAnsi="Nikosh" w:cs="Nikosh"/>
          <w:sz w:val="28"/>
          <w:szCs w:val="26"/>
          <w:lang w:bidi="bn-BD"/>
        </w:rPr>
        <w:t>পু</w:t>
      </w:r>
      <w:r w:rsidRPr="00A5373F">
        <w:rPr>
          <w:rFonts w:ascii="Nikosh" w:eastAsia="Nikosh" w:hAnsi="Nikosh" w:cs="Nikosh"/>
          <w:sz w:val="28"/>
          <w:szCs w:val="26"/>
          <w:lang w:bidi="bn-BD"/>
        </w:rPr>
        <w:t xml:space="preserve">রাতন সকল প্রকার বই লাইব্রেরির নিয়ম মাফিক আদান-প্রদান করা হয়ে থাকে। </w:t>
      </w:r>
    </w:p>
    <w:p w:rsidR="007953F7" w:rsidRPr="00A5373F" w:rsidRDefault="007953F7" w:rsidP="007953F7">
      <w:pPr>
        <w:numPr>
          <w:ilvl w:val="0"/>
          <w:numId w:val="48"/>
        </w:numPr>
        <w:jc w:val="both"/>
        <w:rPr>
          <w:rFonts w:ascii="NikoshBAN" w:eastAsia="Nikosh" w:hAnsi="NikoshBAN" w:cs="NikoshBAN"/>
          <w:b/>
          <w:sz w:val="28"/>
          <w:szCs w:val="26"/>
          <w:u w:val="single"/>
          <w:lang w:bidi="bn-BD"/>
        </w:rPr>
      </w:pPr>
      <w:r w:rsidRPr="00A5373F">
        <w:rPr>
          <w:rFonts w:ascii="Nikosh" w:eastAsia="Nikosh" w:hAnsi="Nikosh" w:cs="Nikosh"/>
          <w:sz w:val="28"/>
          <w:szCs w:val="26"/>
          <w:lang w:bidi="bn-BD"/>
        </w:rPr>
        <w:t>লাইব্রেরি শাখায় বই এর সংখ্যা</w:t>
      </w:r>
      <w:r w:rsidR="00DA7D36">
        <w:rPr>
          <w:rFonts w:ascii="Nikosh" w:eastAsia="Nikosh" w:hAnsi="Nikosh" w:cs="Nikosh"/>
          <w:sz w:val="28"/>
          <w:szCs w:val="26"/>
          <w:lang w:bidi="bn-BD"/>
        </w:rPr>
        <w:t xml:space="preserve"> </w:t>
      </w:r>
      <w:r w:rsidRPr="00A5373F">
        <w:rPr>
          <w:rFonts w:ascii="Nikosh" w:eastAsia="Nikosh" w:hAnsi="Nikosh" w:cs="Nikosh"/>
          <w:sz w:val="28"/>
          <w:szCs w:val="26"/>
          <w:lang w:bidi="bn-BD"/>
        </w:rPr>
        <w:t>বৃদ্ধি পাওয়ায় পাঠচর্চ্চা বৃদ্ধি পেয়েছে।</w:t>
      </w:r>
    </w:p>
    <w:p w:rsidR="007953F7" w:rsidRPr="00A5373F" w:rsidRDefault="007953F7" w:rsidP="007953F7">
      <w:pPr>
        <w:numPr>
          <w:ilvl w:val="0"/>
          <w:numId w:val="48"/>
        </w:numPr>
        <w:jc w:val="both"/>
        <w:rPr>
          <w:rFonts w:ascii="NikoshBAN" w:eastAsia="Nikosh" w:hAnsi="NikoshBAN" w:cs="NikoshBAN"/>
          <w:b/>
          <w:sz w:val="28"/>
          <w:szCs w:val="26"/>
          <w:u w:val="single"/>
          <w:lang w:bidi="bn-BD"/>
        </w:rPr>
      </w:pPr>
      <w:r w:rsidRPr="00A5373F">
        <w:rPr>
          <w:rFonts w:ascii="Nikosh" w:eastAsia="Nikosh" w:hAnsi="Nikosh" w:cs="Nikosh"/>
          <w:sz w:val="28"/>
          <w:szCs w:val="26"/>
          <w:lang w:bidi="bn-BD"/>
        </w:rPr>
        <w:t>স্বাস্থ্য সেবা সংক্রান্ত পত্রিকার প্রতিবেদন নিয়মিত সংরক্ষণ করা হয়েছে।</w:t>
      </w:r>
    </w:p>
    <w:p w:rsidR="007953F7" w:rsidRPr="00A5373F" w:rsidRDefault="007953F7" w:rsidP="007953F7">
      <w:pPr>
        <w:numPr>
          <w:ilvl w:val="0"/>
          <w:numId w:val="48"/>
        </w:numPr>
        <w:jc w:val="both"/>
        <w:rPr>
          <w:rFonts w:ascii="NikoshBAN" w:eastAsia="Nikosh" w:hAnsi="NikoshBAN" w:cs="NikoshBAN"/>
          <w:b/>
          <w:sz w:val="28"/>
          <w:szCs w:val="26"/>
          <w:u w:val="single"/>
          <w:lang w:bidi="bn-BD"/>
        </w:rPr>
      </w:pPr>
      <w:r w:rsidRPr="00A5373F">
        <w:rPr>
          <w:rFonts w:ascii="Nikosh" w:eastAsia="Nikosh" w:hAnsi="Nikosh" w:cs="Nikosh"/>
          <w:sz w:val="28"/>
          <w:szCs w:val="26"/>
          <w:lang w:bidi="bn-BD"/>
        </w:rPr>
        <w:t>বই এর সহজ ব্যবস্থাপনার জন্য বইগুলি নতুনভাবে বিন্যস্ত করা হয়েছে।</w:t>
      </w:r>
    </w:p>
    <w:p w:rsidR="00380CDC" w:rsidRDefault="00380CDC" w:rsidP="007953F7">
      <w:pPr>
        <w:jc w:val="both"/>
        <w:rPr>
          <w:rFonts w:ascii="Nikosh" w:eastAsia="Nikosh" w:hAnsi="Nikosh" w:cs="Nikosh"/>
          <w:b/>
          <w:sz w:val="28"/>
          <w:szCs w:val="28"/>
          <w:u w:val="single"/>
          <w:lang w:bidi="bn-BD"/>
        </w:rPr>
      </w:pPr>
    </w:p>
    <w:p w:rsidR="007953F7" w:rsidRDefault="007953F7" w:rsidP="007953F7">
      <w:pPr>
        <w:jc w:val="both"/>
        <w:rPr>
          <w:rFonts w:ascii="Nikosh" w:eastAsia="Nikosh" w:hAnsi="Nikosh" w:cs="Nikosh"/>
          <w:b/>
          <w:sz w:val="28"/>
          <w:szCs w:val="28"/>
          <w:u w:val="single"/>
          <w:lang w:bidi="bn-BD"/>
        </w:rPr>
      </w:pPr>
      <w:r w:rsidRPr="00A5373F">
        <w:rPr>
          <w:rFonts w:ascii="Nikosh" w:eastAsia="Nikosh" w:hAnsi="Nikosh" w:cs="Nikosh"/>
          <w:b/>
          <w:sz w:val="28"/>
          <w:szCs w:val="28"/>
          <w:u w:val="single"/>
          <w:lang w:bidi="bn-BD"/>
        </w:rPr>
        <w:t>ভবিষ্যত পরিকল্পনাঃ</w:t>
      </w:r>
    </w:p>
    <w:p w:rsidR="007953F7" w:rsidRPr="00A5373F" w:rsidRDefault="007953F7" w:rsidP="007953F7">
      <w:pPr>
        <w:numPr>
          <w:ilvl w:val="0"/>
          <w:numId w:val="49"/>
        </w:numPr>
        <w:jc w:val="both"/>
        <w:rPr>
          <w:rFonts w:ascii="Nikosh" w:eastAsia="Nikosh" w:hAnsi="Nikosh" w:cs="Nikosh"/>
          <w:b/>
          <w:sz w:val="28"/>
          <w:szCs w:val="28"/>
          <w:u w:val="single"/>
          <w:lang w:bidi="bn-BD"/>
        </w:rPr>
      </w:pPr>
      <w:r w:rsidRPr="00A5373F">
        <w:rPr>
          <w:rFonts w:ascii="Nikosh" w:eastAsia="Nikosh" w:hAnsi="Nikosh" w:cs="Nikosh" w:hint="cs"/>
          <w:sz w:val="26"/>
          <w:szCs w:val="26"/>
          <w:cs/>
          <w:lang w:bidi="bn-BD"/>
        </w:rPr>
        <w:t>কর্মকর্তা/কর্</w:t>
      </w:r>
      <w:r w:rsidR="00DA7D36">
        <w:rPr>
          <w:rFonts w:ascii="Nikosh" w:eastAsia="Nikosh" w:hAnsi="Nikosh" w:cs="Nikosh" w:hint="cs"/>
          <w:sz w:val="26"/>
          <w:szCs w:val="26"/>
          <w:cs/>
          <w:lang w:bidi="bn-BD"/>
        </w:rPr>
        <w:t>মচারিদের পাঠ চর্চা বৃদ্ধির ল</w:t>
      </w:r>
      <w:r w:rsidR="00DA7D36">
        <w:rPr>
          <w:rFonts w:ascii="Nikosh" w:eastAsia="Nikosh" w:hAnsi="Nikosh" w:cs="Nikosh"/>
          <w:sz w:val="26"/>
          <w:szCs w:val="26"/>
          <w:cs/>
          <w:lang w:bidi="bn-BD"/>
        </w:rPr>
        <w:t>ক্ষ্যে</w:t>
      </w:r>
      <w:r w:rsidRPr="00A5373F">
        <w:rPr>
          <w:rFonts w:ascii="Nikosh" w:eastAsia="Nikosh" w:hAnsi="Nikosh" w:cs="Nikosh" w:hint="cs"/>
          <w:sz w:val="26"/>
          <w:szCs w:val="26"/>
          <w:cs/>
          <w:lang w:bidi="bn-BD"/>
        </w:rPr>
        <w:t xml:space="preserve"> </w:t>
      </w:r>
      <w:r w:rsidRPr="00A5373F">
        <w:rPr>
          <w:rFonts w:ascii="Calibri" w:hAnsi="Calibri" w:cs="Nikosh" w:hint="cs"/>
          <w:sz w:val="26"/>
          <w:szCs w:val="26"/>
          <w:cs/>
          <w:lang w:bidi="bn-BD"/>
        </w:rPr>
        <w:t xml:space="preserve">বড় টেবিল এবং পর্যাপ্ত চেয়ারের </w:t>
      </w:r>
      <w:r w:rsidRPr="00A5373F">
        <w:rPr>
          <w:rFonts w:ascii="Nikosh" w:hAnsi="Nikosh" w:cs="Nikosh"/>
          <w:sz w:val="26"/>
          <w:szCs w:val="26"/>
          <w:cs/>
          <w:lang w:bidi="bn-BD"/>
        </w:rPr>
        <w:t>ব্যবস্থাসহ এসি সংযোগ প্রদান করা হয়।</w:t>
      </w:r>
      <w:r w:rsidRPr="00A5373F">
        <w:rPr>
          <w:rFonts w:ascii="Calibri" w:hAnsi="Calibri" w:cs="Nikosh" w:hint="cs"/>
          <w:sz w:val="26"/>
          <w:szCs w:val="26"/>
          <w:cs/>
          <w:lang w:bidi="bn-BD"/>
        </w:rPr>
        <w:t xml:space="preserve"> </w:t>
      </w:r>
      <w:r w:rsidRPr="00A5373F">
        <w:rPr>
          <w:rFonts w:ascii="Nikosh" w:eastAsia="Nikosh" w:hAnsi="Nikosh" w:cs="Nikosh"/>
          <w:sz w:val="26"/>
          <w:szCs w:val="26"/>
          <w:lang w:bidi="bn-BD"/>
        </w:rPr>
        <w:t>ক্যাটালগ ক্লাসিফিকেশন কম্পিউটারাইজড তথা ডিজিটাল পদ্ধতির মাধ্যমে সহজতর করে ব্যাপক পাঠক সেবা প্রদান করে উন্নত লাইব্রেরিতে রূপান্তরিত করার পরিকল্পনা আছে।</w:t>
      </w:r>
    </w:p>
    <w:p w:rsidR="007953F7" w:rsidRDefault="007953F7" w:rsidP="007953F7">
      <w:pPr>
        <w:jc w:val="both"/>
        <w:rPr>
          <w:rFonts w:ascii="NikoshBAN" w:eastAsia="Nikosh" w:hAnsi="NikoshBAN" w:cs="NikoshBAN"/>
          <w:sz w:val="26"/>
          <w:szCs w:val="26"/>
          <w:cs/>
          <w:lang w:bidi="bn-BD"/>
        </w:rPr>
      </w:pPr>
    </w:p>
    <w:p w:rsidR="007953F7" w:rsidRPr="005421A1" w:rsidRDefault="007953F7" w:rsidP="007953F7">
      <w:pPr>
        <w:pStyle w:val="BodyText"/>
        <w:spacing w:after="0"/>
        <w:jc w:val="both"/>
        <w:rPr>
          <w:rFonts w:ascii="NikoshBAN" w:hAnsi="NikoshBAN" w:cs="NikoshBAN"/>
          <w:b/>
          <w:bCs/>
          <w:sz w:val="36"/>
          <w:szCs w:val="36"/>
          <w:u w:val="single"/>
        </w:rPr>
      </w:pPr>
      <w:r w:rsidRPr="005421A1">
        <w:rPr>
          <w:rFonts w:ascii="NikoshBAN" w:hAnsi="NikoshBAN" w:cs="NikoshBAN"/>
          <w:b/>
          <w:bCs/>
          <w:sz w:val="36"/>
          <w:szCs w:val="36"/>
          <w:u w:val="single"/>
          <w:cs/>
        </w:rPr>
        <w:t xml:space="preserve">কম্পিউটার সেলঃ </w:t>
      </w:r>
    </w:p>
    <w:p w:rsidR="007953F7" w:rsidRPr="002F52C4" w:rsidRDefault="007953F7" w:rsidP="007953F7">
      <w:pPr>
        <w:tabs>
          <w:tab w:val="left" w:pos="1048"/>
        </w:tabs>
        <w:jc w:val="both"/>
        <w:rPr>
          <w:rFonts w:ascii="Nikosh" w:eastAsia="Nikosh" w:hAnsi="Nikosh" w:cs="Nikosh"/>
          <w:sz w:val="26"/>
          <w:szCs w:val="26"/>
          <w:lang w:bidi="bn-BD"/>
        </w:rPr>
      </w:pPr>
      <w:r w:rsidRPr="002F52C4">
        <w:rPr>
          <w:rFonts w:ascii="Nikosh" w:hAnsi="Nikosh" w:cs="Nikosh"/>
          <w:sz w:val="26"/>
          <w:szCs w:val="26"/>
          <w:cs/>
          <w:lang w:bidi="bn-BD"/>
        </w:rPr>
        <w:t xml:space="preserve">বর্তমান সরকারের ঘোষিত রূপকল্প ২০২১ অনুসারে ডিজিটাল </w:t>
      </w:r>
      <w:r w:rsidRPr="002F52C4">
        <w:rPr>
          <w:rFonts w:ascii="Nikosh" w:hAnsi="Nikosh" w:cs="Nikosh"/>
          <w:sz w:val="26"/>
          <w:szCs w:val="26"/>
          <w:lang w:bidi="bn-BD"/>
        </w:rPr>
        <w:t>ও উন্নত</w:t>
      </w:r>
      <w:r w:rsidRPr="00576D03">
        <w:rPr>
          <w:rFonts w:ascii="Nikosh" w:hAnsi="Nikosh" w:cs="Nikosh"/>
          <w:sz w:val="26"/>
          <w:szCs w:val="26"/>
          <w:lang w:bidi="bn-BD"/>
        </w:rPr>
        <w:t xml:space="preserve"> </w:t>
      </w:r>
      <w:r w:rsidRPr="002F52C4">
        <w:rPr>
          <w:rFonts w:ascii="Nikosh" w:hAnsi="Nikosh" w:cs="Nikosh"/>
          <w:sz w:val="26"/>
          <w:szCs w:val="26"/>
          <w:lang w:bidi="bn-BD"/>
        </w:rPr>
        <w:t>বাংলাদেশ</w:t>
      </w:r>
      <w:r w:rsidRPr="00576D03">
        <w:rPr>
          <w:rFonts w:ascii="Nikosh" w:hAnsi="Nikosh" w:cs="Nikosh"/>
          <w:sz w:val="26"/>
          <w:szCs w:val="26"/>
          <w:lang w:bidi="bn-BD"/>
        </w:rPr>
        <w:t xml:space="preserve"> </w:t>
      </w:r>
      <w:r w:rsidRPr="002F52C4">
        <w:rPr>
          <w:rFonts w:ascii="Nikosh" w:hAnsi="Nikosh" w:cs="Nikosh"/>
          <w:sz w:val="26"/>
          <w:szCs w:val="26"/>
          <w:cs/>
          <w:lang w:bidi="bn-BD"/>
        </w:rPr>
        <w:t xml:space="preserve">বাস্তবায়নের লক্ষ্যে স্বাস্থ্য ও পরিবার কল্যাণ মন্ত্রণালয় বিভিন্ন ই-সেবা কার্যক্রম চালু করেছে। ডিজিটাল বাংলাদেশ প্রবর্তন করার লক্ষ্যে ইতোমধ্যে </w:t>
      </w:r>
      <w:r w:rsidRPr="00576D03">
        <w:rPr>
          <w:rFonts w:ascii="Nikosh" w:hAnsi="Nikosh" w:cs="Nikosh"/>
          <w:szCs w:val="26"/>
          <w:lang w:bidi="bn-BD"/>
        </w:rPr>
        <w:t xml:space="preserve">CAT-5 </w:t>
      </w:r>
      <w:r w:rsidRPr="002F52C4">
        <w:rPr>
          <w:rFonts w:ascii="Nikosh" w:hAnsi="Nikosh" w:cs="Nikosh"/>
          <w:sz w:val="26"/>
          <w:szCs w:val="26"/>
          <w:lang w:bidi="bn-BD"/>
        </w:rPr>
        <w:t>বেজড</w:t>
      </w:r>
      <w:r w:rsidRPr="00576D03">
        <w:rPr>
          <w:rFonts w:ascii="Nikosh" w:hAnsi="Nikosh" w:cs="Nikosh"/>
          <w:sz w:val="26"/>
          <w:szCs w:val="26"/>
          <w:lang w:bidi="bn-BD"/>
        </w:rPr>
        <w:t xml:space="preserve"> </w:t>
      </w:r>
      <w:r w:rsidRPr="002F52C4">
        <w:rPr>
          <w:rFonts w:ascii="Nikosh" w:hAnsi="Nikosh" w:cs="Nikosh"/>
          <w:sz w:val="26"/>
          <w:szCs w:val="26"/>
          <w:lang w:bidi="bn-BD"/>
        </w:rPr>
        <w:t>নেটওয়ার্ক</w:t>
      </w:r>
      <w:r w:rsidRPr="00576D03">
        <w:rPr>
          <w:rFonts w:ascii="Nikosh" w:hAnsi="Nikosh" w:cs="Nikosh"/>
          <w:sz w:val="26"/>
          <w:szCs w:val="26"/>
          <w:lang w:bidi="bn-BD"/>
        </w:rPr>
        <w:t xml:space="preserve"> </w:t>
      </w:r>
      <w:r w:rsidRPr="002F52C4">
        <w:rPr>
          <w:rFonts w:ascii="Nikosh" w:hAnsi="Nikosh" w:cs="Nikosh"/>
          <w:sz w:val="26"/>
          <w:szCs w:val="26"/>
          <w:lang w:bidi="bn-BD"/>
        </w:rPr>
        <w:t>ব্যাকবোনটি</w:t>
      </w:r>
      <w:r w:rsidRPr="00576D03">
        <w:rPr>
          <w:rFonts w:ascii="Nikosh" w:hAnsi="Nikosh" w:cs="Nikosh"/>
          <w:sz w:val="26"/>
          <w:szCs w:val="26"/>
          <w:lang w:bidi="bn-BD"/>
        </w:rPr>
        <w:t xml:space="preserve"> </w:t>
      </w:r>
      <w:r w:rsidRPr="002F52C4">
        <w:rPr>
          <w:rFonts w:ascii="Nikosh" w:hAnsi="Nikosh" w:cs="Nikosh"/>
          <w:sz w:val="26"/>
          <w:szCs w:val="26"/>
          <w:lang w:bidi="bn-BD"/>
        </w:rPr>
        <w:t>ফাইবার</w:t>
      </w:r>
      <w:r w:rsidRPr="00576D03">
        <w:rPr>
          <w:rFonts w:ascii="Nikosh" w:hAnsi="Nikosh" w:cs="Nikosh"/>
          <w:sz w:val="26"/>
          <w:szCs w:val="26"/>
          <w:lang w:bidi="bn-BD"/>
        </w:rPr>
        <w:t xml:space="preserve"> </w:t>
      </w:r>
      <w:r w:rsidRPr="002F52C4">
        <w:rPr>
          <w:rFonts w:ascii="Nikosh" w:hAnsi="Nikosh" w:cs="Nikosh"/>
          <w:sz w:val="26"/>
          <w:szCs w:val="26"/>
          <w:lang w:bidi="bn-BD"/>
        </w:rPr>
        <w:t>অপটিকে</w:t>
      </w:r>
      <w:r w:rsidRPr="00576D03">
        <w:rPr>
          <w:rFonts w:ascii="Nikosh" w:hAnsi="Nikosh" w:cs="Nikosh"/>
          <w:sz w:val="26"/>
          <w:szCs w:val="26"/>
          <w:lang w:bidi="bn-BD"/>
        </w:rPr>
        <w:t xml:space="preserve"> </w:t>
      </w:r>
      <w:r w:rsidRPr="002F52C4">
        <w:rPr>
          <w:rFonts w:ascii="Nikosh" w:hAnsi="Nikosh" w:cs="Nikosh"/>
          <w:sz w:val="26"/>
          <w:szCs w:val="26"/>
          <w:lang w:bidi="bn-BD"/>
        </w:rPr>
        <w:t>প্রতিস্থাপন</w:t>
      </w:r>
      <w:r w:rsidRPr="00576D03">
        <w:rPr>
          <w:rFonts w:ascii="Nikosh" w:hAnsi="Nikosh" w:cs="Nikosh"/>
          <w:sz w:val="26"/>
          <w:szCs w:val="26"/>
          <w:lang w:bidi="bn-BD"/>
        </w:rPr>
        <w:t xml:space="preserve"> </w:t>
      </w:r>
      <w:r w:rsidRPr="002F52C4">
        <w:rPr>
          <w:rFonts w:ascii="Nikosh" w:hAnsi="Nikosh" w:cs="Nikosh"/>
          <w:sz w:val="26"/>
          <w:szCs w:val="26"/>
          <w:lang w:bidi="bn-BD"/>
        </w:rPr>
        <w:t>করা</w:t>
      </w:r>
      <w:r w:rsidRPr="00576D03">
        <w:rPr>
          <w:rFonts w:ascii="Nikosh" w:hAnsi="Nikosh" w:cs="Nikosh"/>
          <w:sz w:val="26"/>
          <w:szCs w:val="26"/>
          <w:lang w:bidi="bn-BD"/>
        </w:rPr>
        <w:t xml:space="preserve"> </w:t>
      </w:r>
      <w:r w:rsidRPr="002F52C4">
        <w:rPr>
          <w:rFonts w:ascii="Nikosh" w:hAnsi="Nikosh" w:cs="Nikosh"/>
          <w:sz w:val="26"/>
          <w:szCs w:val="26"/>
          <w:lang w:bidi="bn-BD"/>
        </w:rPr>
        <w:t>হয়েছে।</w:t>
      </w:r>
      <w:r w:rsidRPr="00576D03">
        <w:rPr>
          <w:rFonts w:ascii="Nikosh" w:hAnsi="Nikosh" w:cs="Nikosh"/>
          <w:sz w:val="26"/>
          <w:szCs w:val="26"/>
          <w:lang w:bidi="bn-BD"/>
        </w:rPr>
        <w:t xml:space="preserve"> </w:t>
      </w:r>
      <w:r w:rsidRPr="002F52C4">
        <w:rPr>
          <w:rFonts w:ascii="Nikosh" w:hAnsi="Nikosh" w:cs="Nikosh"/>
          <w:sz w:val="26"/>
          <w:szCs w:val="26"/>
          <w:cs/>
          <w:lang w:bidi="bn-BD"/>
        </w:rPr>
        <w:t>মন্ত্রণালয়ের সকল কর্মকর্তা উক্ত নেটওয়ার্কের সুবিধা ভোগ করছেন। ব্রডব্যান্ড ইন্টারনেট সংযোগ প্রদান করার ফলে দেশে</w:t>
      </w:r>
      <w:r w:rsidRPr="002F52C4">
        <w:rPr>
          <w:rFonts w:ascii="Nikosh" w:hAnsi="Nikosh" w:cs="Nikosh"/>
          <w:sz w:val="26"/>
          <w:lang w:bidi="bn-BD"/>
        </w:rPr>
        <w:t>-</w:t>
      </w:r>
      <w:r w:rsidRPr="002F52C4">
        <w:rPr>
          <w:rFonts w:ascii="Nikosh" w:hAnsi="Nikosh" w:cs="Nikosh"/>
          <w:sz w:val="26"/>
          <w:szCs w:val="26"/>
          <w:cs/>
          <w:lang w:bidi="bn-BD"/>
        </w:rPr>
        <w:t>বিদেশে ই</w:t>
      </w:r>
      <w:r w:rsidRPr="002F52C4">
        <w:rPr>
          <w:rFonts w:ascii="Nikosh" w:hAnsi="Nikosh" w:cs="Nikosh"/>
          <w:sz w:val="26"/>
          <w:lang w:bidi="bn-BD"/>
        </w:rPr>
        <w:t>-</w:t>
      </w:r>
      <w:r w:rsidRPr="002F52C4">
        <w:rPr>
          <w:rFonts w:ascii="Nikosh" w:hAnsi="Nikosh" w:cs="Nikosh"/>
          <w:sz w:val="26"/>
          <w:szCs w:val="26"/>
          <w:cs/>
          <w:lang w:bidi="bn-BD"/>
        </w:rPr>
        <w:t>মেইল আদান</w:t>
      </w:r>
      <w:r w:rsidRPr="002F52C4">
        <w:rPr>
          <w:rFonts w:ascii="Nikosh" w:hAnsi="Nikosh" w:cs="Nikosh"/>
          <w:sz w:val="26"/>
          <w:lang w:bidi="bn-BD"/>
        </w:rPr>
        <w:t>-</w:t>
      </w:r>
      <w:r w:rsidRPr="002F52C4">
        <w:rPr>
          <w:rFonts w:ascii="Nikosh" w:hAnsi="Nikosh" w:cs="Nikosh"/>
          <w:sz w:val="26"/>
          <w:szCs w:val="26"/>
          <w:cs/>
          <w:lang w:bidi="bn-BD"/>
        </w:rPr>
        <w:t>প্রদান ও ইন্টারনেট ব্রাউজিং</w:t>
      </w:r>
      <w:r w:rsidRPr="002F52C4">
        <w:rPr>
          <w:rFonts w:ascii="Nikosh" w:hAnsi="Nikosh" w:cs="Nikosh"/>
          <w:sz w:val="26"/>
          <w:lang w:bidi="bn-BD"/>
        </w:rPr>
        <w:t>-</w:t>
      </w:r>
      <w:r w:rsidRPr="002F52C4">
        <w:rPr>
          <w:rFonts w:ascii="Nikosh" w:hAnsi="Nikosh" w:cs="Nikosh"/>
          <w:sz w:val="26"/>
          <w:szCs w:val="26"/>
          <w:cs/>
          <w:lang w:bidi="bn-BD"/>
        </w:rPr>
        <w:t xml:space="preserve">এর মাধ্যমে গোটা বিশ্বের তথ্য সংগ্রহ করা সম্ভব হয়েছে। ফলে সরকারের কাজের গতি বৃদ্ধি পেয়েছে। </w:t>
      </w:r>
      <w:r w:rsidRPr="002F52C4">
        <w:rPr>
          <w:rFonts w:ascii="Nikosh" w:eastAsia="Nikosh" w:hAnsi="Nikosh" w:cs="Nikosh"/>
          <w:sz w:val="26"/>
          <w:szCs w:val="26"/>
        </w:rPr>
        <w:t xml:space="preserve">কম্পিউটার সেলে বর্তমানে একজন সিস্টেম এনালিষ্টের তত্ত্বাবধানে একজন প্রোগ্রামার, একজন </w:t>
      </w:r>
      <w:r>
        <w:rPr>
          <w:rFonts w:ascii="Nikosh" w:eastAsia="Nikosh" w:hAnsi="Nikosh" w:cs="Nikosh"/>
          <w:sz w:val="26"/>
          <w:szCs w:val="26"/>
        </w:rPr>
        <w:t>মেইনটে</w:t>
      </w:r>
      <w:r w:rsidRPr="002F52C4">
        <w:rPr>
          <w:rFonts w:ascii="Nikosh" w:eastAsia="Nikosh" w:hAnsi="Nikosh" w:cs="Nikosh"/>
          <w:sz w:val="26"/>
          <w:szCs w:val="26"/>
        </w:rPr>
        <w:t>ন্যান্স ইঞ্জিনিয়ার, দুইজন সিনিয়র কম্পিউটার অপারেটর, দুইজন সহকারি প্রোগ্রামার ও একজন ডাটা এন্ট্রি কন্ট্রোল সুপারভাইজার কর্মরত আছেন।</w:t>
      </w:r>
      <w:r>
        <w:rPr>
          <w:rFonts w:ascii="Nikosh" w:eastAsia="Nikosh" w:hAnsi="Nikosh" w:cs="Nikosh"/>
          <w:sz w:val="26"/>
          <w:szCs w:val="26"/>
        </w:rPr>
        <w:t xml:space="preserve"> </w:t>
      </w:r>
      <w:r w:rsidRPr="002F52C4">
        <w:rPr>
          <w:rFonts w:ascii="Nikosh" w:eastAsia="Nikosh" w:hAnsi="Nikosh" w:cs="Nikosh"/>
          <w:sz w:val="26"/>
          <w:szCs w:val="26"/>
        </w:rPr>
        <w:t>বিভিন্ন শাখা/উইং-এর আইসিটি সংক্রান্ত সিস্টেম বাস্তবায়নের জন্য সিস্টেম স্টাডি, এনালাইসিস, ডিজাইন, ডেভেলপ, টেস্ট ও রক্ষণাবেক্ষণ করা।</w:t>
      </w:r>
      <w:r>
        <w:rPr>
          <w:rFonts w:ascii="Nikosh" w:eastAsia="Nikosh" w:hAnsi="Nikosh" w:cs="Nikosh"/>
          <w:sz w:val="26"/>
          <w:szCs w:val="26"/>
        </w:rPr>
        <w:t xml:space="preserve"> </w:t>
      </w:r>
      <w:r w:rsidRPr="002F52C4">
        <w:rPr>
          <w:rFonts w:ascii="Nikosh" w:eastAsia="Nikosh" w:hAnsi="Nikosh" w:cs="Nikosh"/>
          <w:sz w:val="26"/>
          <w:szCs w:val="26"/>
        </w:rPr>
        <w:t>আইসিটি সংক্রান্ত নীতিনির্ধারণে সহায়তা করা।</w:t>
      </w:r>
      <w:r>
        <w:rPr>
          <w:rFonts w:ascii="Nikosh" w:eastAsia="Nikosh" w:hAnsi="Nikosh" w:cs="Nikosh"/>
          <w:sz w:val="26"/>
          <w:szCs w:val="26"/>
        </w:rPr>
        <w:t xml:space="preserve"> </w:t>
      </w:r>
      <w:r w:rsidRPr="002F52C4">
        <w:rPr>
          <w:rFonts w:ascii="Nikosh" w:eastAsia="Nikosh" w:hAnsi="Nikosh" w:cs="Nikosh"/>
          <w:sz w:val="26"/>
          <w:szCs w:val="26"/>
        </w:rPr>
        <w:t xml:space="preserve">মন্ত্রণালয়ের কেন্দ্রীয় আইসিটি সিস্টেম </w:t>
      </w:r>
      <w:r>
        <w:rPr>
          <w:rFonts w:ascii="Nikosh" w:eastAsia="Nikosh" w:hAnsi="Nikosh" w:cs="Nikosh"/>
          <w:sz w:val="26"/>
          <w:szCs w:val="26"/>
        </w:rPr>
        <w:t>প্রকাশ</w:t>
      </w:r>
      <w:r w:rsidRPr="002F52C4">
        <w:rPr>
          <w:rFonts w:ascii="Nikosh" w:eastAsia="Nikosh" w:hAnsi="Nikosh" w:cs="Nikosh"/>
          <w:sz w:val="26"/>
          <w:szCs w:val="26"/>
        </w:rPr>
        <w:t xml:space="preserve"> ও বাস্তবায়নে সহায়তা করা</w:t>
      </w:r>
      <w:r>
        <w:rPr>
          <w:rFonts w:ascii="Nikosh" w:eastAsia="Nikosh" w:hAnsi="Nikosh" w:cs="Nikosh"/>
          <w:sz w:val="26"/>
          <w:szCs w:val="26"/>
        </w:rPr>
        <w:t xml:space="preserve"> কম্পিউটার সেলের কাজ। এছাড়া </w:t>
      </w:r>
      <w:r w:rsidRPr="002F52C4">
        <w:rPr>
          <w:rFonts w:ascii="Nikosh" w:eastAsia="Nikosh" w:hAnsi="Nikosh" w:cs="Nikosh"/>
          <w:sz w:val="26"/>
          <w:szCs w:val="26"/>
          <w:cs/>
          <w:lang w:bidi="bn-BD"/>
        </w:rPr>
        <w:t>স্বাস্থ্য ও পরিবার কল্যাণ মন্ত্রণালয়ের</w:t>
      </w:r>
      <w:r w:rsidRPr="002F52C4">
        <w:rPr>
          <w:rFonts w:ascii="Nikosh" w:eastAsia="Nikosh" w:hAnsi="Nikosh" w:cs="Nikosh"/>
          <w:sz w:val="26"/>
          <w:szCs w:val="26"/>
        </w:rPr>
        <w:t xml:space="preserve"> </w:t>
      </w:r>
      <w:r w:rsidRPr="002F52C4">
        <w:rPr>
          <w:rFonts w:ascii="Nikosh" w:eastAsia="Nikosh" w:hAnsi="Nikosh" w:cs="Nikosh"/>
          <w:sz w:val="26"/>
          <w:szCs w:val="26"/>
          <w:cs/>
        </w:rPr>
        <w:t>সার্ভার</w:t>
      </w:r>
      <w:r w:rsidRPr="002F52C4">
        <w:rPr>
          <w:rFonts w:ascii="Nikosh" w:eastAsia="Nikosh" w:hAnsi="Nikosh" w:cs="Nikosh"/>
          <w:sz w:val="26"/>
          <w:szCs w:val="26"/>
        </w:rPr>
        <w:t xml:space="preserve"> </w:t>
      </w:r>
      <w:r w:rsidRPr="002F52C4">
        <w:rPr>
          <w:rFonts w:ascii="Nikosh" w:eastAsia="Nikosh" w:hAnsi="Nikosh" w:cs="Nikosh"/>
          <w:sz w:val="26"/>
          <w:szCs w:val="26"/>
          <w:cs/>
        </w:rPr>
        <w:t>এবং</w:t>
      </w:r>
      <w:r w:rsidRPr="002F52C4">
        <w:rPr>
          <w:rFonts w:ascii="Nikosh" w:eastAsia="Nikosh" w:hAnsi="Nikosh" w:cs="Nikosh"/>
          <w:sz w:val="26"/>
          <w:szCs w:val="26"/>
        </w:rPr>
        <w:t xml:space="preserve"> </w:t>
      </w:r>
      <w:r w:rsidRPr="002F52C4">
        <w:rPr>
          <w:rFonts w:ascii="Nikosh" w:eastAsia="Nikosh" w:hAnsi="Nikosh" w:cs="Nikosh"/>
          <w:sz w:val="26"/>
          <w:szCs w:val="26"/>
          <w:cs/>
        </w:rPr>
        <w:t>ওয়ার্ক</w:t>
      </w:r>
      <w:r w:rsidRPr="002F52C4">
        <w:rPr>
          <w:rFonts w:ascii="Nikosh" w:eastAsia="Nikosh" w:hAnsi="Nikosh" w:cs="Nikosh"/>
          <w:sz w:val="26"/>
          <w:szCs w:val="26"/>
        </w:rPr>
        <w:t xml:space="preserve"> </w:t>
      </w:r>
      <w:r w:rsidRPr="002F52C4">
        <w:rPr>
          <w:rFonts w:ascii="Nikosh" w:eastAsia="Nikosh" w:hAnsi="Nikosh" w:cs="Nikosh"/>
          <w:sz w:val="26"/>
          <w:szCs w:val="26"/>
          <w:cs/>
        </w:rPr>
        <w:lastRenderedPageBreak/>
        <w:t>স্টেশনের</w:t>
      </w:r>
      <w:r w:rsidRPr="002F52C4">
        <w:rPr>
          <w:rFonts w:ascii="Nikosh" w:eastAsia="Nikosh" w:hAnsi="Nikosh" w:cs="Nikosh"/>
          <w:sz w:val="26"/>
          <w:szCs w:val="26"/>
        </w:rPr>
        <w:t xml:space="preserve"> </w:t>
      </w:r>
      <w:r w:rsidRPr="002F52C4">
        <w:rPr>
          <w:rFonts w:ascii="Nikosh" w:eastAsia="Nikosh" w:hAnsi="Nikosh" w:cs="Nikosh"/>
          <w:sz w:val="26"/>
          <w:szCs w:val="26"/>
          <w:cs/>
        </w:rPr>
        <w:t>মধ্যে</w:t>
      </w:r>
      <w:r w:rsidRPr="002F52C4">
        <w:rPr>
          <w:rFonts w:ascii="Nikosh" w:eastAsia="Nikosh" w:hAnsi="Nikosh" w:cs="Nikosh"/>
          <w:sz w:val="26"/>
          <w:szCs w:val="26"/>
        </w:rPr>
        <w:t xml:space="preserve"> </w:t>
      </w:r>
      <w:r w:rsidRPr="002F52C4">
        <w:rPr>
          <w:rFonts w:ascii="Nikosh" w:eastAsia="Nikosh" w:hAnsi="Nikosh" w:cs="Nikosh"/>
          <w:sz w:val="26"/>
          <w:szCs w:val="26"/>
          <w:cs/>
        </w:rPr>
        <w:t>ল্যান</w:t>
      </w:r>
      <w:r w:rsidRPr="002F52C4">
        <w:rPr>
          <w:rFonts w:ascii="Nikosh" w:eastAsia="Nikosh" w:hAnsi="Nikosh" w:cs="Nikosh"/>
          <w:sz w:val="26"/>
          <w:szCs w:val="26"/>
        </w:rPr>
        <w:t xml:space="preserve"> </w:t>
      </w:r>
      <w:r w:rsidRPr="002F52C4">
        <w:rPr>
          <w:rFonts w:ascii="Nikosh" w:eastAsia="Nikosh" w:hAnsi="Nikosh" w:cs="Nikosh"/>
          <w:sz w:val="26"/>
          <w:szCs w:val="26"/>
          <w:cs/>
        </w:rPr>
        <w:t>সংযোগ</w:t>
      </w:r>
      <w:r w:rsidRPr="002F52C4">
        <w:rPr>
          <w:rFonts w:ascii="Nikosh" w:eastAsia="Nikosh" w:hAnsi="Nikosh" w:cs="Nikosh"/>
          <w:sz w:val="26"/>
          <w:szCs w:val="26"/>
        </w:rPr>
        <w:t xml:space="preserve"> </w:t>
      </w:r>
      <w:r w:rsidRPr="002F52C4">
        <w:rPr>
          <w:rFonts w:ascii="Nikosh" w:eastAsia="Nikosh" w:hAnsi="Nikosh" w:cs="Nikosh"/>
          <w:sz w:val="26"/>
          <w:szCs w:val="26"/>
          <w:cs/>
        </w:rPr>
        <w:t>তদারকি</w:t>
      </w:r>
      <w:r w:rsidRPr="002F52C4">
        <w:rPr>
          <w:rFonts w:ascii="Nikosh" w:eastAsia="Nikosh" w:hAnsi="Nikosh" w:cs="Nikosh"/>
          <w:sz w:val="26"/>
          <w:szCs w:val="26"/>
        </w:rPr>
        <w:t xml:space="preserve"> </w:t>
      </w:r>
      <w:r w:rsidRPr="002F52C4">
        <w:rPr>
          <w:rFonts w:ascii="Nikosh" w:eastAsia="Nikosh" w:hAnsi="Nikosh" w:cs="Nikosh"/>
          <w:sz w:val="26"/>
          <w:szCs w:val="26"/>
          <w:cs/>
        </w:rPr>
        <w:t>এবং</w:t>
      </w:r>
      <w:r w:rsidRPr="002F52C4">
        <w:rPr>
          <w:rFonts w:ascii="Nikosh" w:eastAsia="Nikosh" w:hAnsi="Nikosh" w:cs="Nikosh"/>
          <w:sz w:val="26"/>
          <w:szCs w:val="26"/>
        </w:rPr>
        <w:t xml:space="preserve"> </w:t>
      </w:r>
      <w:r w:rsidRPr="002F52C4">
        <w:rPr>
          <w:rFonts w:ascii="Nikosh" w:eastAsia="Nikosh" w:hAnsi="Nikosh" w:cs="Nikosh"/>
          <w:sz w:val="26"/>
          <w:szCs w:val="26"/>
          <w:cs/>
        </w:rPr>
        <w:t>ত্রুটি</w:t>
      </w:r>
      <w:r w:rsidRPr="002F52C4">
        <w:rPr>
          <w:rFonts w:ascii="Nikosh" w:eastAsia="Nikosh" w:hAnsi="Nikosh" w:cs="Nikosh"/>
          <w:sz w:val="26"/>
          <w:szCs w:val="26"/>
        </w:rPr>
        <w:t xml:space="preserve"> </w:t>
      </w:r>
      <w:r w:rsidRPr="002F52C4">
        <w:rPr>
          <w:rFonts w:ascii="Nikosh" w:eastAsia="Nikosh" w:hAnsi="Nikosh" w:cs="Nikosh"/>
          <w:sz w:val="26"/>
          <w:szCs w:val="26"/>
          <w:cs/>
        </w:rPr>
        <w:t>দূরীকরণ</w:t>
      </w:r>
      <w:r>
        <w:rPr>
          <w:rFonts w:ascii="Nikosh" w:eastAsia="Nikosh" w:hAnsi="Nikosh" w:cs="Nikosh"/>
          <w:sz w:val="26"/>
          <w:szCs w:val="26"/>
        </w:rPr>
        <w:t xml:space="preserve">, </w:t>
      </w:r>
      <w:r w:rsidRPr="002F52C4">
        <w:rPr>
          <w:rFonts w:ascii="Nikosh" w:eastAsia="Nikosh" w:hAnsi="Nikosh" w:cs="Nikosh"/>
          <w:sz w:val="26"/>
          <w:szCs w:val="26"/>
          <w:cs/>
        </w:rPr>
        <w:t>বিদ্যমান</w:t>
      </w:r>
      <w:r w:rsidRPr="002F52C4">
        <w:rPr>
          <w:rFonts w:ascii="Nikosh" w:eastAsia="Nikosh" w:hAnsi="Nikosh" w:cs="Nikosh"/>
          <w:sz w:val="26"/>
          <w:szCs w:val="26"/>
        </w:rPr>
        <w:t xml:space="preserve"> </w:t>
      </w:r>
      <w:r w:rsidRPr="002F52C4">
        <w:rPr>
          <w:rFonts w:ascii="Nikosh" w:eastAsia="Nikosh" w:hAnsi="Nikosh" w:cs="Nikosh"/>
          <w:sz w:val="26"/>
          <w:szCs w:val="26"/>
          <w:cs/>
        </w:rPr>
        <w:t>নেটওর্য়াক</w:t>
      </w:r>
      <w:r w:rsidRPr="002F52C4">
        <w:rPr>
          <w:rFonts w:ascii="Nikosh" w:eastAsia="Nikosh" w:hAnsi="Nikosh" w:cs="Nikosh"/>
          <w:sz w:val="26"/>
          <w:szCs w:val="26"/>
        </w:rPr>
        <w:t xml:space="preserve"> </w:t>
      </w:r>
      <w:r w:rsidRPr="002F52C4">
        <w:rPr>
          <w:rFonts w:ascii="Nikosh" w:eastAsia="Nikosh" w:hAnsi="Nikosh" w:cs="Nikosh"/>
          <w:sz w:val="26"/>
          <w:szCs w:val="26"/>
          <w:cs/>
        </w:rPr>
        <w:t>সম্প্রসারণে</w:t>
      </w:r>
      <w:r w:rsidRPr="002F52C4">
        <w:rPr>
          <w:rFonts w:ascii="Nikosh" w:eastAsia="Nikosh" w:hAnsi="Nikosh" w:cs="Nikosh"/>
          <w:sz w:val="26"/>
          <w:szCs w:val="26"/>
        </w:rPr>
        <w:t xml:space="preserve"> </w:t>
      </w:r>
      <w:r w:rsidRPr="002F52C4">
        <w:rPr>
          <w:rFonts w:ascii="Nikosh" w:eastAsia="Nikosh" w:hAnsi="Nikosh" w:cs="Nikosh"/>
          <w:sz w:val="26"/>
          <w:szCs w:val="26"/>
          <w:cs/>
        </w:rPr>
        <w:t>উন্নততর</w:t>
      </w:r>
      <w:r w:rsidRPr="002F52C4">
        <w:rPr>
          <w:rFonts w:ascii="Nikosh" w:eastAsia="Nikosh" w:hAnsi="Nikosh" w:cs="Nikosh"/>
          <w:sz w:val="26"/>
          <w:szCs w:val="26"/>
        </w:rPr>
        <w:t xml:space="preserve"> </w:t>
      </w:r>
      <w:r w:rsidRPr="002F52C4">
        <w:rPr>
          <w:rFonts w:ascii="Nikosh" w:eastAsia="Nikosh" w:hAnsi="Nikosh" w:cs="Nikosh"/>
          <w:sz w:val="26"/>
          <w:szCs w:val="26"/>
          <w:cs/>
        </w:rPr>
        <w:t>ও</w:t>
      </w:r>
      <w:r w:rsidRPr="002F52C4">
        <w:rPr>
          <w:rFonts w:ascii="Nikosh" w:eastAsia="Nikosh" w:hAnsi="Nikosh" w:cs="Nikosh"/>
          <w:sz w:val="26"/>
          <w:szCs w:val="26"/>
        </w:rPr>
        <w:t xml:space="preserve"> </w:t>
      </w:r>
      <w:r w:rsidRPr="002F52C4">
        <w:rPr>
          <w:rFonts w:ascii="Nikosh" w:eastAsia="Nikosh" w:hAnsi="Nikosh" w:cs="Nikosh"/>
          <w:sz w:val="26"/>
          <w:szCs w:val="26"/>
          <w:cs/>
        </w:rPr>
        <w:t>নতুন</w:t>
      </w:r>
      <w:r w:rsidRPr="002F52C4">
        <w:rPr>
          <w:rFonts w:ascii="Nikosh" w:eastAsia="Nikosh" w:hAnsi="Nikosh" w:cs="Nikosh"/>
          <w:sz w:val="26"/>
          <w:szCs w:val="26"/>
        </w:rPr>
        <w:t xml:space="preserve"> </w:t>
      </w:r>
      <w:r w:rsidRPr="002F52C4">
        <w:rPr>
          <w:rFonts w:ascii="Nikosh" w:eastAsia="Nikosh" w:hAnsi="Nikosh" w:cs="Nikosh"/>
          <w:sz w:val="26"/>
          <w:szCs w:val="26"/>
          <w:cs/>
        </w:rPr>
        <w:t>প্রযুক্তি</w:t>
      </w:r>
      <w:r w:rsidRPr="002F52C4">
        <w:rPr>
          <w:rFonts w:ascii="Nikosh" w:eastAsia="Nikosh" w:hAnsi="Nikosh" w:cs="Nikosh"/>
          <w:sz w:val="26"/>
          <w:szCs w:val="26"/>
        </w:rPr>
        <w:t xml:space="preserve"> </w:t>
      </w:r>
      <w:r w:rsidRPr="002F52C4">
        <w:rPr>
          <w:rFonts w:ascii="Nikosh" w:eastAsia="Nikosh" w:hAnsi="Nikosh" w:cs="Nikosh"/>
          <w:sz w:val="26"/>
          <w:szCs w:val="26"/>
          <w:cs/>
        </w:rPr>
        <w:t>প্রচলন</w:t>
      </w:r>
      <w:r w:rsidRPr="002F52C4">
        <w:rPr>
          <w:rFonts w:ascii="Nikosh" w:eastAsia="Nikosh" w:hAnsi="Nikosh" w:cs="Nikosh"/>
          <w:sz w:val="26"/>
          <w:szCs w:val="26"/>
        </w:rPr>
        <w:t xml:space="preserve"> </w:t>
      </w:r>
      <w:r w:rsidRPr="002F52C4">
        <w:rPr>
          <w:rFonts w:ascii="Nikosh" w:eastAsia="Nikosh" w:hAnsi="Nikosh" w:cs="Nikosh"/>
          <w:sz w:val="26"/>
          <w:szCs w:val="26"/>
          <w:cs/>
        </w:rPr>
        <w:t>সংক্রান্ত</w:t>
      </w:r>
      <w:r w:rsidRPr="002F52C4">
        <w:rPr>
          <w:rFonts w:ascii="Nikosh" w:eastAsia="Nikosh" w:hAnsi="Nikosh" w:cs="Nikosh"/>
          <w:sz w:val="26"/>
          <w:szCs w:val="26"/>
        </w:rPr>
        <w:t xml:space="preserve"> </w:t>
      </w:r>
      <w:r w:rsidRPr="002F52C4">
        <w:rPr>
          <w:rFonts w:ascii="Nikosh" w:eastAsia="Nikosh" w:hAnsi="Nikosh" w:cs="Nikosh"/>
          <w:sz w:val="26"/>
          <w:szCs w:val="26"/>
          <w:cs/>
        </w:rPr>
        <w:t>কার্যক্রম</w:t>
      </w:r>
      <w:r>
        <w:rPr>
          <w:rFonts w:ascii="Nikosh" w:eastAsia="Nikosh" w:hAnsi="Nikosh" w:cs="Nikosh"/>
          <w:sz w:val="26"/>
          <w:szCs w:val="26"/>
          <w:cs/>
        </w:rPr>
        <w:t>,</w:t>
      </w:r>
      <w:r>
        <w:rPr>
          <w:rFonts w:ascii="Nikosh" w:eastAsia="Nikosh" w:hAnsi="Nikosh" w:cs="Nikosh"/>
          <w:sz w:val="26"/>
          <w:szCs w:val="26"/>
        </w:rPr>
        <w:t xml:space="preserve"> </w:t>
      </w:r>
      <w:r w:rsidRPr="002F52C4">
        <w:rPr>
          <w:rFonts w:ascii="Nikosh" w:eastAsia="Nikosh" w:hAnsi="Nikosh" w:cs="Nikosh"/>
          <w:sz w:val="26"/>
          <w:szCs w:val="26"/>
          <w:cs/>
        </w:rPr>
        <w:t>ইন্টারনেট</w:t>
      </w:r>
      <w:r w:rsidRPr="002F52C4">
        <w:rPr>
          <w:rFonts w:ascii="Nikosh" w:eastAsia="Nikosh" w:hAnsi="Nikosh" w:cs="Nikosh"/>
          <w:sz w:val="26"/>
          <w:szCs w:val="26"/>
        </w:rPr>
        <w:t xml:space="preserve"> </w:t>
      </w:r>
      <w:r w:rsidRPr="002F52C4">
        <w:rPr>
          <w:rFonts w:ascii="Nikosh" w:eastAsia="Nikosh" w:hAnsi="Nikosh" w:cs="Nikosh"/>
          <w:sz w:val="26"/>
          <w:szCs w:val="26"/>
          <w:cs/>
        </w:rPr>
        <w:t>সংযোগ</w:t>
      </w:r>
      <w:r w:rsidRPr="002F52C4">
        <w:rPr>
          <w:rFonts w:ascii="Nikosh" w:eastAsia="Nikosh" w:hAnsi="Nikosh" w:cs="Nikosh"/>
          <w:sz w:val="26"/>
          <w:szCs w:val="26"/>
        </w:rPr>
        <w:t xml:space="preserve"> </w:t>
      </w:r>
      <w:r w:rsidRPr="002F52C4">
        <w:rPr>
          <w:rFonts w:ascii="Nikosh" w:eastAsia="Nikosh" w:hAnsi="Nikosh" w:cs="Nikosh"/>
          <w:sz w:val="26"/>
          <w:szCs w:val="26"/>
          <w:cs/>
        </w:rPr>
        <w:t>সম্প্রসারণ</w:t>
      </w:r>
      <w:r w:rsidRPr="002F52C4">
        <w:rPr>
          <w:rFonts w:ascii="Nikosh" w:eastAsia="Nikosh" w:hAnsi="Nikosh" w:cs="Nikosh"/>
          <w:sz w:val="26"/>
          <w:szCs w:val="26"/>
        </w:rPr>
        <w:t xml:space="preserve"> ও </w:t>
      </w:r>
      <w:r w:rsidRPr="002F52C4">
        <w:rPr>
          <w:rFonts w:ascii="Nikosh" w:eastAsia="Nikosh" w:hAnsi="Nikosh" w:cs="Nikosh"/>
          <w:sz w:val="26"/>
          <w:szCs w:val="26"/>
          <w:cs/>
        </w:rPr>
        <w:t>তদারকি</w:t>
      </w:r>
      <w:r w:rsidRPr="002F52C4">
        <w:rPr>
          <w:rFonts w:ascii="Nikosh" w:eastAsia="Nikosh" w:hAnsi="Nikosh" w:cs="Nikosh"/>
          <w:sz w:val="26"/>
          <w:szCs w:val="26"/>
        </w:rPr>
        <w:t xml:space="preserve"> </w:t>
      </w:r>
      <w:r w:rsidRPr="002F52C4">
        <w:rPr>
          <w:rFonts w:ascii="Nikosh" w:eastAsia="Nikosh" w:hAnsi="Nikosh" w:cs="Nikosh"/>
          <w:sz w:val="26"/>
          <w:szCs w:val="26"/>
          <w:cs/>
        </w:rPr>
        <w:t>এবং</w:t>
      </w:r>
      <w:r w:rsidRPr="002F52C4">
        <w:rPr>
          <w:rFonts w:ascii="Nikosh" w:eastAsia="Nikosh" w:hAnsi="Nikosh" w:cs="Nikosh"/>
          <w:sz w:val="26"/>
          <w:szCs w:val="26"/>
        </w:rPr>
        <w:t xml:space="preserve"> </w:t>
      </w:r>
      <w:r w:rsidRPr="002F52C4">
        <w:rPr>
          <w:rFonts w:ascii="Nikosh" w:eastAsia="Nikosh" w:hAnsi="Nikosh" w:cs="Nikosh"/>
          <w:sz w:val="26"/>
          <w:szCs w:val="26"/>
          <w:cs/>
        </w:rPr>
        <w:t>ত্রুটি</w:t>
      </w:r>
      <w:r w:rsidRPr="002F52C4">
        <w:rPr>
          <w:rFonts w:ascii="Nikosh" w:eastAsia="Nikosh" w:hAnsi="Nikosh" w:cs="Nikosh"/>
          <w:sz w:val="26"/>
          <w:szCs w:val="26"/>
        </w:rPr>
        <w:t xml:space="preserve"> </w:t>
      </w:r>
      <w:r w:rsidRPr="002F52C4">
        <w:rPr>
          <w:rFonts w:ascii="Nikosh" w:eastAsia="Nikosh" w:hAnsi="Nikosh" w:cs="Nikosh"/>
          <w:sz w:val="26"/>
          <w:szCs w:val="26"/>
          <w:cs/>
        </w:rPr>
        <w:t>দূরীকরণ</w:t>
      </w:r>
      <w:r>
        <w:rPr>
          <w:rFonts w:ascii="Nikosh" w:eastAsia="Nikosh" w:hAnsi="Nikosh" w:cs="Nikosh"/>
          <w:sz w:val="26"/>
          <w:szCs w:val="26"/>
          <w:cs/>
        </w:rPr>
        <w:t xml:space="preserve">, </w:t>
      </w:r>
      <w:r w:rsidRPr="002F52C4">
        <w:rPr>
          <w:rFonts w:ascii="Nikosh" w:eastAsia="Nikosh" w:hAnsi="Nikosh" w:cs="Nikosh"/>
          <w:sz w:val="26"/>
          <w:szCs w:val="26"/>
          <w:cs/>
        </w:rPr>
        <w:t>মন্ত্রণালয়ের</w:t>
      </w:r>
      <w:r w:rsidRPr="002F52C4">
        <w:rPr>
          <w:rFonts w:ascii="Nikosh" w:eastAsia="Nikosh" w:hAnsi="Nikosh" w:cs="Nikosh"/>
          <w:sz w:val="26"/>
          <w:szCs w:val="26"/>
        </w:rPr>
        <w:t xml:space="preserve"> </w:t>
      </w:r>
      <w:r w:rsidRPr="002F52C4">
        <w:rPr>
          <w:rFonts w:ascii="Nikosh" w:eastAsia="Nikosh" w:hAnsi="Nikosh" w:cs="Nikosh"/>
          <w:sz w:val="26"/>
          <w:szCs w:val="26"/>
          <w:cs/>
        </w:rPr>
        <w:t>ওয়েবসাইট</w:t>
      </w:r>
      <w:r w:rsidRPr="002F52C4">
        <w:rPr>
          <w:rFonts w:ascii="Nikosh" w:eastAsia="Nikosh" w:hAnsi="Nikosh" w:cs="Nikosh"/>
          <w:sz w:val="26"/>
          <w:szCs w:val="26"/>
        </w:rPr>
        <w:t xml:space="preserve"> </w:t>
      </w:r>
      <w:r w:rsidRPr="002F52C4">
        <w:rPr>
          <w:rFonts w:ascii="Nikosh" w:eastAsia="Nikosh" w:hAnsi="Nikosh" w:cs="Nikosh"/>
          <w:sz w:val="26"/>
          <w:szCs w:val="26"/>
          <w:cs/>
        </w:rPr>
        <w:t>হালনাগাদকরণ</w:t>
      </w:r>
      <w:r>
        <w:rPr>
          <w:rFonts w:ascii="Nikosh" w:eastAsia="Nikosh" w:hAnsi="Nikosh" w:cs="Nikosh"/>
          <w:sz w:val="26"/>
          <w:szCs w:val="26"/>
        </w:rPr>
        <w:t xml:space="preserve"> এই সেলের কাজ।</w:t>
      </w:r>
      <w:r w:rsidRPr="002F52C4">
        <w:rPr>
          <w:rFonts w:ascii="Nikosh" w:eastAsia="Nikosh" w:hAnsi="Nikosh" w:cs="Nikosh"/>
          <w:sz w:val="26"/>
          <w:szCs w:val="26"/>
        </w:rPr>
        <w:t xml:space="preserve"> </w:t>
      </w:r>
    </w:p>
    <w:p w:rsidR="007953F7" w:rsidRDefault="007953F7" w:rsidP="007953F7">
      <w:pPr>
        <w:jc w:val="both"/>
        <w:rPr>
          <w:rFonts w:ascii="NikoshBAN" w:hAnsi="NikoshBAN" w:cs="NikoshBAN"/>
          <w:b/>
          <w:sz w:val="26"/>
          <w:szCs w:val="26"/>
          <w:lang w:bidi="bn-BD"/>
        </w:rPr>
      </w:pPr>
    </w:p>
    <w:p w:rsidR="007953F7" w:rsidRDefault="007953F7" w:rsidP="007953F7">
      <w:pPr>
        <w:tabs>
          <w:tab w:val="left" w:pos="360"/>
          <w:tab w:val="left" w:pos="1290"/>
        </w:tabs>
        <w:ind w:left="360" w:hanging="360"/>
        <w:jc w:val="both"/>
        <w:rPr>
          <w:rFonts w:ascii="NikoshBAN" w:hAnsi="NikoshBAN" w:cs="NikoshBAN"/>
          <w:b/>
          <w:sz w:val="28"/>
          <w:szCs w:val="28"/>
          <w:lang w:bidi="bn-BD"/>
        </w:rPr>
      </w:pPr>
      <w:r w:rsidRPr="00F344B7">
        <w:rPr>
          <w:rFonts w:ascii="NikoshBAN" w:hAnsi="NikoshBAN" w:cs="NikoshBAN"/>
          <w:b/>
          <w:sz w:val="28"/>
          <w:szCs w:val="28"/>
          <w:lang w:bidi="bn-BD"/>
        </w:rPr>
        <w:t>২০১৪-২০১৫ অর্থবছরে কম্পিউটার সেলের সম্পাদিত উল্লেখযোগ্য কার্যাবলিঃ</w:t>
      </w:r>
    </w:p>
    <w:p w:rsidR="007953F7" w:rsidRPr="000C1D25" w:rsidRDefault="007953F7" w:rsidP="007953F7">
      <w:pPr>
        <w:tabs>
          <w:tab w:val="left" w:pos="360"/>
          <w:tab w:val="left" w:pos="1290"/>
        </w:tabs>
        <w:ind w:left="360" w:hanging="360"/>
        <w:jc w:val="both"/>
        <w:rPr>
          <w:rFonts w:ascii="NikoshBAN" w:hAnsi="NikoshBAN" w:cs="NikoshBAN"/>
          <w:b/>
          <w:sz w:val="16"/>
          <w:szCs w:val="16"/>
          <w:lang w:bidi="bn-BD"/>
        </w:rPr>
      </w:pPr>
    </w:p>
    <w:p w:rsidR="007953F7" w:rsidRPr="002F52C4" w:rsidRDefault="007953F7" w:rsidP="007953F7">
      <w:pPr>
        <w:jc w:val="both"/>
        <w:rPr>
          <w:rFonts w:ascii="NikoshBAN" w:eastAsia="Nikosh" w:hAnsi="NikoshBAN" w:cs="NikoshBAN"/>
          <w:b/>
          <w:sz w:val="26"/>
          <w:szCs w:val="26"/>
          <w:lang w:bidi="bn-BD"/>
        </w:rPr>
      </w:pPr>
      <w:r w:rsidRPr="002647AB">
        <w:rPr>
          <w:rFonts w:ascii="Nikosh" w:eastAsia="Nikosh" w:hAnsi="Nikosh" w:cs="Nikosh"/>
          <w:b/>
          <w:sz w:val="28"/>
          <w:szCs w:val="28"/>
          <w:lang w:bidi="bn-BD"/>
        </w:rPr>
        <w:t xml:space="preserve">১। </w:t>
      </w:r>
      <w:r w:rsidRPr="002647AB">
        <w:rPr>
          <w:rFonts w:ascii="Nikosh" w:eastAsia="Nikosh" w:hAnsi="Nikosh" w:cs="Nikosh" w:hint="cs"/>
          <w:b/>
          <w:sz w:val="28"/>
          <w:szCs w:val="28"/>
          <w:u w:val="single"/>
          <w:cs/>
          <w:lang w:bidi="bn-BD"/>
        </w:rPr>
        <w:t xml:space="preserve">মন্ত্রণালয়ের </w:t>
      </w:r>
      <w:r w:rsidRPr="002647AB">
        <w:rPr>
          <w:rFonts w:ascii="Nikosh" w:eastAsia="Nikosh" w:hAnsi="Nikosh" w:cs="Nikosh"/>
          <w:b/>
          <w:bCs/>
          <w:sz w:val="28"/>
          <w:szCs w:val="28"/>
          <w:u w:val="single"/>
          <w:lang w:bidi="bn-BD"/>
        </w:rPr>
        <w:t xml:space="preserve">ওয়েবসাইট </w:t>
      </w:r>
      <w:r w:rsidRPr="00AE63F5">
        <w:rPr>
          <w:rFonts w:eastAsia="Nikosh"/>
          <w:b/>
          <w:bCs/>
          <w:sz w:val="24"/>
          <w:szCs w:val="24"/>
          <w:u w:val="single"/>
          <w:lang w:bidi="bn-BD"/>
        </w:rPr>
        <w:t>(</w:t>
      </w:r>
      <w:hyperlink r:id="rId13" w:history="1">
        <w:r w:rsidRPr="00AE63F5">
          <w:rPr>
            <w:rStyle w:val="Hyperlink"/>
            <w:rFonts w:eastAsia="Nikosh"/>
            <w:sz w:val="24"/>
            <w:szCs w:val="24"/>
            <w:lang w:bidi="bn-BD"/>
          </w:rPr>
          <w:t>www.mohfw.gov.bd</w:t>
        </w:r>
      </w:hyperlink>
      <w:r w:rsidRPr="002647AB">
        <w:rPr>
          <w:rFonts w:ascii="Nikosh" w:eastAsia="Nikosh" w:hAnsi="Nikosh" w:cs="Nikosh"/>
          <w:b/>
          <w:bCs/>
          <w:sz w:val="28"/>
          <w:szCs w:val="28"/>
          <w:u w:val="single"/>
          <w:lang w:bidi="bn-BD"/>
        </w:rPr>
        <w:t>) হালনাগাদকরণঃ</w:t>
      </w:r>
      <w:r>
        <w:rPr>
          <w:rFonts w:ascii="Nikosh" w:eastAsia="Nikosh" w:hAnsi="Nikosh" w:cs="Nikosh"/>
          <w:b/>
          <w:bCs/>
          <w:sz w:val="28"/>
          <w:szCs w:val="28"/>
          <w:u w:val="single"/>
          <w:lang w:bidi="bn-BD"/>
        </w:rPr>
        <w:t xml:space="preserve"> </w:t>
      </w:r>
      <w:r w:rsidRPr="002F52C4">
        <w:rPr>
          <w:rFonts w:ascii="Nikosh" w:eastAsia="Nikosh" w:hAnsi="Nikosh" w:cs="Nikosh"/>
          <w:sz w:val="26"/>
          <w:szCs w:val="26"/>
          <w:cs/>
          <w:lang w:bidi="bn-BD"/>
        </w:rPr>
        <w:t xml:space="preserve">স্বাস্থ্য ও পরিবার কল্যাণ মন্ত্রণালয়ের </w:t>
      </w:r>
      <w:r w:rsidRPr="002F52C4">
        <w:rPr>
          <w:rFonts w:ascii="Nikosh" w:eastAsia="Nikosh" w:hAnsi="Nikosh" w:cs="Nikosh"/>
          <w:bCs/>
          <w:sz w:val="26"/>
          <w:szCs w:val="26"/>
          <w:lang w:bidi="bn-BD"/>
        </w:rPr>
        <w:t>ওয়েবসাইটে</w:t>
      </w:r>
      <w:r w:rsidRPr="002F52C4">
        <w:rPr>
          <w:rFonts w:ascii="NikoshBAN" w:hAnsi="NikoshBAN" w:cs="NikoshBAN"/>
          <w:sz w:val="26"/>
          <w:szCs w:val="26"/>
          <w:cs/>
          <w:lang w:bidi="bn-BD"/>
        </w:rPr>
        <w:t xml:space="preserve"> বিভিন্ন শাখার প্রজ্ঞাপন, পরিপত্র, সরকারি আদেশ, এ মন্ত্রণালয় সংশ্লিষ্ট আইন ও বিধান, পত্র, টেন্ডার, নিয়োগ সংক্রান্ত বিজ্ঞপ্তি, মাননীয় মন্ত্রীর দপ্তর হতে প্রেরিত বিভিন্ন কর্মসূচির তথ্য ও ছবি প্রকাশ করা হচ্ছে</w:t>
      </w:r>
      <w:r w:rsidRPr="002F52C4">
        <w:rPr>
          <w:rFonts w:ascii="NikoshBAN" w:hAnsi="NikoshBAN" w:cs="NikoshBAN"/>
          <w:sz w:val="26"/>
          <w:szCs w:val="26"/>
          <w:cs/>
          <w:lang w:bidi="hi-IN"/>
        </w:rPr>
        <w:t xml:space="preserve">। </w:t>
      </w:r>
      <w:r w:rsidRPr="002F52C4">
        <w:rPr>
          <w:rFonts w:ascii="NikoshBAN" w:hAnsi="NikoshBAN" w:cs="NikoshBAN"/>
          <w:sz w:val="26"/>
          <w:szCs w:val="26"/>
          <w:cs/>
          <w:lang w:bidi="bn-IN"/>
        </w:rPr>
        <w:t>এছাড়াও</w:t>
      </w:r>
      <w:r w:rsidRPr="002F52C4">
        <w:rPr>
          <w:rFonts w:ascii="NikoshBAN" w:hAnsi="NikoshBAN" w:cs="NikoshBAN"/>
          <w:sz w:val="26"/>
          <w:szCs w:val="26"/>
          <w:cs/>
          <w:lang w:bidi="bn-BD"/>
        </w:rPr>
        <w:t xml:space="preserve"> এইচপিএনএসডিপি, সিটিজেন চার্টার, স্বাস্থ্য নীতি, প্রেষণ নীতিমালা সংক্রান্ত তথ্য ওয়েব সাইটে দেয়া হয়েছে এবং ওয়েবসাইটটি নিয়মিত আপডেট করা হয়।</w:t>
      </w:r>
      <w:r w:rsidRPr="002F52C4">
        <w:rPr>
          <w:rFonts w:ascii="Nikosh" w:eastAsia="Nikosh" w:hAnsi="Nikosh" w:cs="Nikosh"/>
          <w:bCs/>
          <w:sz w:val="26"/>
          <w:szCs w:val="26"/>
          <w:lang w:bidi="bn-BD"/>
        </w:rPr>
        <w:t xml:space="preserve"> </w:t>
      </w:r>
      <w:r w:rsidRPr="002F52C4">
        <w:rPr>
          <w:rFonts w:ascii="NikoshBAN" w:eastAsia="Nikosh" w:hAnsi="NikoshBAN" w:cs="NikoshBAN"/>
          <w:sz w:val="26"/>
          <w:szCs w:val="26"/>
          <w:cs/>
          <w:lang w:bidi="bn-BD"/>
        </w:rPr>
        <w:t xml:space="preserve">মন্ত্রণালয়ের </w:t>
      </w:r>
      <w:r w:rsidRPr="002F52C4">
        <w:rPr>
          <w:rFonts w:ascii="NikoshBAN" w:eastAsia="Nikosh" w:hAnsi="NikoshBAN" w:cs="NikoshBAN"/>
          <w:b/>
          <w:sz w:val="26"/>
          <w:szCs w:val="26"/>
          <w:cs/>
          <w:lang w:bidi="bn-BD"/>
        </w:rPr>
        <w:t>ওয়েবসাইটে অন্যান্য সংস্থাসমূহের ওয়েবসাইটের লিংক দেয়া হয়েছে</w:t>
      </w:r>
      <w:r w:rsidRPr="002F52C4">
        <w:rPr>
          <w:rFonts w:ascii="NikoshBAN" w:eastAsia="Nikosh" w:hAnsi="NikoshBAN" w:cs="NikoshBAN"/>
          <w:b/>
          <w:sz w:val="26"/>
          <w:szCs w:val="26"/>
          <w:cs/>
          <w:lang w:bidi="hi-IN"/>
        </w:rPr>
        <w:t>।</w:t>
      </w:r>
      <w:r w:rsidRPr="002F52C4">
        <w:rPr>
          <w:rFonts w:ascii="NikoshBAN" w:eastAsia="Nikosh" w:hAnsi="NikoshBAN" w:cs="NikoshBAN"/>
          <w:b/>
          <w:sz w:val="26"/>
          <w:szCs w:val="26"/>
          <w:cs/>
          <w:lang w:bidi="bn-BD"/>
        </w:rPr>
        <w:t xml:space="preserve"> ওয়েবসাইটের সাথে ডাটাবেইজের লিংক এর মাধ্যমে সরাসরি বিভিন্ন প্রতিষ্ঠানের তথ্য অনলাইনে পাওয়ার ব্যবস্থা করা হয়েছে</w:t>
      </w:r>
      <w:r w:rsidRPr="002F52C4">
        <w:rPr>
          <w:rFonts w:ascii="NikoshBAN" w:eastAsia="Nikosh" w:hAnsi="NikoshBAN" w:cs="NikoshBAN"/>
          <w:b/>
          <w:sz w:val="26"/>
          <w:szCs w:val="26"/>
          <w:cs/>
          <w:lang w:bidi="hi-IN"/>
        </w:rPr>
        <w:t>।</w:t>
      </w:r>
      <w:r w:rsidRPr="002F52C4">
        <w:rPr>
          <w:rFonts w:ascii="NikoshBAN" w:eastAsia="Nikosh" w:hAnsi="NikoshBAN" w:cs="NikoshBAN"/>
          <w:b/>
          <w:sz w:val="26"/>
          <w:szCs w:val="26"/>
          <w:cs/>
          <w:lang w:bidi="bn-BD"/>
        </w:rPr>
        <w:t xml:space="preserve"> </w:t>
      </w:r>
    </w:p>
    <w:p w:rsidR="007953F7" w:rsidRPr="002F52C4" w:rsidRDefault="007953F7" w:rsidP="007953F7">
      <w:pPr>
        <w:ind w:left="720" w:hanging="720"/>
        <w:jc w:val="both"/>
        <w:rPr>
          <w:rFonts w:ascii="Nikosh" w:hAnsi="Nikosh" w:cs="Nikosh"/>
          <w:sz w:val="26"/>
          <w:szCs w:val="26"/>
          <w:lang w:bidi="bn-BD"/>
        </w:rPr>
      </w:pPr>
      <w:r w:rsidRPr="002F52C4">
        <w:rPr>
          <w:rFonts w:ascii="Nikosh" w:hAnsi="Nikosh" w:cs="Nikosh"/>
          <w:sz w:val="26"/>
          <w:szCs w:val="26"/>
          <w:lang w:bidi="bn-BD"/>
        </w:rPr>
        <w:t xml:space="preserve">ক) </w:t>
      </w:r>
      <w:r w:rsidRPr="002F52C4">
        <w:rPr>
          <w:rFonts w:ascii="Nikosh" w:hAnsi="Nikosh" w:cs="Nikosh"/>
          <w:sz w:val="26"/>
          <w:szCs w:val="26"/>
          <w:lang w:bidi="bn-BD"/>
        </w:rPr>
        <w:tab/>
      </w:r>
      <w:r w:rsidRPr="002F52C4">
        <w:rPr>
          <w:rFonts w:ascii="Nikosh" w:hAnsi="Nikosh" w:cs="Nikosh" w:hint="cs"/>
          <w:sz w:val="26"/>
          <w:szCs w:val="26"/>
          <w:cs/>
          <w:lang w:bidi="bn-BD"/>
        </w:rPr>
        <w:t>বিভিন্ন শাখার প্রজ্ঞাপন, পরিপত্র, সরকারি আদেশ, এ মন্ত্রণালয় সংশ্লিষ্ট আইন ও বিধান, পত্র, টেন্ডার, নিয়োগ সংক্রান্ত বিজ্ঞপ্তি, মাননীয় মন্ত্রীর দপ্তর হতে প্রেরিত বিভিন্ন কর্মসূচীর তথ্য ও ছবি প্রকাশ করা হয়। এছাড়াও</w:t>
      </w:r>
      <w:r w:rsidRPr="002F52C4">
        <w:rPr>
          <w:rFonts w:ascii="Nikosh" w:hAnsi="Nikosh" w:cs="Nikosh"/>
          <w:sz w:val="26"/>
          <w:szCs w:val="26"/>
          <w:lang w:bidi="bn-BD"/>
        </w:rPr>
        <w:t xml:space="preserve"> </w:t>
      </w:r>
      <w:r w:rsidRPr="002F52C4">
        <w:rPr>
          <w:rFonts w:ascii="Nikosh" w:hAnsi="Nikosh" w:cs="Nikosh" w:hint="cs"/>
          <w:sz w:val="26"/>
          <w:szCs w:val="26"/>
          <w:cs/>
          <w:lang w:bidi="bn-BD"/>
        </w:rPr>
        <w:t xml:space="preserve">এইচপিএনএসডি, সিটিজেন চার্টার, স্বাস্থ্য নীতি সংক্রান্ত তথ্য ওয়েব সাইটে দেয়া হয়েছে। </w:t>
      </w:r>
    </w:p>
    <w:p w:rsidR="007953F7" w:rsidRPr="002F52C4" w:rsidRDefault="007953F7" w:rsidP="007953F7">
      <w:pPr>
        <w:jc w:val="both"/>
        <w:rPr>
          <w:rFonts w:ascii="Nikosh" w:hAnsi="Nikosh" w:cs="Nikosh"/>
          <w:sz w:val="26"/>
          <w:szCs w:val="26"/>
          <w:lang w:bidi="bn-BD"/>
        </w:rPr>
      </w:pPr>
      <w:r w:rsidRPr="002F52C4">
        <w:rPr>
          <w:rFonts w:ascii="Nikosh" w:hAnsi="Nikosh" w:cs="Nikosh" w:hint="cs"/>
          <w:sz w:val="26"/>
          <w:szCs w:val="26"/>
          <w:cs/>
          <w:lang w:bidi="bn-BD"/>
        </w:rPr>
        <w:t>খ)</w:t>
      </w:r>
      <w:r w:rsidRPr="002F52C4">
        <w:rPr>
          <w:rFonts w:ascii="Nikosh" w:hAnsi="Nikosh" w:cs="Nikosh" w:hint="cs"/>
          <w:sz w:val="26"/>
          <w:szCs w:val="26"/>
          <w:cs/>
          <w:lang w:bidi="bn-BD"/>
        </w:rPr>
        <w:tab/>
        <w:t>সরকারের সাফল্যের চিত্র  (স্বাস্থ্য ও পরিবার কল্যাণ মন্ত্রণালয় সংশ্লিষ্ট তথ্য) ওয়েব সাইটে দেয়া হয়েছে।</w:t>
      </w:r>
      <w:r w:rsidRPr="002F52C4">
        <w:rPr>
          <w:rFonts w:ascii="Nikosh" w:hAnsi="Nikosh" w:cs="Nikosh"/>
          <w:sz w:val="26"/>
          <w:szCs w:val="26"/>
          <w:lang w:bidi="bn-BD"/>
        </w:rPr>
        <w:t xml:space="preserve"> </w:t>
      </w:r>
    </w:p>
    <w:p w:rsidR="007953F7" w:rsidRPr="002F52C4" w:rsidRDefault="007953F7" w:rsidP="007953F7">
      <w:pPr>
        <w:jc w:val="both"/>
        <w:rPr>
          <w:rFonts w:ascii="Nikosh" w:hAnsi="Nikosh" w:cs="Nikosh"/>
          <w:sz w:val="26"/>
          <w:szCs w:val="26"/>
          <w:lang w:bidi="bn-BD"/>
        </w:rPr>
      </w:pPr>
      <w:r w:rsidRPr="002F52C4">
        <w:rPr>
          <w:rFonts w:ascii="Nikosh" w:hAnsi="Nikosh" w:cs="Nikosh" w:hint="cs"/>
          <w:sz w:val="26"/>
          <w:szCs w:val="26"/>
          <w:cs/>
          <w:lang w:bidi="bn-BD"/>
        </w:rPr>
        <w:t xml:space="preserve">গ) </w:t>
      </w:r>
      <w:r w:rsidRPr="002F52C4">
        <w:rPr>
          <w:rFonts w:ascii="Nikosh" w:hAnsi="Nikosh" w:cs="Nikosh"/>
          <w:sz w:val="26"/>
          <w:szCs w:val="26"/>
          <w:cs/>
          <w:lang w:bidi="bn-BD"/>
        </w:rPr>
        <w:tab/>
        <w:t xml:space="preserve">তথ্য অধিকার আইন অনুযায়ী তথ্য প্রদানকারী কর্মকর্তাদের তালিকা ওয়েব সাইটে দেয়া আছে। </w:t>
      </w:r>
    </w:p>
    <w:p w:rsidR="007953F7" w:rsidRPr="002F52C4" w:rsidRDefault="007953F7" w:rsidP="007953F7">
      <w:pPr>
        <w:ind w:left="720" w:hanging="720"/>
        <w:jc w:val="both"/>
        <w:rPr>
          <w:rFonts w:ascii="Nikosh" w:hAnsi="Nikosh" w:cs="Nikosh"/>
          <w:sz w:val="26"/>
          <w:szCs w:val="26"/>
          <w:lang w:bidi="bn-BD"/>
        </w:rPr>
      </w:pPr>
      <w:r w:rsidRPr="002F52C4">
        <w:rPr>
          <w:rFonts w:ascii="Nikosh" w:hAnsi="Nikosh" w:cs="Nikosh"/>
          <w:sz w:val="26"/>
          <w:szCs w:val="26"/>
          <w:cs/>
          <w:lang w:bidi="bn-BD"/>
        </w:rPr>
        <w:t>ঘ)</w:t>
      </w:r>
      <w:r w:rsidRPr="002F52C4">
        <w:rPr>
          <w:rFonts w:ascii="Nikosh" w:hAnsi="Nikosh" w:cs="Nikosh"/>
          <w:sz w:val="26"/>
          <w:szCs w:val="26"/>
          <w:cs/>
          <w:lang w:bidi="bn-BD"/>
        </w:rPr>
        <w:tab/>
        <w:t>বার্ষিক প্রতিবেদন ২০০৮-২০০৯, ২০০৯-২০১০, ২০১০-২০১১, ২০১১-২০১২ এবং ২০১২-২০১৩ ওয়েব সাইটে দেয়া হয়েছে।</w:t>
      </w:r>
    </w:p>
    <w:p w:rsidR="007953F7" w:rsidRPr="002F52C4" w:rsidRDefault="007953F7" w:rsidP="007953F7">
      <w:pPr>
        <w:jc w:val="both"/>
        <w:rPr>
          <w:rFonts w:ascii="Nikosh" w:eastAsia="Nikosh" w:hAnsi="Nikosh" w:cs="Nikosh"/>
          <w:sz w:val="26"/>
          <w:szCs w:val="26"/>
          <w:lang w:bidi="bn-BD"/>
        </w:rPr>
      </w:pPr>
      <w:r w:rsidRPr="002F52C4">
        <w:rPr>
          <w:rFonts w:ascii="Nikosh" w:eastAsia="Nikosh" w:hAnsi="Nikosh" w:cs="Nikosh"/>
          <w:sz w:val="26"/>
          <w:szCs w:val="26"/>
          <w:cs/>
          <w:lang w:bidi="bn-BD"/>
        </w:rPr>
        <w:t>ঙ)</w:t>
      </w:r>
      <w:r w:rsidRPr="002F52C4">
        <w:rPr>
          <w:rFonts w:ascii="Nikosh" w:eastAsia="Nikosh" w:hAnsi="Nikosh" w:cs="Nikosh"/>
          <w:sz w:val="26"/>
          <w:szCs w:val="26"/>
          <w:cs/>
          <w:lang w:bidi="bn-BD"/>
        </w:rPr>
        <w:tab/>
        <w:t>বাজেট (২০১০-২০১১, ২০১৩-২০১৪, ২০১৪-২০১৫)(স্বাস্থ্য মন্ত্রণালয়ের অংশ) ওয়েব সাইটে দেয়া হয়েছে।</w:t>
      </w:r>
    </w:p>
    <w:p w:rsidR="007953F7" w:rsidRPr="002F52C4" w:rsidRDefault="007953F7" w:rsidP="007953F7">
      <w:pPr>
        <w:jc w:val="both"/>
        <w:rPr>
          <w:rFonts w:ascii="Nikosh" w:eastAsia="Nikosh" w:hAnsi="Nikosh" w:cs="Nikosh"/>
          <w:sz w:val="26"/>
          <w:szCs w:val="26"/>
          <w:lang w:bidi="bn-BD"/>
        </w:rPr>
      </w:pPr>
      <w:r w:rsidRPr="002F52C4">
        <w:rPr>
          <w:rFonts w:ascii="Nikosh" w:eastAsia="Nikosh" w:hAnsi="Nikosh" w:cs="Nikosh"/>
          <w:sz w:val="26"/>
          <w:szCs w:val="26"/>
          <w:cs/>
          <w:lang w:bidi="bn-BD"/>
        </w:rPr>
        <w:t>চ)</w:t>
      </w:r>
      <w:r w:rsidRPr="002F52C4">
        <w:rPr>
          <w:rFonts w:ascii="Nikosh" w:eastAsia="Nikosh" w:hAnsi="Nikosh" w:cs="Nikosh"/>
          <w:sz w:val="26"/>
          <w:szCs w:val="26"/>
          <w:cs/>
          <w:lang w:bidi="bn-BD"/>
        </w:rPr>
        <w:tab/>
        <w:t xml:space="preserve">তথ্য সেবা প্রদানের রিপোর্ট </w:t>
      </w:r>
      <w:r w:rsidRPr="002F52C4">
        <w:rPr>
          <w:rFonts w:ascii="Nikosh" w:hAnsi="Nikosh" w:cs="Nikosh" w:hint="cs"/>
          <w:sz w:val="26"/>
          <w:szCs w:val="26"/>
          <w:cs/>
          <w:lang w:bidi="bn-BD"/>
        </w:rPr>
        <w:t xml:space="preserve">ওয়েব সাইটে </w:t>
      </w:r>
      <w:r w:rsidRPr="002F52C4">
        <w:rPr>
          <w:rFonts w:ascii="Nikosh" w:hAnsi="Nikosh" w:cs="Nikosh"/>
          <w:sz w:val="26"/>
          <w:szCs w:val="26"/>
          <w:cs/>
          <w:lang w:bidi="bn-BD"/>
        </w:rPr>
        <w:t>প্রকাশ</w:t>
      </w:r>
      <w:r w:rsidRPr="002F52C4">
        <w:rPr>
          <w:rFonts w:ascii="Nikosh" w:hAnsi="Nikosh" w:cs="Nikosh" w:hint="cs"/>
          <w:sz w:val="26"/>
          <w:szCs w:val="26"/>
          <w:cs/>
          <w:lang w:bidi="bn-BD"/>
        </w:rPr>
        <w:t xml:space="preserve"> হয়েছে।</w:t>
      </w:r>
      <w:r w:rsidRPr="002F52C4">
        <w:rPr>
          <w:rFonts w:ascii="Nikosh" w:hAnsi="Nikosh" w:cs="Nikosh"/>
          <w:sz w:val="26"/>
          <w:szCs w:val="26"/>
          <w:lang w:bidi="bn-BD"/>
        </w:rPr>
        <w:t xml:space="preserve"> </w:t>
      </w:r>
      <w:r w:rsidRPr="002F52C4">
        <w:rPr>
          <w:rFonts w:ascii="Nikosh" w:eastAsia="Nikosh" w:hAnsi="Nikosh" w:cs="Nikosh"/>
          <w:sz w:val="26"/>
          <w:szCs w:val="26"/>
          <w:cs/>
          <w:lang w:bidi="bn-BD"/>
        </w:rPr>
        <w:t>।</w:t>
      </w:r>
    </w:p>
    <w:p w:rsidR="007953F7" w:rsidRDefault="007953F7" w:rsidP="007953F7">
      <w:pPr>
        <w:jc w:val="both"/>
      </w:pPr>
      <w:r w:rsidRPr="002F52C4">
        <w:rPr>
          <w:rFonts w:ascii="Nikosh" w:eastAsia="Nikosh" w:hAnsi="Nikosh" w:cs="Nikosh"/>
          <w:sz w:val="26"/>
          <w:szCs w:val="26"/>
          <w:cs/>
          <w:lang w:bidi="bn-BD"/>
        </w:rPr>
        <w:t>ছ)</w:t>
      </w:r>
      <w:r w:rsidRPr="002F52C4">
        <w:rPr>
          <w:rFonts w:ascii="Nikosh" w:eastAsia="Nikosh" w:hAnsi="Nikosh" w:cs="Nikosh"/>
          <w:sz w:val="26"/>
          <w:szCs w:val="26"/>
          <w:cs/>
          <w:lang w:bidi="bn-BD"/>
        </w:rPr>
        <w:tab/>
      </w:r>
      <w:r w:rsidRPr="002F52C4">
        <w:rPr>
          <w:rFonts w:ascii="Nikosh" w:eastAsia="Nikosh" w:hAnsi="Nikosh" w:cs="Nikosh"/>
          <w:sz w:val="26"/>
          <w:szCs w:val="26"/>
          <w:lang w:bidi="bn-BD"/>
        </w:rPr>
        <w:t>অভিযোগ গ্রহণ ও নিষ্পত্তি (</w:t>
      </w:r>
      <w:r w:rsidRPr="002F52C4">
        <w:rPr>
          <w:rFonts w:ascii="Nikosh" w:eastAsia="Nikosh" w:hAnsi="Nikosh" w:cs="Nikosh"/>
          <w:szCs w:val="26"/>
          <w:lang w:bidi="bn-BD"/>
        </w:rPr>
        <w:t>GRS</w:t>
      </w:r>
      <w:r w:rsidRPr="002F52C4">
        <w:rPr>
          <w:rFonts w:ascii="Nikosh" w:eastAsia="Nikosh" w:hAnsi="Nikosh" w:cs="Nikosh"/>
          <w:sz w:val="26"/>
          <w:szCs w:val="26"/>
          <w:lang w:bidi="bn-BD"/>
        </w:rPr>
        <w:t>) সংক্রান্ত ফোকাল পয়েন্ট সম্পর্কিত তথ্য প্রকাশ করা হয়েছে।</w:t>
      </w:r>
    </w:p>
    <w:p w:rsidR="007953F7" w:rsidRPr="002F52C4" w:rsidRDefault="007953F7" w:rsidP="007953F7">
      <w:pPr>
        <w:jc w:val="both"/>
        <w:rPr>
          <w:rFonts w:ascii="Nikosh" w:hAnsi="Nikosh" w:cs="Nikosh"/>
          <w:sz w:val="26"/>
          <w:szCs w:val="26"/>
        </w:rPr>
      </w:pPr>
      <w:r w:rsidRPr="002F52C4">
        <w:rPr>
          <w:rFonts w:ascii="Nikosh" w:eastAsia="Nikosh" w:hAnsi="Nikosh" w:cs="Nikosh"/>
          <w:sz w:val="26"/>
          <w:szCs w:val="26"/>
          <w:lang w:bidi="bn-BD"/>
        </w:rPr>
        <w:t>জ)</w:t>
      </w:r>
      <w:r w:rsidRPr="002F52C4">
        <w:rPr>
          <w:rFonts w:ascii="Nikosh" w:eastAsia="Nikosh" w:hAnsi="Nikosh" w:cs="Nikosh"/>
          <w:sz w:val="26"/>
          <w:szCs w:val="26"/>
          <w:lang w:bidi="bn-BD"/>
        </w:rPr>
        <w:tab/>
      </w:r>
      <w:r w:rsidRPr="00AE63F5">
        <w:rPr>
          <w:sz w:val="24"/>
          <w:szCs w:val="24"/>
        </w:rPr>
        <w:t>Annual Performance Agreement (APA)</w:t>
      </w:r>
      <w:r>
        <w:rPr>
          <w:rFonts w:ascii="Nikosh" w:hAnsi="Nikosh" w:cs="Nikosh"/>
          <w:sz w:val="26"/>
          <w:szCs w:val="26"/>
        </w:rPr>
        <w:t xml:space="preserve"> </w:t>
      </w:r>
      <w:r w:rsidRPr="002F52C4">
        <w:rPr>
          <w:rFonts w:ascii="Nikosh" w:eastAsia="Nikosh" w:hAnsi="Nikosh" w:cs="Nikosh"/>
          <w:sz w:val="26"/>
          <w:szCs w:val="26"/>
          <w:lang w:bidi="bn-BD"/>
        </w:rPr>
        <w:t>সম্পর্কিত তথ্য প্রকাশ করা হয়েছে।</w:t>
      </w:r>
    </w:p>
    <w:p w:rsidR="007953F7" w:rsidRPr="00AE7E73" w:rsidRDefault="007953F7" w:rsidP="007953F7">
      <w:pPr>
        <w:jc w:val="both"/>
        <w:rPr>
          <w:rFonts w:ascii="Nikosh" w:hAnsi="Nikosh" w:cs="Nikosh"/>
          <w:sz w:val="16"/>
          <w:szCs w:val="16"/>
        </w:rPr>
      </w:pPr>
    </w:p>
    <w:p w:rsidR="007953F7" w:rsidRPr="002F52C4" w:rsidRDefault="007953F7" w:rsidP="007953F7">
      <w:pPr>
        <w:jc w:val="both"/>
        <w:rPr>
          <w:rFonts w:ascii="Nikosh" w:hAnsi="Nikosh" w:cs="Nikosh"/>
          <w:sz w:val="26"/>
          <w:szCs w:val="26"/>
          <w:lang w:bidi="bn-BD"/>
        </w:rPr>
      </w:pPr>
      <w:r w:rsidRPr="002647AB">
        <w:rPr>
          <w:rFonts w:ascii="Nikosh" w:hAnsi="Nikosh" w:cs="Nikosh"/>
          <w:b/>
          <w:sz w:val="28"/>
          <w:szCs w:val="28"/>
        </w:rPr>
        <w:t xml:space="preserve">২। </w:t>
      </w:r>
      <w:r w:rsidRPr="002647AB">
        <w:rPr>
          <w:rFonts w:ascii="Nikosh" w:hAnsi="Nikosh" w:cs="Nikosh"/>
          <w:b/>
          <w:sz w:val="28"/>
          <w:szCs w:val="28"/>
          <w:u w:val="single"/>
        </w:rPr>
        <w:t>মন্ত্রণালয়ের ফেসবুক সংক্রান্ত কার্যক্রমঃ</w:t>
      </w:r>
      <w:r w:rsidRPr="002F52C4">
        <w:rPr>
          <w:rFonts w:ascii="Nikosh" w:hAnsi="Nikosh" w:cs="Nikosh"/>
          <w:sz w:val="26"/>
          <w:szCs w:val="26"/>
        </w:rPr>
        <w:t xml:space="preserve"> </w:t>
      </w:r>
      <w:r w:rsidRPr="002F52C4">
        <w:rPr>
          <w:rFonts w:ascii="Nikosh" w:hAnsi="Nikosh" w:cs="Nikosh"/>
          <w:sz w:val="26"/>
          <w:szCs w:val="26"/>
          <w:lang w:bidi="bn-BD"/>
        </w:rPr>
        <w:t xml:space="preserve">প্রধানমন্ত্রীর কার্যালয়ের </w:t>
      </w:r>
      <w:r w:rsidRPr="002F52C4">
        <w:rPr>
          <w:rFonts w:ascii="Nikosh" w:hAnsi="Nikosh" w:cs="Nikosh"/>
          <w:szCs w:val="26"/>
        </w:rPr>
        <w:t xml:space="preserve">Access to Information (a2i) Programme </w:t>
      </w:r>
      <w:r w:rsidRPr="002F52C4">
        <w:rPr>
          <w:rFonts w:ascii="Nikosh" w:hAnsi="Nikosh" w:cs="Nikosh"/>
          <w:sz w:val="26"/>
          <w:szCs w:val="26"/>
        </w:rPr>
        <w:t>এর</w:t>
      </w:r>
      <w:r w:rsidRPr="002F52C4">
        <w:rPr>
          <w:rFonts w:ascii="Nikosh" w:hAnsi="Nikosh" w:cs="Nikosh"/>
          <w:sz w:val="32"/>
          <w:szCs w:val="26"/>
        </w:rPr>
        <w:t xml:space="preserve"> </w:t>
      </w:r>
      <w:r w:rsidRPr="002F52C4">
        <w:rPr>
          <w:rFonts w:ascii="Nikosh" w:hAnsi="Nikosh" w:cs="Nikosh"/>
          <w:sz w:val="26"/>
          <w:szCs w:val="26"/>
          <w:lang w:bidi="bn-BD"/>
        </w:rPr>
        <w:t xml:space="preserve">নির্দেশনা অনুযায়ী স্বাস্থ্য ও পরিবার কল্যাণ মন্ত্রণালয়ের একটি ফেসবুক পেজ </w:t>
      </w:r>
      <w:r w:rsidRPr="002F52C4">
        <w:rPr>
          <w:rFonts w:ascii="Nikosh" w:hAnsi="Nikosh" w:cs="Nikosh"/>
          <w:sz w:val="26"/>
          <w:szCs w:val="26"/>
        </w:rPr>
        <w:t>খোলা হয়েছে। সরকারি কর্মকর্তাদের মধ্যে নাগরিক সেবায় উদ্ভাবনী সংস্কৃতিকে বেগবান করাই এই ফেজবুক পেজের লক্ষ্য। স্বাস্থ্য মন্ত্রণালয়ের গুরুত্বপূর্ণ নোটিশ ও ছবি সংশ্লিষ্ট দপ্তরের নির্দেশনা অনুযায়ী পোষ্ট করা হয়।</w:t>
      </w:r>
    </w:p>
    <w:p w:rsidR="007953F7" w:rsidRDefault="007953F7" w:rsidP="007953F7">
      <w:pPr>
        <w:jc w:val="both"/>
        <w:rPr>
          <w:rFonts w:ascii="Nikosh" w:hAnsi="Nikosh" w:cs="Nikosh"/>
          <w:bCs/>
          <w:sz w:val="26"/>
          <w:szCs w:val="26"/>
        </w:rPr>
      </w:pPr>
      <w:r w:rsidRPr="002F52C4">
        <w:rPr>
          <w:rFonts w:ascii="Nikosh" w:hAnsi="Nikosh" w:cs="Nikosh"/>
          <w:bCs/>
          <w:sz w:val="26"/>
          <w:szCs w:val="26"/>
        </w:rPr>
        <w:t xml:space="preserve">ফেসবুক পেজটির লিংকটি : </w:t>
      </w:r>
      <w:hyperlink r:id="rId14" w:history="1">
        <w:r w:rsidRPr="002F52C4">
          <w:rPr>
            <w:rStyle w:val="Hyperlink"/>
            <w:rFonts w:ascii="Nikosh" w:hAnsi="Nikosh" w:cs="Nikosh"/>
            <w:szCs w:val="26"/>
          </w:rPr>
          <w:t>https://www.facebook.com/mohfwbd</w:t>
        </w:r>
      </w:hyperlink>
      <w:r w:rsidRPr="002F52C4">
        <w:rPr>
          <w:rFonts w:ascii="Nikosh" w:hAnsi="Nikosh" w:cs="Nikosh"/>
          <w:bCs/>
          <w:sz w:val="26"/>
          <w:szCs w:val="26"/>
        </w:rPr>
        <w:t xml:space="preserve"> </w:t>
      </w:r>
    </w:p>
    <w:p w:rsidR="007953F7" w:rsidRPr="00AE7E73" w:rsidRDefault="007953F7" w:rsidP="007953F7">
      <w:pPr>
        <w:jc w:val="both"/>
        <w:rPr>
          <w:rFonts w:ascii="Nikosh" w:hAnsi="Nikosh" w:cs="Nikosh"/>
          <w:bCs/>
          <w:sz w:val="16"/>
          <w:szCs w:val="16"/>
        </w:rPr>
      </w:pPr>
    </w:p>
    <w:p w:rsidR="007953F7" w:rsidRDefault="007953F7" w:rsidP="007953F7">
      <w:pPr>
        <w:jc w:val="both"/>
        <w:rPr>
          <w:rFonts w:ascii="Nikosh" w:hAnsi="Nikosh" w:cs="Nikosh"/>
          <w:sz w:val="26"/>
          <w:szCs w:val="26"/>
          <w:lang w:bidi="bn-BD"/>
        </w:rPr>
      </w:pPr>
      <w:r w:rsidRPr="002647AB">
        <w:rPr>
          <w:rFonts w:ascii="Nikosh" w:hAnsi="Nikosh" w:cs="Nikosh"/>
          <w:b/>
          <w:sz w:val="28"/>
          <w:szCs w:val="28"/>
          <w:lang w:bidi="bn-BD"/>
        </w:rPr>
        <w:t xml:space="preserve">৩। </w:t>
      </w:r>
      <w:r w:rsidRPr="00010FBE">
        <w:rPr>
          <w:b/>
          <w:sz w:val="24"/>
          <w:szCs w:val="24"/>
          <w:u w:val="single"/>
          <w:lang w:bidi="bn-BD"/>
        </w:rPr>
        <w:t>Web Portal</w:t>
      </w:r>
      <w:r w:rsidRPr="00E931C0">
        <w:rPr>
          <w:rFonts w:ascii="Nikosh" w:hAnsi="Nikosh" w:cs="Nikosh"/>
          <w:b/>
          <w:sz w:val="24"/>
          <w:szCs w:val="28"/>
          <w:u w:val="single"/>
          <w:lang w:bidi="bn-BD"/>
        </w:rPr>
        <w:t xml:space="preserve"> </w:t>
      </w:r>
      <w:r w:rsidRPr="002647AB">
        <w:rPr>
          <w:rFonts w:ascii="Nikosh" w:hAnsi="Nikosh" w:cs="Nikosh"/>
          <w:b/>
          <w:sz w:val="28"/>
          <w:szCs w:val="28"/>
          <w:u w:val="single"/>
        </w:rPr>
        <w:t>সংক্রান্ত কার্যক্রমঃ</w:t>
      </w:r>
      <w:r w:rsidRPr="002F52C4">
        <w:rPr>
          <w:rFonts w:ascii="Nikosh" w:hAnsi="Nikosh" w:cs="Nikosh"/>
          <w:sz w:val="26"/>
          <w:szCs w:val="26"/>
        </w:rPr>
        <w:t xml:space="preserve"> </w:t>
      </w:r>
      <w:r w:rsidRPr="002F52C4">
        <w:rPr>
          <w:rFonts w:ascii="Nikosh" w:hAnsi="Nikosh" w:cs="Nikosh"/>
          <w:sz w:val="26"/>
          <w:szCs w:val="26"/>
          <w:lang w:bidi="bn-BD"/>
        </w:rPr>
        <w:t xml:space="preserve">  প্রধানমন্ত্রীর কার্যালয়ের </w:t>
      </w:r>
      <w:r w:rsidRPr="00010FBE">
        <w:rPr>
          <w:sz w:val="24"/>
          <w:szCs w:val="24"/>
        </w:rPr>
        <w:t>Access to Information (a2i) Programme</w:t>
      </w:r>
      <w:r w:rsidRPr="002F52C4">
        <w:rPr>
          <w:rFonts w:ascii="Nikosh" w:hAnsi="Nikosh" w:cs="Nikosh"/>
          <w:sz w:val="26"/>
          <w:szCs w:val="26"/>
        </w:rPr>
        <w:t xml:space="preserve"> সরকারের </w:t>
      </w:r>
      <w:r w:rsidRPr="00010FBE">
        <w:rPr>
          <w:sz w:val="24"/>
          <w:szCs w:val="24"/>
        </w:rPr>
        <w:t>“Digital Bangladesh</w:t>
      </w:r>
      <w:r w:rsidRPr="002F52C4">
        <w:rPr>
          <w:rFonts w:ascii="Nikosh" w:hAnsi="Nikosh" w:cs="Nikosh"/>
          <w:sz w:val="26"/>
          <w:szCs w:val="26"/>
        </w:rPr>
        <w:t xml:space="preserve">” রূপকল্প ২০২১ বাস্তবায়নের মাধ্যমে অবাধ তথ্য প্রবাহ নিশ্চিত করার জন্য সকল মন্ত্রণালয়/বিভাগ ও অধিদপ্তর এবং এর আওতাধীন দপ্তরসমূহের একই প্লাটফর্মে প্রায় ২৫,০০০ ওয়েবপোর্টাল নির্মাণের </w:t>
      </w:r>
      <w:r>
        <w:rPr>
          <w:rFonts w:ascii="Nikosh" w:hAnsi="Nikosh" w:cs="Nikosh"/>
          <w:sz w:val="26"/>
          <w:szCs w:val="26"/>
        </w:rPr>
        <w:t>উদ্যোগ</w:t>
      </w:r>
      <w:r w:rsidRPr="002F52C4">
        <w:rPr>
          <w:rFonts w:ascii="Nikosh" w:hAnsi="Nikosh" w:cs="Nikosh"/>
          <w:sz w:val="26"/>
          <w:szCs w:val="26"/>
        </w:rPr>
        <w:t xml:space="preserve"> গ্রহণ করা হয়েছে। এই কার্যক্রমের অংশ হিসেবে </w:t>
      </w:r>
      <w:r w:rsidRPr="002F52C4">
        <w:rPr>
          <w:rFonts w:ascii="Nikosh" w:eastAsia="Nikosh" w:hAnsi="Nikosh" w:cs="Nikosh"/>
          <w:sz w:val="26"/>
          <w:szCs w:val="26"/>
          <w:cs/>
          <w:lang w:bidi="bn-BD"/>
        </w:rPr>
        <w:t>স্বাস্থ্য ও পরিবার কল্যাণ মন্ত্রণালয়ের জন্য</w:t>
      </w:r>
      <w:r w:rsidRPr="002F52C4">
        <w:rPr>
          <w:rFonts w:ascii="Nikosh" w:eastAsia="Nikosh" w:hAnsi="Nikosh" w:cs="Nikosh"/>
          <w:sz w:val="26"/>
          <w:szCs w:val="26"/>
          <w:lang w:bidi="bn-BD"/>
        </w:rPr>
        <w:t xml:space="preserve"> একটি নতুন ওয়েব পোর্টাল নির্মাণ করা হয়। এই নতুন ওয়েব পোর্টালের লিংক- </w:t>
      </w:r>
      <w:hyperlink r:id="rId15" w:history="1">
        <w:r w:rsidRPr="002F52C4">
          <w:rPr>
            <w:rStyle w:val="Hyperlink"/>
            <w:rFonts w:ascii="Nikosh" w:hAnsi="Nikosh" w:cs="Nikosh"/>
            <w:szCs w:val="26"/>
          </w:rPr>
          <w:t>mohfw.portal.gov.bd</w:t>
        </w:r>
      </w:hyperlink>
      <w:r w:rsidRPr="002F52C4">
        <w:rPr>
          <w:rFonts w:ascii="Nikosh" w:hAnsi="Nikosh" w:cs="Nikosh"/>
          <w:sz w:val="26"/>
          <w:szCs w:val="26"/>
          <w:lang w:bidi="bn-BD"/>
        </w:rPr>
        <w:t xml:space="preserve"> </w:t>
      </w:r>
    </w:p>
    <w:p w:rsidR="007953F7" w:rsidRPr="00AE7E73" w:rsidRDefault="007953F7" w:rsidP="007953F7">
      <w:pPr>
        <w:jc w:val="both"/>
        <w:rPr>
          <w:rFonts w:ascii="Nikosh" w:hAnsi="Nikosh" w:cs="Nikosh"/>
          <w:sz w:val="16"/>
          <w:szCs w:val="16"/>
          <w:lang w:bidi="bn-BD"/>
        </w:rPr>
      </w:pPr>
    </w:p>
    <w:p w:rsidR="007953F7" w:rsidRDefault="007953F7" w:rsidP="007953F7">
      <w:pPr>
        <w:jc w:val="both"/>
        <w:rPr>
          <w:rFonts w:ascii="Nikosh" w:hAnsi="Nikosh" w:cs="Nikosh"/>
          <w:sz w:val="26"/>
          <w:szCs w:val="26"/>
          <w:cs/>
          <w:lang w:bidi="bn-BD"/>
        </w:rPr>
      </w:pPr>
      <w:r w:rsidRPr="00E931C0">
        <w:rPr>
          <w:rFonts w:ascii="NikoshBAN" w:hAnsi="NikoshBAN" w:cs="NikoshBAN"/>
          <w:b/>
          <w:sz w:val="28"/>
          <w:szCs w:val="28"/>
        </w:rPr>
        <w:t xml:space="preserve">৪। </w:t>
      </w:r>
      <w:r w:rsidRPr="00E931C0">
        <w:rPr>
          <w:rFonts w:ascii="NikoshBAN" w:hAnsi="NikoshBAN" w:cs="NikoshBAN"/>
          <w:b/>
          <w:sz w:val="28"/>
          <w:szCs w:val="28"/>
          <w:u w:val="single"/>
        </w:rPr>
        <w:t>সেন্ট্রাল এ্যান্টি ভাইরাস সিস্টেমঃ</w:t>
      </w:r>
      <w:r>
        <w:rPr>
          <w:rFonts w:ascii="NikoshBAN" w:hAnsi="NikoshBAN" w:cs="NikoshBAN"/>
          <w:b/>
          <w:sz w:val="26"/>
          <w:szCs w:val="26"/>
          <w:u w:val="single"/>
        </w:rPr>
        <w:t xml:space="preserve"> </w:t>
      </w:r>
      <w:r w:rsidRPr="002F52C4">
        <w:rPr>
          <w:rFonts w:ascii="Nikosh" w:hAnsi="Nikosh" w:cs="Nikosh"/>
          <w:sz w:val="26"/>
          <w:szCs w:val="26"/>
          <w:cs/>
          <w:lang w:bidi="bn-BD"/>
        </w:rPr>
        <w:t xml:space="preserve">সেন্ট্রাল এ্যান্টি-ভাইরাস সিস্টেম স্থাপন করা হয়েছে এবং ল্যান বেজড ওয়েব সার্ভার স্থাপন করা হয়েছে। </w:t>
      </w:r>
      <w:r w:rsidRPr="002F52C4">
        <w:rPr>
          <w:rFonts w:ascii="Nikosh" w:eastAsia="Nikosh" w:hAnsi="Nikosh" w:cs="Nikosh"/>
          <w:sz w:val="26"/>
          <w:szCs w:val="26"/>
        </w:rPr>
        <w:t xml:space="preserve">এন্টি ভাইরাস </w:t>
      </w:r>
      <w:r w:rsidRPr="002F52C4">
        <w:rPr>
          <w:rFonts w:ascii="Nikosh" w:hAnsi="Nikosh" w:cs="Nikosh"/>
          <w:sz w:val="26"/>
          <w:szCs w:val="26"/>
          <w:cs/>
          <w:lang w:bidi="bn-BD"/>
        </w:rPr>
        <w:t xml:space="preserve">সিস্টেমে </w:t>
      </w:r>
      <w:r w:rsidRPr="002F52C4">
        <w:rPr>
          <w:rFonts w:ascii="Nikosh" w:eastAsia="Nikosh" w:hAnsi="Nikosh" w:cs="Nikosh"/>
          <w:sz w:val="26"/>
          <w:szCs w:val="26"/>
        </w:rPr>
        <w:t xml:space="preserve">কেন্দ্রীয় ভাবে অথবা ইউজার লেভেলে ইনস্টল, আপডেট এবং স্কেন করা হয়। উল্লেখিত সেন্ট্রাল এন্টিভাইরাস এর মাধ্যমে অনলাইন এবং অফলাইন ভাইরাসসমূহ প্রতিরোধ করা যায়। </w:t>
      </w:r>
      <w:r w:rsidRPr="00010FBE">
        <w:rPr>
          <w:rFonts w:eastAsia="Nikosh"/>
          <w:sz w:val="24"/>
          <w:szCs w:val="24"/>
        </w:rPr>
        <w:t>boots virus, warm virus, clone virus, crash virus, shortcut virus</w:t>
      </w:r>
      <w:r w:rsidRPr="002F52C4">
        <w:rPr>
          <w:rFonts w:ascii="Nikosh" w:eastAsia="Nikosh" w:hAnsi="Nikosh" w:cs="Nikosh"/>
          <w:sz w:val="26"/>
          <w:szCs w:val="26"/>
        </w:rPr>
        <w:t xml:space="preserve"> ইত্যাদি ভাইরাসসহ নিত্যনতুন ভাইরাসকে </w:t>
      </w:r>
      <w:r w:rsidRPr="00010FBE">
        <w:rPr>
          <w:rFonts w:eastAsia="Nikosh"/>
          <w:sz w:val="24"/>
          <w:szCs w:val="24"/>
        </w:rPr>
        <w:t>disinfect</w:t>
      </w:r>
      <w:r w:rsidRPr="002F52C4">
        <w:rPr>
          <w:rFonts w:ascii="Nikosh" w:eastAsia="Nikosh" w:hAnsi="Nikosh" w:cs="Nikosh"/>
          <w:sz w:val="26"/>
          <w:szCs w:val="26"/>
        </w:rPr>
        <w:t xml:space="preserve"> করতে </w:t>
      </w:r>
      <w:r w:rsidRPr="002F52C4">
        <w:rPr>
          <w:rFonts w:ascii="Nikosh" w:hAnsi="Nikosh" w:cs="Nikosh"/>
          <w:sz w:val="26"/>
          <w:szCs w:val="26"/>
          <w:cs/>
          <w:lang w:bidi="bn-BD"/>
        </w:rPr>
        <w:t>সেন্ট্রাল এ্যান্টি-ভাইরাস সিস্টেম কাজ করছে।</w:t>
      </w:r>
    </w:p>
    <w:p w:rsidR="007953F7" w:rsidRPr="00AE7E73" w:rsidRDefault="007953F7" w:rsidP="007953F7">
      <w:pPr>
        <w:jc w:val="both"/>
        <w:rPr>
          <w:rFonts w:ascii="Nikosh" w:eastAsia="Nikosh" w:hAnsi="Nikosh" w:cs="Nikosh"/>
          <w:sz w:val="16"/>
          <w:szCs w:val="16"/>
        </w:rPr>
      </w:pPr>
    </w:p>
    <w:p w:rsidR="007953F7" w:rsidRDefault="007953F7" w:rsidP="007953F7">
      <w:pPr>
        <w:jc w:val="both"/>
        <w:rPr>
          <w:rFonts w:ascii="Nikosh" w:hAnsi="Nikosh" w:cs="Nikosh"/>
          <w:sz w:val="26"/>
          <w:szCs w:val="26"/>
        </w:rPr>
      </w:pPr>
      <w:r w:rsidRPr="002647AB">
        <w:rPr>
          <w:rFonts w:ascii="Nikosh" w:hAnsi="Nikosh" w:cs="Nikosh"/>
          <w:b/>
          <w:sz w:val="32"/>
          <w:szCs w:val="32"/>
        </w:rPr>
        <w:t xml:space="preserve">৫। </w:t>
      </w:r>
      <w:r w:rsidRPr="002647AB">
        <w:rPr>
          <w:rFonts w:ascii="Nikosh" w:hAnsi="Nikosh" w:cs="Nikosh"/>
          <w:b/>
          <w:sz w:val="32"/>
          <w:szCs w:val="32"/>
          <w:u w:val="single"/>
        </w:rPr>
        <w:t>ভিডিও কনফারেন্সিং সিস্টেমঃ</w:t>
      </w:r>
      <w:r w:rsidRPr="002F52C4">
        <w:rPr>
          <w:rFonts w:ascii="Nikosh" w:hAnsi="Nikosh" w:cs="Nikosh"/>
          <w:sz w:val="26"/>
          <w:szCs w:val="26"/>
        </w:rPr>
        <w:t xml:space="preserve"> </w:t>
      </w:r>
      <w:r>
        <w:rPr>
          <w:rFonts w:ascii="Nikosh" w:hAnsi="Nikosh" w:cs="Nikosh"/>
          <w:sz w:val="26"/>
          <w:szCs w:val="26"/>
        </w:rPr>
        <w:t>তাৎক্ষণিক এবং কয়েকটি জায়গায় একসাথে</w:t>
      </w:r>
      <w:r w:rsidRPr="002F52C4">
        <w:rPr>
          <w:rFonts w:ascii="Nikosh" w:hAnsi="Nikosh" w:cs="Nikosh"/>
          <w:sz w:val="26"/>
          <w:szCs w:val="26"/>
        </w:rPr>
        <w:t xml:space="preserve"> সভা করার জন্য ভিডিও কনফারেন্সিং সিস্টেম গুরুত্বপূর্ণ</w:t>
      </w:r>
      <w:r>
        <w:rPr>
          <w:rFonts w:ascii="Nikosh" w:hAnsi="Nikosh" w:cs="Nikosh"/>
          <w:sz w:val="26"/>
          <w:szCs w:val="26"/>
        </w:rPr>
        <w:t xml:space="preserve">। </w:t>
      </w:r>
      <w:r w:rsidRPr="002F52C4">
        <w:rPr>
          <w:rFonts w:ascii="Nikosh" w:hAnsi="Nikosh" w:cs="Nikosh"/>
          <w:sz w:val="26"/>
          <w:szCs w:val="26"/>
        </w:rPr>
        <w:t>স্কাইপি ও অন্যান্য ভিডিও কনফারেন্সিং সফটওয়ারের মাধ্যমে</w:t>
      </w:r>
      <w:r>
        <w:rPr>
          <w:rFonts w:ascii="Nikosh" w:hAnsi="Nikosh" w:cs="Nikosh"/>
          <w:sz w:val="26"/>
          <w:szCs w:val="26"/>
        </w:rPr>
        <w:t xml:space="preserve"> </w:t>
      </w:r>
      <w:r w:rsidRPr="002F52C4">
        <w:rPr>
          <w:rFonts w:ascii="Nikosh" w:hAnsi="Nikosh" w:cs="Nikosh"/>
          <w:sz w:val="26"/>
          <w:szCs w:val="26"/>
        </w:rPr>
        <w:t>গুরুর্তপূর্ণ সভা</w:t>
      </w:r>
      <w:r>
        <w:rPr>
          <w:rFonts w:ascii="Nikosh" w:hAnsi="Nikosh" w:cs="Nikosh"/>
          <w:sz w:val="26"/>
          <w:szCs w:val="26"/>
        </w:rPr>
        <w:t>র</w:t>
      </w:r>
      <w:r w:rsidRPr="002F52C4">
        <w:rPr>
          <w:rFonts w:ascii="Nikosh" w:hAnsi="Nikosh" w:cs="Nikosh"/>
          <w:sz w:val="26"/>
          <w:szCs w:val="26"/>
        </w:rPr>
        <w:t xml:space="preserve"> ভিডিও কনফারেন্স করা </w:t>
      </w:r>
      <w:r>
        <w:rPr>
          <w:rFonts w:ascii="Nikosh" w:hAnsi="Nikosh" w:cs="Nikosh"/>
          <w:sz w:val="26"/>
          <w:szCs w:val="26"/>
        </w:rPr>
        <w:t>হয়েছে।</w:t>
      </w:r>
      <w:r w:rsidRPr="002F52C4">
        <w:rPr>
          <w:rFonts w:ascii="Nikosh" w:hAnsi="Nikosh" w:cs="Nikosh"/>
          <w:sz w:val="26"/>
          <w:szCs w:val="26"/>
        </w:rPr>
        <w:t xml:space="preserve"> </w:t>
      </w:r>
      <w:r>
        <w:rPr>
          <w:rFonts w:ascii="Nikosh" w:hAnsi="Nikosh" w:cs="Nikosh"/>
          <w:sz w:val="26"/>
          <w:szCs w:val="26"/>
        </w:rPr>
        <w:t xml:space="preserve">এছাড়াও </w:t>
      </w:r>
      <w:r w:rsidRPr="001A668B">
        <w:rPr>
          <w:rFonts w:ascii="Nikosh" w:hAnsi="Nikosh" w:cs="Nikosh"/>
          <w:sz w:val="26"/>
          <w:szCs w:val="26"/>
        </w:rPr>
        <w:t xml:space="preserve">ন্যাশনাল আইসিটি ইনফ্রা নেটওয়ার্ক ফর বাংলাদেশ গভর্নমেন্ট ফেজ-২ (ইনফো-সরকার) প্রকল্পের আওতায় মন্ত্রণালয়ে </w:t>
      </w:r>
      <w:r w:rsidRPr="00010FBE">
        <w:rPr>
          <w:sz w:val="24"/>
          <w:szCs w:val="24"/>
        </w:rPr>
        <w:t>Video Conference</w:t>
      </w:r>
      <w:r w:rsidRPr="001A668B">
        <w:rPr>
          <w:rFonts w:ascii="Nikosh" w:hAnsi="Nikosh" w:cs="Nikosh"/>
          <w:sz w:val="26"/>
          <w:szCs w:val="26"/>
        </w:rPr>
        <w:t xml:space="preserve"> সিস্টেম </w:t>
      </w:r>
      <w:r>
        <w:rPr>
          <w:rFonts w:ascii="Nikosh" w:hAnsi="Nikosh" w:cs="Nikosh"/>
          <w:sz w:val="26"/>
          <w:szCs w:val="26"/>
        </w:rPr>
        <w:t>স্থাপনের</w:t>
      </w:r>
      <w:r w:rsidRPr="001A668B">
        <w:rPr>
          <w:rFonts w:ascii="Nikosh" w:hAnsi="Nikosh" w:cs="Nikosh"/>
          <w:sz w:val="26"/>
          <w:szCs w:val="26"/>
        </w:rPr>
        <w:t xml:space="preserve"> কাজ চলছে ।</w:t>
      </w:r>
    </w:p>
    <w:p w:rsidR="007953F7" w:rsidRPr="000A421E" w:rsidRDefault="007953F7" w:rsidP="007953F7">
      <w:pPr>
        <w:jc w:val="both"/>
        <w:rPr>
          <w:rFonts w:ascii="Nikosh" w:hAnsi="Nikosh" w:cs="Nikosh"/>
          <w:sz w:val="12"/>
          <w:szCs w:val="12"/>
        </w:rPr>
      </w:pPr>
    </w:p>
    <w:p w:rsidR="007953F7" w:rsidRDefault="007953F7" w:rsidP="007953F7">
      <w:pPr>
        <w:jc w:val="both"/>
        <w:rPr>
          <w:rFonts w:ascii="Nikosh" w:hAnsi="Nikosh" w:cs="Nikosh"/>
          <w:sz w:val="26"/>
          <w:szCs w:val="26"/>
        </w:rPr>
      </w:pPr>
      <w:r w:rsidRPr="00E335D2">
        <w:rPr>
          <w:rFonts w:ascii="Nikosh" w:hAnsi="Nikosh" w:cs="Nikosh"/>
          <w:b/>
          <w:sz w:val="32"/>
          <w:szCs w:val="32"/>
        </w:rPr>
        <w:lastRenderedPageBreak/>
        <w:t xml:space="preserve">৬। </w:t>
      </w:r>
      <w:r w:rsidRPr="00E335D2">
        <w:rPr>
          <w:rFonts w:ascii="Nikosh" w:hAnsi="Nikosh" w:cs="Nikosh"/>
          <w:b/>
          <w:sz w:val="32"/>
          <w:szCs w:val="32"/>
          <w:u w:val="single"/>
        </w:rPr>
        <w:t>ওয়াই-ফাই সেবা প্রদানঃ</w:t>
      </w:r>
      <w:r>
        <w:rPr>
          <w:rFonts w:ascii="Nikosh" w:hAnsi="Nikosh" w:cs="Nikosh"/>
          <w:sz w:val="26"/>
          <w:szCs w:val="26"/>
        </w:rPr>
        <w:t xml:space="preserve">  মন্ত্রণালয়ের অভ্যন্তরী</w:t>
      </w:r>
      <w:r w:rsidRPr="002F52C4">
        <w:rPr>
          <w:rFonts w:ascii="Nikosh" w:hAnsi="Nikosh" w:cs="Nikosh"/>
          <w:sz w:val="26"/>
          <w:szCs w:val="26"/>
        </w:rPr>
        <w:t xml:space="preserve">ণ ওয়াই সেবা প্রদান করার লক্ষ্যে ০৯ টি ওয়াই-ফাই কানেকশন বিদ্যামন রয়েছে। সেগুলো হলো - মাননীয় মন্ত্রীর দপ্তরে ০১ টি,  মাননীয় প্রতিমন্ত্রীর দপ্তরে ০১ টি, সচিব মহোদয়ের দপ্তরে ০১ টি, অতিঃসচিব মহোদয়ের দপ্তরে ০১ টি, অতিঃ সচিব (বিশ্বসাস্থ্য) মহোদয়ের দপ্তরে ০১) ,যুগ্মসচিব (প্রশাসন) মহোদয়ের দপ্তরে ০১টি,  যুগ্মসচিব (হাসপাতাল) মহোদয়ের দপ্তরে একটি, বড় সভাকক্ষে ০১টি ও </w:t>
      </w:r>
      <w:r w:rsidRPr="00010FBE">
        <w:rPr>
          <w:sz w:val="24"/>
          <w:szCs w:val="24"/>
        </w:rPr>
        <w:t>key free</w:t>
      </w:r>
      <w:r w:rsidRPr="002F52C4">
        <w:rPr>
          <w:rFonts w:ascii="Nikosh" w:hAnsi="Nikosh" w:cs="Nikosh"/>
          <w:sz w:val="26"/>
          <w:szCs w:val="26"/>
        </w:rPr>
        <w:t xml:space="preserve"> নামে একটি। </w:t>
      </w:r>
    </w:p>
    <w:p w:rsidR="007953F7" w:rsidRDefault="007953F7" w:rsidP="007953F7">
      <w:pPr>
        <w:jc w:val="both"/>
        <w:rPr>
          <w:rFonts w:ascii="NikoshBAN" w:hAnsi="NikoshBAN" w:cs="NikoshBAN"/>
          <w:sz w:val="26"/>
          <w:szCs w:val="26"/>
        </w:rPr>
      </w:pPr>
      <w:r w:rsidRPr="00E335D2">
        <w:rPr>
          <w:rFonts w:ascii="Nikosh" w:hAnsi="Nikosh" w:cs="Nikosh"/>
          <w:b/>
          <w:sz w:val="32"/>
          <w:szCs w:val="26"/>
        </w:rPr>
        <w:t xml:space="preserve">৭। </w:t>
      </w:r>
      <w:r w:rsidRPr="00E335D2">
        <w:rPr>
          <w:rFonts w:ascii="Nikosh" w:hAnsi="Nikosh" w:cs="Nikosh"/>
          <w:b/>
          <w:sz w:val="32"/>
          <w:szCs w:val="26"/>
          <w:u w:val="single"/>
        </w:rPr>
        <w:t>কম্পিউটার প্রশিক্ষণঃ</w:t>
      </w:r>
      <w:r w:rsidRPr="00867669">
        <w:rPr>
          <w:rFonts w:ascii="Nikosh" w:hAnsi="Nikosh" w:cs="Nikosh"/>
          <w:b/>
          <w:sz w:val="32"/>
          <w:szCs w:val="26"/>
        </w:rPr>
        <w:t xml:space="preserve"> </w:t>
      </w:r>
      <w:r w:rsidRPr="00867669">
        <w:rPr>
          <w:rFonts w:ascii="NikoshBAN" w:hAnsi="NikoshBAN" w:cs="NikoshBAN"/>
          <w:sz w:val="26"/>
          <w:szCs w:val="26"/>
          <w:cs/>
          <w:lang w:bidi="bn-BD"/>
        </w:rPr>
        <w:t>স্বাস্থ্য ও পরিবার কল্যাণ মন্ত্রণালয়ের</w:t>
      </w:r>
      <w:r w:rsidRPr="00867669">
        <w:rPr>
          <w:rFonts w:ascii="NikoshBAN" w:hAnsi="NikoshBAN" w:cs="NikoshBAN"/>
          <w:sz w:val="26"/>
          <w:szCs w:val="26"/>
        </w:rPr>
        <w:t xml:space="preserve"> ২য় শ্রেণির কর্মকর্তা ও ৩য় শ্রেণির কর্মচারিদের কম্পিউটার দক্ষতা বৃদ্ধির লক্ষ্যে পাঁচ দিন ব্যাপী বেসিক কম্পিউটার প্রশিক্ষণ ১১/০৫/২০১৪ খ্রিস্টাব্দ তারিখ হতে ১৭/০৬/২০১৪ খ্রিস্টাব্দ পর্যন্ত ০৫ টি ব্যাচে মোট ৭৫ জনকে প্রদান করা হয়েছে। এর ফলে ২য় শ্রেণির কর্মকর্তা ও ৩য় শ্রেণির কর্মচারিদের কম্পিউটার দক্ষতা বৃদ্ধি পেয়েছে।</w:t>
      </w:r>
    </w:p>
    <w:p w:rsidR="007953F7" w:rsidRPr="002F52C4" w:rsidRDefault="007953F7" w:rsidP="007953F7">
      <w:pPr>
        <w:jc w:val="both"/>
        <w:rPr>
          <w:rFonts w:ascii="NikoshBAN" w:hAnsi="NikoshBAN" w:cs="NikoshBAN"/>
          <w:sz w:val="26"/>
          <w:szCs w:val="26"/>
        </w:rPr>
      </w:pPr>
      <w:r w:rsidRPr="00E335D2">
        <w:rPr>
          <w:rFonts w:ascii="NikoshBAN" w:hAnsi="NikoshBAN" w:cs="NikoshBAN"/>
          <w:b/>
          <w:sz w:val="32"/>
          <w:szCs w:val="26"/>
        </w:rPr>
        <w:t xml:space="preserve">৮। </w:t>
      </w:r>
      <w:r w:rsidRPr="00010FBE">
        <w:rPr>
          <w:b/>
          <w:sz w:val="28"/>
          <w:szCs w:val="28"/>
          <w:u w:val="single"/>
        </w:rPr>
        <w:t>PDS</w:t>
      </w:r>
      <w:r w:rsidRPr="00E335D2">
        <w:rPr>
          <w:rFonts w:ascii="NikoshBAN" w:hAnsi="NikoshBAN" w:cs="NikoshBAN"/>
          <w:b/>
          <w:sz w:val="32"/>
          <w:szCs w:val="26"/>
          <w:u w:val="single"/>
        </w:rPr>
        <w:t xml:space="preserve"> ডাটাবেজঃ</w:t>
      </w:r>
      <w:r w:rsidRPr="002F52C4">
        <w:rPr>
          <w:rFonts w:ascii="NikoshBAN" w:hAnsi="NikoshBAN" w:cs="NikoshBAN"/>
          <w:sz w:val="26"/>
          <w:szCs w:val="26"/>
        </w:rPr>
        <w:t xml:space="preserve"> মন্ত্রণালয়ের কর্মকর্তাদের একটি পূর্ণাঙ্গ ডাটাবেজ তৈরীর জন্য সফটওয়ার তৈরীর কাজ চলছে। এই ডাটাবেজে কর্মকর্তাদের প্রয়োজনীয় তথ্য সংরক্ষণ করা হবে। নতুন কর্মকর্তা যোগদান করলে তার তথ্য এন্ট্রি করা হবে এবং কোন কর্মকর্তার ডেস্ক পরিবর্তনসহ ও অন্যান্য তথ্য হালনাগাদকরণের প্রয়োজন হলে তা সম্পন্ন করা হবে। </w:t>
      </w:r>
    </w:p>
    <w:p w:rsidR="007953F7" w:rsidRDefault="007953F7" w:rsidP="007953F7">
      <w:pPr>
        <w:jc w:val="both"/>
        <w:rPr>
          <w:rFonts w:ascii="NikoshBAN" w:hAnsi="NikoshBAN" w:cs="NikoshBAN"/>
          <w:sz w:val="26"/>
          <w:szCs w:val="26"/>
          <w:lang w:bidi="bn-BD"/>
        </w:rPr>
      </w:pPr>
      <w:r w:rsidRPr="00E335D2">
        <w:rPr>
          <w:rFonts w:ascii="NikoshBAN" w:hAnsi="NikoshBAN" w:cs="NikoshBAN"/>
          <w:b/>
          <w:sz w:val="32"/>
          <w:szCs w:val="26"/>
          <w:lang w:bidi="bn-BD"/>
        </w:rPr>
        <w:t xml:space="preserve">৯। </w:t>
      </w:r>
      <w:r w:rsidRPr="00E335D2">
        <w:rPr>
          <w:rFonts w:ascii="NikoshBAN" w:hAnsi="NikoshBAN" w:cs="NikoshBAN"/>
          <w:b/>
          <w:sz w:val="32"/>
          <w:szCs w:val="26"/>
          <w:u w:val="single"/>
          <w:lang w:bidi="bn-BD"/>
        </w:rPr>
        <w:t>বৈদেশিক ভ্রমণ সংক্রান্ত ডাটাবেজঃ</w:t>
      </w:r>
      <w:r w:rsidRPr="002F52C4">
        <w:rPr>
          <w:rFonts w:ascii="NikoshBAN" w:hAnsi="NikoshBAN" w:cs="NikoshBAN"/>
          <w:sz w:val="32"/>
          <w:szCs w:val="26"/>
          <w:cs/>
          <w:lang w:bidi="bn-BD"/>
        </w:rPr>
        <w:t xml:space="preserve"> </w:t>
      </w:r>
      <w:r w:rsidRPr="002F52C4">
        <w:rPr>
          <w:rFonts w:ascii="NikoshBAN" w:hAnsi="NikoshBAN" w:cs="NikoshBAN"/>
          <w:sz w:val="26"/>
          <w:szCs w:val="26"/>
          <w:cs/>
          <w:lang w:bidi="bn-BD"/>
        </w:rPr>
        <w:t>বৈদেশিক ভ্রমণ সংক্রান্ত সফটওয়্যার ডেভলপ করা হয়েছে। এর ফলে বৈদিশিক ভ্রম</w:t>
      </w:r>
      <w:r w:rsidRPr="002F52C4">
        <w:rPr>
          <w:rFonts w:ascii="NikoshBAN" w:hAnsi="NikoshBAN" w:cs="NikoshBAN"/>
          <w:sz w:val="26"/>
          <w:szCs w:val="26"/>
          <w:lang w:bidi="bn-BD"/>
        </w:rPr>
        <w:t>ণ</w:t>
      </w:r>
      <w:r w:rsidRPr="002F52C4">
        <w:rPr>
          <w:rFonts w:ascii="NikoshBAN" w:hAnsi="NikoshBAN" w:cs="NikoshBAN"/>
          <w:sz w:val="26"/>
          <w:szCs w:val="26"/>
          <w:cs/>
          <w:lang w:bidi="bn-BD"/>
        </w:rPr>
        <w:t xml:space="preserve"> সংক্রান্ত বিভিন্ন রিপোর্ট পাওয়া সম্ভব হচ্ছে। বৈদিশিক ভ্রমণের ডাটাবেজকে গতিশীল করার লক্ষ্যে </w:t>
      </w:r>
      <w:r w:rsidRPr="002F52C4">
        <w:rPr>
          <w:rFonts w:ascii="NikoshBAN" w:hAnsi="NikoshBAN" w:cs="NikoshBAN"/>
          <w:sz w:val="26"/>
          <w:szCs w:val="26"/>
          <w:lang w:bidi="bn-BD"/>
        </w:rPr>
        <w:t xml:space="preserve">নতুন </w:t>
      </w:r>
      <w:r w:rsidRPr="00AE7E73">
        <w:rPr>
          <w:sz w:val="24"/>
          <w:szCs w:val="24"/>
          <w:lang w:bidi="bn-BD"/>
        </w:rPr>
        <w:t xml:space="preserve">field </w:t>
      </w:r>
      <w:r w:rsidRPr="002F52C4">
        <w:rPr>
          <w:rFonts w:ascii="NikoshBAN" w:hAnsi="NikoshBAN" w:cs="NikoshBAN"/>
          <w:sz w:val="26"/>
          <w:szCs w:val="26"/>
          <w:lang w:bidi="bn-BD"/>
        </w:rPr>
        <w:t>সংযোজন করা হয়েছে।</w:t>
      </w:r>
    </w:p>
    <w:p w:rsidR="007953F7" w:rsidRPr="002F52C4" w:rsidRDefault="007953F7" w:rsidP="007953F7">
      <w:pPr>
        <w:jc w:val="both"/>
        <w:rPr>
          <w:rFonts w:ascii="NikoshBAN" w:hAnsi="NikoshBAN" w:cs="NikoshBAN"/>
          <w:b/>
          <w:sz w:val="26"/>
          <w:szCs w:val="26"/>
        </w:rPr>
      </w:pPr>
      <w:r w:rsidRPr="00E335D2">
        <w:rPr>
          <w:rFonts w:ascii="NikoshBAN" w:hAnsi="NikoshBAN" w:cs="NikoshBAN"/>
          <w:b/>
          <w:sz w:val="32"/>
          <w:szCs w:val="26"/>
        </w:rPr>
        <w:t xml:space="preserve">১০। </w:t>
      </w:r>
      <w:r w:rsidRPr="00E335D2">
        <w:rPr>
          <w:rFonts w:ascii="NikoshBAN" w:hAnsi="NikoshBAN" w:cs="NikoshBAN"/>
          <w:b/>
          <w:sz w:val="32"/>
          <w:szCs w:val="26"/>
          <w:u w:val="single"/>
        </w:rPr>
        <w:t>বিভাগীয় মামলার ডাটাবেজঃ</w:t>
      </w:r>
      <w:r w:rsidRPr="002F52C4">
        <w:rPr>
          <w:rFonts w:ascii="NikoshBAN" w:hAnsi="NikoshBAN" w:cs="NikoshBAN"/>
          <w:b/>
          <w:sz w:val="32"/>
          <w:szCs w:val="26"/>
        </w:rPr>
        <w:t xml:space="preserve"> </w:t>
      </w:r>
      <w:r w:rsidRPr="002F52C4">
        <w:rPr>
          <w:rFonts w:ascii="NikoshBAN" w:hAnsi="NikoshBAN" w:cs="NikoshBAN"/>
          <w:sz w:val="26"/>
          <w:szCs w:val="26"/>
        </w:rPr>
        <w:t xml:space="preserve">ডাটাবেজটিতে শৃংখলা শাখার সকল বিভাগীয় মামলার তথ্য রয়েছে। এর মাধ্যমে নতুন মামলা এন্ট্রি করা যায় এবং পূর্ববর্তী এন্ট্রিকৃত মামলাসমূহের যেকোন মুহূর্তের অবস্থা জানা যাবে। এছাড়া ডাটাবেজটির মাধ্যমে বিভিন্ন রিপোর্ট পাওয়া যাবে। </w:t>
      </w:r>
    </w:p>
    <w:p w:rsidR="00721183" w:rsidRDefault="00721183" w:rsidP="007953F7">
      <w:pPr>
        <w:jc w:val="both"/>
        <w:rPr>
          <w:rFonts w:ascii="NikoshBAN" w:hAnsi="NikoshBAN" w:cs="NikoshBAN"/>
          <w:b/>
          <w:sz w:val="32"/>
          <w:szCs w:val="32"/>
          <w:u w:val="single"/>
        </w:rPr>
      </w:pPr>
    </w:p>
    <w:p w:rsidR="007953F7" w:rsidRPr="002F52C4" w:rsidRDefault="007953F7" w:rsidP="007953F7">
      <w:pPr>
        <w:jc w:val="both"/>
        <w:rPr>
          <w:rFonts w:ascii="NikoshBAN" w:hAnsi="NikoshBAN" w:cs="NikoshBAN"/>
          <w:b/>
          <w:sz w:val="32"/>
          <w:szCs w:val="32"/>
          <w:u w:val="single"/>
        </w:rPr>
      </w:pPr>
      <w:r w:rsidRPr="002F52C4">
        <w:rPr>
          <w:rFonts w:ascii="NikoshBAN" w:hAnsi="NikoshBAN" w:cs="NikoshBAN"/>
          <w:b/>
          <w:sz w:val="32"/>
          <w:szCs w:val="32"/>
          <w:u w:val="single"/>
        </w:rPr>
        <w:t>ভবিষ্যৎ কর্মপরিকল্পনাঃ</w:t>
      </w:r>
    </w:p>
    <w:p w:rsidR="007953F7" w:rsidRPr="002F52C4" w:rsidRDefault="007953F7" w:rsidP="007953F7">
      <w:pPr>
        <w:jc w:val="both"/>
        <w:rPr>
          <w:rFonts w:ascii="NikoshBAN" w:hAnsi="NikoshBAN" w:cs="NikoshBAN"/>
          <w:b/>
          <w:sz w:val="26"/>
          <w:szCs w:val="26"/>
          <w:u w:val="single"/>
        </w:rPr>
      </w:pPr>
      <w:r w:rsidRPr="002F52C4">
        <w:rPr>
          <w:rFonts w:ascii="NikoshBAN" w:hAnsi="NikoshBAN" w:cs="NikoshBAN"/>
          <w:b/>
          <w:sz w:val="26"/>
          <w:szCs w:val="26"/>
          <w:u w:val="single"/>
        </w:rPr>
        <w:t>স্বল্পমেয়াদিঃ</w:t>
      </w:r>
    </w:p>
    <w:p w:rsidR="007953F7" w:rsidRPr="002F52C4" w:rsidRDefault="007953F7" w:rsidP="007953F7">
      <w:pPr>
        <w:pStyle w:val="ListParagraph"/>
        <w:numPr>
          <w:ilvl w:val="0"/>
          <w:numId w:val="3"/>
        </w:numPr>
        <w:spacing w:after="0"/>
        <w:jc w:val="both"/>
        <w:rPr>
          <w:rFonts w:ascii="NikoshBAN" w:hAnsi="NikoshBAN" w:cs="NikoshBAN"/>
          <w:sz w:val="26"/>
          <w:szCs w:val="26"/>
        </w:rPr>
      </w:pPr>
      <w:r w:rsidRPr="002F52C4">
        <w:rPr>
          <w:rFonts w:ascii="NikoshBAN" w:hAnsi="NikoshBAN" w:cs="NikoshBAN"/>
          <w:sz w:val="26"/>
          <w:szCs w:val="26"/>
        </w:rPr>
        <w:t xml:space="preserve">মন্ত্রণালয়ের ইনভেন্টরি এ্যাসেট ট্রেকিং ও ম্যানেজমেন্ট সিস্টেম স্থাপন করা হবে। প্রাথমিকভাবে মন্ত্রণালয়ের ইনভেন্টরির ডাটাবেজ পাইলটিং হিসাবে শুরু করা হবে। </w:t>
      </w:r>
    </w:p>
    <w:p w:rsidR="007953F7" w:rsidRPr="002F52C4" w:rsidRDefault="007953F7" w:rsidP="007953F7">
      <w:pPr>
        <w:pStyle w:val="ListParagraph"/>
        <w:numPr>
          <w:ilvl w:val="0"/>
          <w:numId w:val="3"/>
        </w:numPr>
        <w:spacing w:after="0"/>
        <w:jc w:val="both"/>
        <w:rPr>
          <w:rFonts w:ascii="NikoshBAN" w:hAnsi="NikoshBAN" w:cs="NikoshBAN"/>
          <w:sz w:val="26"/>
          <w:szCs w:val="26"/>
        </w:rPr>
      </w:pPr>
      <w:r w:rsidRPr="002F52C4">
        <w:rPr>
          <w:rFonts w:ascii="NikoshBAN" w:hAnsi="NikoshBAN" w:cs="NikoshBAN"/>
          <w:sz w:val="26"/>
          <w:szCs w:val="26"/>
        </w:rPr>
        <w:t xml:space="preserve">মন্ত্রণালয়ের অনলাইন লিভ সফটওয়ারের পরবর্তি সংস্করণের পূর্ণাঙ্গ ব্যাকআপ সিস্টেম, রিপোর্টিং মডিউল, স্বাস্থ্য অধিদপ্তরে </w:t>
      </w:r>
      <w:r w:rsidRPr="002F52C4">
        <w:rPr>
          <w:rFonts w:ascii="NikoshBAN" w:hAnsi="NikoshBAN" w:cs="NikoshBAN"/>
          <w:szCs w:val="26"/>
        </w:rPr>
        <w:t xml:space="preserve">PDS </w:t>
      </w:r>
      <w:r w:rsidRPr="002F52C4">
        <w:rPr>
          <w:rFonts w:ascii="NikoshBAN" w:hAnsi="NikoshBAN" w:cs="NikoshBAN"/>
          <w:sz w:val="26"/>
          <w:szCs w:val="26"/>
        </w:rPr>
        <w:t xml:space="preserve">সিস্টেমের উন্নয়ন সাপেক্ষে আপডেটেড ডাটাবেজ তৈরী করা হবে যা স্বয়ংক্রিয়ভাবে কাজ করবে।  </w:t>
      </w:r>
    </w:p>
    <w:p w:rsidR="007953F7" w:rsidRDefault="007953F7" w:rsidP="007953F7">
      <w:pPr>
        <w:pStyle w:val="ListParagraph"/>
        <w:numPr>
          <w:ilvl w:val="0"/>
          <w:numId w:val="3"/>
        </w:numPr>
        <w:spacing w:after="0"/>
        <w:jc w:val="both"/>
        <w:rPr>
          <w:rFonts w:ascii="NikoshBAN" w:hAnsi="NikoshBAN" w:cs="NikoshBAN"/>
          <w:sz w:val="26"/>
          <w:szCs w:val="26"/>
        </w:rPr>
      </w:pPr>
      <w:r w:rsidRPr="002F52C4">
        <w:rPr>
          <w:rFonts w:ascii="NikoshBAN" w:hAnsi="NikoshBAN" w:cs="NikoshBAN"/>
          <w:sz w:val="26"/>
          <w:szCs w:val="26"/>
        </w:rPr>
        <w:t>হাসপাতাল পরিদর্শনের রিপোর্ট ডাটাবেজে সংরক্ষণ করা হবে। পরবর্তিতে বিশ্লেষণ ও সিদ্ধান্ত গ্রহণ প্রক্রিয়ায় এই ডাটাবেজ নানা প্রয়োজনে ব্যবহার করা যাবে</w:t>
      </w:r>
      <w:r>
        <w:rPr>
          <w:rFonts w:ascii="NikoshBAN" w:hAnsi="NikoshBAN" w:cs="NikoshBAN"/>
          <w:sz w:val="26"/>
          <w:szCs w:val="26"/>
        </w:rPr>
        <w:t>।</w:t>
      </w:r>
    </w:p>
    <w:p w:rsidR="007953F7" w:rsidRPr="00284C01" w:rsidRDefault="007953F7" w:rsidP="007953F7">
      <w:pPr>
        <w:pStyle w:val="ListParagraph"/>
        <w:numPr>
          <w:ilvl w:val="0"/>
          <w:numId w:val="3"/>
        </w:numPr>
        <w:spacing w:after="0"/>
        <w:jc w:val="both"/>
        <w:rPr>
          <w:rFonts w:ascii="NikoshBAN" w:hAnsi="NikoshBAN" w:cs="NikoshBAN"/>
          <w:sz w:val="26"/>
          <w:szCs w:val="26"/>
        </w:rPr>
      </w:pPr>
      <w:r w:rsidRPr="00284C01">
        <w:rPr>
          <w:rFonts w:ascii="NikoshBAN" w:hAnsi="NikoshBAN" w:cs="NikoshBAN"/>
          <w:sz w:val="26"/>
          <w:szCs w:val="26"/>
        </w:rPr>
        <w:t xml:space="preserve">তথ্য নিরাপত্তা এবং গোপনীয়তা রক্ষার স্বার্থে </w:t>
      </w:r>
      <w:r>
        <w:rPr>
          <w:rFonts w:ascii="NikoshBAN" w:hAnsi="NikoshBAN" w:cs="NikoshBAN"/>
          <w:sz w:val="26"/>
          <w:szCs w:val="26"/>
        </w:rPr>
        <w:t>ই-গর্ভনেন্স</w:t>
      </w:r>
      <w:r w:rsidRPr="00284C01">
        <w:rPr>
          <w:rFonts w:ascii="NikoshBAN" w:hAnsi="NikoshBAN" w:cs="NikoshBAN"/>
          <w:sz w:val="26"/>
          <w:szCs w:val="26"/>
        </w:rPr>
        <w:t xml:space="preserve"> এর আওতায় মন্ত্রণালয়ের তথ্য ও যোগাযোগ প্রযুক্তির সর্বোচ্চ ব্যবহার নিশ্চিত করার লক্ষ্যে </w:t>
      </w:r>
      <w:r>
        <w:rPr>
          <w:rFonts w:ascii="NikoshBAN" w:hAnsi="NikoshBAN" w:cs="NikoshBAN"/>
          <w:sz w:val="26"/>
          <w:szCs w:val="26"/>
        </w:rPr>
        <w:t>ল্যান</w:t>
      </w:r>
      <w:r w:rsidRPr="00284C01">
        <w:rPr>
          <w:rFonts w:ascii="NikoshBAN" w:hAnsi="NikoshBAN" w:cs="NikoshBAN"/>
          <w:sz w:val="26"/>
          <w:szCs w:val="26"/>
        </w:rPr>
        <w:t xml:space="preserve"> মাধ্যমে নোট, সারসংক্ষেপ, প্রতিবেদন ইত্যাদি গুরুত্বপূর্ণ তথ্য ও প্রতিবেদন </w:t>
      </w:r>
      <w:r>
        <w:rPr>
          <w:rFonts w:ascii="NikoshBAN" w:hAnsi="NikoshBAN" w:cs="NikoshBAN"/>
          <w:sz w:val="26"/>
          <w:szCs w:val="26"/>
        </w:rPr>
        <w:t>ব্যাকআপ</w:t>
      </w:r>
      <w:r w:rsidRPr="00284C01">
        <w:rPr>
          <w:rFonts w:ascii="NikoshBAN" w:hAnsi="NikoshBAN" w:cs="NikoshBAN"/>
          <w:sz w:val="26"/>
          <w:szCs w:val="26"/>
        </w:rPr>
        <w:t xml:space="preserve"> হিসাবে ইলেকট্রনিক সংরক্ষনের নিমিত্তে উচ্চ ক্ষমতাসম্পন্ন এবং সর্বশেষ মডেল এর </w:t>
      </w:r>
      <w:r w:rsidRPr="00AE7E73">
        <w:rPr>
          <w:rFonts w:ascii="Times New Roman" w:hAnsi="Times New Roman"/>
          <w:sz w:val="24"/>
          <w:szCs w:val="26"/>
        </w:rPr>
        <w:t>Network Attach Storage (NAS)</w:t>
      </w:r>
      <w:r w:rsidRPr="00284C01">
        <w:rPr>
          <w:rFonts w:ascii="NikoshBAN" w:hAnsi="NikoshBAN" w:cs="NikoshBAN"/>
          <w:sz w:val="26"/>
          <w:szCs w:val="26"/>
        </w:rPr>
        <w:t xml:space="preserve"> স্থাপনের কার্যক্রম </w:t>
      </w:r>
      <w:r>
        <w:rPr>
          <w:rFonts w:ascii="NikoshBAN" w:hAnsi="NikoshBAN" w:cs="NikoshBAN"/>
          <w:sz w:val="26"/>
          <w:szCs w:val="26"/>
        </w:rPr>
        <w:t>গ্রহণ।</w:t>
      </w:r>
    </w:p>
    <w:p w:rsidR="007953F7" w:rsidRPr="002F52C4" w:rsidRDefault="007953F7" w:rsidP="007953F7">
      <w:pPr>
        <w:pStyle w:val="ListParagraph"/>
        <w:numPr>
          <w:ilvl w:val="0"/>
          <w:numId w:val="3"/>
        </w:numPr>
        <w:spacing w:after="0"/>
        <w:jc w:val="both"/>
        <w:rPr>
          <w:rFonts w:ascii="NikoshBAN" w:hAnsi="NikoshBAN" w:cs="NikoshBAN"/>
          <w:sz w:val="26"/>
          <w:szCs w:val="26"/>
        </w:rPr>
      </w:pPr>
      <w:r w:rsidRPr="002F52C4">
        <w:rPr>
          <w:rFonts w:ascii="NikoshBAN" w:hAnsi="NikoshBAN" w:cs="NikoshBAN"/>
          <w:sz w:val="26"/>
          <w:szCs w:val="26"/>
        </w:rPr>
        <w:t xml:space="preserve">মন্ত্রণালয়ে ইন্ট্রানেট ভিত্তিক নেটওয়ার্ক গড়ে তোলা হবে। এর ফলে মন্ত্রণালয়ের বিভিন্ন শাখা ও অধিশাখার মধ্যে নিরাপদ তথ্য আদান প্রদান সম্ভব হবে ও বড় আকারের ফাইল শেয়ার করা সম্ভব হবে। </w:t>
      </w:r>
    </w:p>
    <w:p w:rsidR="007953F7" w:rsidRPr="00AE7E73" w:rsidRDefault="007953F7" w:rsidP="007953F7">
      <w:pPr>
        <w:jc w:val="both"/>
        <w:rPr>
          <w:rFonts w:ascii="NikoshBAN" w:hAnsi="NikoshBAN" w:cs="NikoshBAN"/>
          <w:sz w:val="16"/>
          <w:szCs w:val="16"/>
        </w:rPr>
      </w:pPr>
    </w:p>
    <w:p w:rsidR="007953F7" w:rsidRPr="00ED6125" w:rsidRDefault="007953F7" w:rsidP="007953F7">
      <w:pPr>
        <w:jc w:val="both"/>
        <w:rPr>
          <w:rFonts w:ascii="NikoshBAN" w:hAnsi="NikoshBAN" w:cs="NikoshBAN"/>
          <w:b/>
          <w:sz w:val="26"/>
          <w:szCs w:val="26"/>
          <w:u w:val="single"/>
        </w:rPr>
      </w:pPr>
      <w:r w:rsidRPr="00ED6125">
        <w:rPr>
          <w:rFonts w:ascii="NikoshBAN" w:hAnsi="NikoshBAN" w:cs="NikoshBAN"/>
          <w:b/>
          <w:sz w:val="26"/>
          <w:szCs w:val="26"/>
          <w:u w:val="single"/>
        </w:rPr>
        <w:t>দীর্ঘমেয়াদিঃ</w:t>
      </w:r>
    </w:p>
    <w:p w:rsidR="007953F7" w:rsidRPr="002F52C4" w:rsidRDefault="007953F7" w:rsidP="007953F7">
      <w:pPr>
        <w:pStyle w:val="ListParagraph"/>
        <w:numPr>
          <w:ilvl w:val="0"/>
          <w:numId w:val="4"/>
        </w:numPr>
        <w:spacing w:after="0"/>
        <w:jc w:val="both"/>
        <w:rPr>
          <w:rFonts w:ascii="NikoshBAN" w:hAnsi="NikoshBAN" w:cs="NikoshBAN"/>
          <w:sz w:val="26"/>
          <w:szCs w:val="26"/>
        </w:rPr>
      </w:pPr>
      <w:r w:rsidRPr="002F52C4">
        <w:rPr>
          <w:rFonts w:ascii="NikoshBAN" w:hAnsi="NikoshBAN" w:cs="NikoshBAN"/>
          <w:sz w:val="26"/>
          <w:szCs w:val="26"/>
        </w:rPr>
        <w:t>মন্ত্রণালয় ও অধিনস্থ সকল দপ্তরের সমন্ময়ে ইলেকট্রনিক পদ্ধতিতে সকল সেবার আবেদন এবং সেবা গ্রহণে নাগরিকদের সক্ষমতা উন্নয়নে ব্যবস্থা গ্রহণ।</w:t>
      </w:r>
    </w:p>
    <w:p w:rsidR="007953F7" w:rsidRPr="002F52C4" w:rsidRDefault="007953F7" w:rsidP="007953F7">
      <w:pPr>
        <w:pStyle w:val="ListParagraph"/>
        <w:numPr>
          <w:ilvl w:val="0"/>
          <w:numId w:val="4"/>
        </w:numPr>
        <w:spacing w:after="0"/>
        <w:jc w:val="both"/>
        <w:rPr>
          <w:rFonts w:ascii="NikoshBAN" w:hAnsi="NikoshBAN" w:cs="NikoshBAN"/>
          <w:sz w:val="26"/>
          <w:szCs w:val="26"/>
        </w:rPr>
      </w:pPr>
      <w:r w:rsidRPr="002F52C4">
        <w:rPr>
          <w:rFonts w:ascii="NikoshBAN" w:hAnsi="NikoshBAN" w:cs="NikoshBAN"/>
          <w:sz w:val="26"/>
          <w:szCs w:val="26"/>
        </w:rPr>
        <w:t>যে কোন স্থান হতে যে কোন সময় সকল নাগরিক সেবা অনলাইনে পাওয়ার ব্যাবস্থা গ্রহণ।</w:t>
      </w:r>
    </w:p>
    <w:p w:rsidR="007953F7" w:rsidRPr="002F52C4" w:rsidRDefault="007953F7" w:rsidP="007953F7">
      <w:pPr>
        <w:pStyle w:val="ListParagraph"/>
        <w:numPr>
          <w:ilvl w:val="0"/>
          <w:numId w:val="4"/>
        </w:numPr>
        <w:spacing w:after="0"/>
        <w:jc w:val="both"/>
        <w:rPr>
          <w:rFonts w:ascii="NikoshBAN" w:hAnsi="NikoshBAN" w:cs="NikoshBAN"/>
          <w:sz w:val="26"/>
          <w:szCs w:val="26"/>
        </w:rPr>
      </w:pPr>
      <w:r w:rsidRPr="002F52C4">
        <w:rPr>
          <w:rFonts w:ascii="NikoshBAN" w:hAnsi="NikoshBAN" w:cs="NikoshBAN"/>
          <w:sz w:val="26"/>
          <w:szCs w:val="26"/>
        </w:rPr>
        <w:t>মন্ত্রণালয়ের অধিনস্থ বিভিন্ন দপ্তরের আইসিটি সিস্টেম সমন্বিত করে একটি একক প্লাটফর্ম স্থাপন করা। একটি ড্যাশবোর্ড স্থাপনের মাধ্যমে সকল সিস্টেম পরিচালনার ব্যবস্থা করা হবে।</w:t>
      </w:r>
    </w:p>
    <w:p w:rsidR="007953F7" w:rsidRPr="002F52C4" w:rsidRDefault="007953F7" w:rsidP="007953F7">
      <w:pPr>
        <w:pStyle w:val="ListParagraph"/>
        <w:numPr>
          <w:ilvl w:val="0"/>
          <w:numId w:val="4"/>
        </w:numPr>
        <w:spacing w:after="0"/>
        <w:jc w:val="both"/>
        <w:rPr>
          <w:rFonts w:ascii="NikoshBAN" w:hAnsi="NikoshBAN" w:cs="NikoshBAN"/>
          <w:sz w:val="26"/>
          <w:szCs w:val="26"/>
        </w:rPr>
      </w:pPr>
      <w:r w:rsidRPr="002F52C4">
        <w:rPr>
          <w:rFonts w:ascii="NikoshBAN" w:hAnsi="NikoshBAN" w:cs="NikoshBAN"/>
          <w:sz w:val="26"/>
          <w:szCs w:val="26"/>
        </w:rPr>
        <w:t xml:space="preserve">মানব সম্পদ উন্নয়ণ ব্যবস্থাকে উন্নত ও ডিজিটালাইজেশন করার লক্ষ্যে স্বাস্থ্য ও পরিবার কল্যাণ মন্ত্রণালয় ও এর </w:t>
      </w:r>
      <w:r>
        <w:rPr>
          <w:rFonts w:ascii="NikoshBAN" w:hAnsi="NikoshBAN" w:cs="NikoshBAN"/>
          <w:sz w:val="26"/>
          <w:szCs w:val="26"/>
        </w:rPr>
        <w:t>অধীনস্থ</w:t>
      </w:r>
      <w:r w:rsidRPr="002F52C4">
        <w:rPr>
          <w:rFonts w:ascii="NikoshBAN" w:hAnsi="NikoshBAN" w:cs="NikoshBAN"/>
          <w:sz w:val="26"/>
          <w:szCs w:val="26"/>
        </w:rPr>
        <w:t xml:space="preserve"> সকল দপ্তরের তথ্য সকল কর্মকর্তা-কর্মচারির তথ্য ভান্ডার তৈরী করা । </w:t>
      </w:r>
    </w:p>
    <w:p w:rsidR="007953F7" w:rsidRPr="002F52C4" w:rsidRDefault="007953F7" w:rsidP="007953F7">
      <w:pPr>
        <w:pStyle w:val="ListParagraph"/>
        <w:numPr>
          <w:ilvl w:val="0"/>
          <w:numId w:val="4"/>
        </w:numPr>
        <w:spacing w:after="0"/>
        <w:jc w:val="both"/>
        <w:rPr>
          <w:rFonts w:ascii="NikoshBAN" w:hAnsi="NikoshBAN" w:cs="NikoshBAN"/>
          <w:sz w:val="26"/>
          <w:szCs w:val="26"/>
        </w:rPr>
      </w:pPr>
      <w:r w:rsidRPr="002F52C4">
        <w:rPr>
          <w:rFonts w:ascii="NikoshBAN" w:hAnsi="NikoshBAN" w:cs="NikoshBAN"/>
          <w:sz w:val="26"/>
          <w:szCs w:val="26"/>
        </w:rPr>
        <w:t>একটি কার্যকর সার্ভার রুম বা মিনি ডাটা সেন্টার স্থাপন করা হবে।</w:t>
      </w:r>
    </w:p>
    <w:p w:rsidR="007953F7" w:rsidRPr="002F52C4" w:rsidRDefault="007953F7" w:rsidP="007953F7">
      <w:pPr>
        <w:pStyle w:val="ListParagraph"/>
        <w:numPr>
          <w:ilvl w:val="0"/>
          <w:numId w:val="4"/>
        </w:numPr>
        <w:spacing w:after="0"/>
        <w:jc w:val="both"/>
        <w:rPr>
          <w:rFonts w:ascii="NikoshBAN" w:hAnsi="NikoshBAN" w:cs="NikoshBAN"/>
          <w:sz w:val="26"/>
          <w:szCs w:val="26"/>
        </w:rPr>
      </w:pPr>
      <w:r w:rsidRPr="00AE7E73">
        <w:rPr>
          <w:rFonts w:ascii="Times New Roman" w:hAnsi="Times New Roman"/>
          <w:sz w:val="24"/>
          <w:szCs w:val="24"/>
        </w:rPr>
        <w:t xml:space="preserve">Smart </w:t>
      </w:r>
      <w:r w:rsidRPr="002F52C4">
        <w:rPr>
          <w:rFonts w:ascii="NikoshBAN" w:hAnsi="NikoshBAN" w:cs="NikoshBAN"/>
          <w:sz w:val="26"/>
          <w:szCs w:val="26"/>
        </w:rPr>
        <w:t xml:space="preserve">ফোন, </w:t>
      </w:r>
      <w:r w:rsidRPr="00AE7E73">
        <w:rPr>
          <w:rFonts w:ascii="Times New Roman" w:hAnsi="Times New Roman"/>
          <w:sz w:val="24"/>
          <w:szCs w:val="24"/>
        </w:rPr>
        <w:t>Media Pad</w:t>
      </w:r>
      <w:r w:rsidRPr="002F52C4">
        <w:rPr>
          <w:rFonts w:ascii="NikoshBAN" w:hAnsi="NikoshBAN" w:cs="NikoshBAN"/>
          <w:sz w:val="26"/>
          <w:szCs w:val="26"/>
        </w:rPr>
        <w:t xml:space="preserve"> এবং মোবাইল এপ্লিকেশন ভিত্তিক বিভিন্ন সেবার মাধ্যমে জনগণের কাছে প্রয়োজনীয় তথ্য পৌছানোর ব্যবস্থা করা হবে।</w:t>
      </w:r>
    </w:p>
    <w:p w:rsidR="007953F7" w:rsidRDefault="007953F7" w:rsidP="007953F7">
      <w:pPr>
        <w:jc w:val="both"/>
        <w:rPr>
          <w:rFonts w:ascii="NikoshBAN" w:hAnsi="NikoshBAN" w:cs="NikoshBAN"/>
          <w:sz w:val="30"/>
          <w:szCs w:val="30"/>
          <w:u w:val="single"/>
          <w:lang w:bidi="bn-BD"/>
        </w:rPr>
      </w:pPr>
      <w:r>
        <w:rPr>
          <w:rFonts w:ascii="NikoshBAN" w:hAnsi="NikoshBAN" w:cs="NikoshBAN"/>
          <w:b/>
          <w:bCs/>
          <w:sz w:val="30"/>
          <w:szCs w:val="30"/>
          <w:u w:val="single"/>
          <w:lang w:bidi="bn-BD"/>
        </w:rPr>
        <w:br w:type="page"/>
      </w:r>
      <w:r>
        <w:rPr>
          <w:rFonts w:ascii="NikoshBAN" w:hAnsi="NikoshBAN" w:cs="NikoshBAN"/>
          <w:b/>
          <w:bCs/>
          <w:sz w:val="30"/>
          <w:szCs w:val="30"/>
          <w:u w:val="single"/>
          <w:cs/>
          <w:lang w:bidi="bn-BD"/>
        </w:rPr>
        <w:lastRenderedPageBreak/>
        <w:t>2</w:t>
      </w:r>
      <w:r w:rsidRPr="00F74B3D">
        <w:rPr>
          <w:rFonts w:ascii="NikoshBAN" w:hAnsi="NikoshBAN" w:cs="NikoshBAN"/>
          <w:b/>
          <w:bCs/>
          <w:sz w:val="30"/>
          <w:szCs w:val="30"/>
          <w:u w:val="single"/>
          <w:cs/>
          <w:lang w:bidi="bn-BD"/>
        </w:rPr>
        <w:t xml:space="preserve">. শৃঙ্খলা </w:t>
      </w:r>
      <w:r>
        <w:rPr>
          <w:rFonts w:ascii="NikoshBAN" w:hAnsi="NikoshBAN" w:cs="NikoshBAN"/>
          <w:b/>
          <w:bCs/>
          <w:sz w:val="30"/>
          <w:szCs w:val="30"/>
          <w:u w:val="single"/>
          <w:lang w:bidi="bn-BD"/>
        </w:rPr>
        <w:t xml:space="preserve">ও নার্সিং </w:t>
      </w:r>
      <w:r w:rsidRPr="00F74B3D">
        <w:rPr>
          <w:rFonts w:ascii="NikoshBAN" w:hAnsi="NikoshBAN" w:cs="NikoshBAN"/>
          <w:b/>
          <w:bCs/>
          <w:sz w:val="30"/>
          <w:szCs w:val="30"/>
          <w:u w:val="single"/>
          <w:cs/>
          <w:lang w:bidi="bn-BD"/>
        </w:rPr>
        <w:t>অনুবিভাগঃ</w:t>
      </w:r>
      <w:r w:rsidRPr="00F74B3D">
        <w:rPr>
          <w:rFonts w:ascii="NikoshBAN" w:hAnsi="NikoshBAN" w:cs="NikoshBAN"/>
          <w:sz w:val="30"/>
          <w:szCs w:val="30"/>
          <w:u w:val="single"/>
          <w:lang w:bidi="bn-BD"/>
        </w:rPr>
        <w:t xml:space="preserve"> </w:t>
      </w:r>
    </w:p>
    <w:p w:rsidR="007953F7" w:rsidRDefault="007953F7" w:rsidP="007953F7">
      <w:pPr>
        <w:jc w:val="both"/>
        <w:rPr>
          <w:rFonts w:ascii="NikoshBAN" w:eastAsia="Nikosh" w:hAnsi="NikoshBAN" w:cs="NikoshBAN"/>
          <w:color w:val="333333"/>
          <w:sz w:val="26"/>
          <w:szCs w:val="26"/>
          <w:lang w:bidi="bn-BD"/>
        </w:rPr>
      </w:pPr>
      <w:r w:rsidRPr="00F74B3D">
        <w:rPr>
          <w:rFonts w:ascii="NikoshBAN" w:eastAsia="Nikosh" w:hAnsi="NikoshBAN" w:cs="NikoshBAN"/>
          <w:color w:val="333333"/>
          <w:sz w:val="26"/>
          <w:szCs w:val="26"/>
          <w:cs/>
          <w:lang w:bidi="bn-BD"/>
        </w:rPr>
        <w:t xml:space="preserve">স্বাস্থ্য ও পরিবার কল্যাণ মন্ত্রণালয়ের </w:t>
      </w:r>
      <w:r w:rsidRPr="00F74B3D">
        <w:rPr>
          <w:rFonts w:ascii="NikoshBAN" w:eastAsia="Nikosh" w:hAnsi="NikoshBAN" w:cs="NikoshBAN"/>
          <w:color w:val="333333"/>
          <w:sz w:val="26"/>
          <w:szCs w:val="26"/>
          <w:lang w:bidi="bn-BD"/>
        </w:rPr>
        <w:t>অতিরিক্ত সচিব এর প্রত্যক্ষ তত্ত্বাবধান ও অধীনে পরিচালিত হয় শৃংখলা</w:t>
      </w:r>
      <w:r>
        <w:rPr>
          <w:rFonts w:ascii="NikoshBAN" w:eastAsia="Nikosh" w:hAnsi="NikoshBAN" w:cs="NikoshBAN"/>
          <w:color w:val="333333"/>
          <w:sz w:val="26"/>
          <w:szCs w:val="26"/>
          <w:lang w:bidi="bn-BD"/>
        </w:rPr>
        <w:t xml:space="preserve"> ও নার্সিং</w:t>
      </w:r>
      <w:r w:rsidRPr="00F74B3D">
        <w:rPr>
          <w:rFonts w:ascii="NikoshBAN" w:eastAsia="Nikosh" w:hAnsi="NikoshBAN" w:cs="NikoshBAN"/>
          <w:color w:val="333333"/>
          <w:sz w:val="26"/>
          <w:szCs w:val="26"/>
          <w:lang w:bidi="bn-BD"/>
        </w:rPr>
        <w:t xml:space="preserve"> অনুবিভাগ।</w:t>
      </w:r>
      <w:r>
        <w:rPr>
          <w:rFonts w:ascii="NikoshBAN" w:eastAsia="Nikosh" w:hAnsi="NikoshBAN" w:cs="NikoshBAN"/>
          <w:color w:val="333333"/>
          <w:sz w:val="26"/>
          <w:szCs w:val="26"/>
          <w:lang w:bidi="bn-BD"/>
        </w:rPr>
        <w:t xml:space="preserve"> মন্ত্রণালয়ের গত ০৪.০৬.২০১৫ তারিখের আদেশবলে দাপ্তরিক কাজের সুবিধার্থে শৃঙ্খলা অনুবিভাগটি শৃঙ্খলা ও নার্সিং অনুবিভাগে রুপান্তর করা হয়।</w:t>
      </w:r>
      <w:r w:rsidRPr="00F74B3D">
        <w:rPr>
          <w:rFonts w:ascii="NikoshBAN" w:eastAsia="Nikosh" w:hAnsi="NikoshBAN" w:cs="NikoshBAN"/>
          <w:color w:val="333333"/>
          <w:sz w:val="26"/>
          <w:szCs w:val="26"/>
          <w:lang w:bidi="bn-BD"/>
        </w:rPr>
        <w:t xml:space="preserve"> </w:t>
      </w:r>
      <w:r w:rsidRPr="00F74B3D">
        <w:rPr>
          <w:rFonts w:ascii="NikoshBAN" w:eastAsia="Nikosh" w:hAnsi="NikoshBAN" w:cs="NikoshBAN"/>
          <w:color w:val="333333"/>
          <w:sz w:val="26"/>
          <w:szCs w:val="26"/>
          <w:cs/>
          <w:lang w:bidi="bn-BD"/>
        </w:rPr>
        <w:t xml:space="preserve">মন্ত্রণালয়ের </w:t>
      </w:r>
      <w:r>
        <w:rPr>
          <w:rFonts w:ascii="NikoshBAN" w:eastAsia="Nikosh" w:hAnsi="NikoshBAN" w:cs="NikoshBAN"/>
          <w:color w:val="333333"/>
          <w:sz w:val="26"/>
          <w:szCs w:val="26"/>
          <w:cs/>
          <w:lang w:bidi="bn-BD"/>
        </w:rPr>
        <w:t>আওতায়</w:t>
      </w:r>
      <w:r w:rsidRPr="00F74B3D">
        <w:rPr>
          <w:rFonts w:ascii="NikoshBAN" w:eastAsia="Nikosh" w:hAnsi="NikoshBAN" w:cs="NikoshBAN"/>
          <w:color w:val="333333"/>
          <w:sz w:val="26"/>
          <w:szCs w:val="26"/>
          <w:cs/>
          <w:lang w:bidi="bn-BD"/>
        </w:rPr>
        <w:t xml:space="preserve"> বিভিন্ন অধিদপ্তর</w:t>
      </w:r>
      <w:r>
        <w:rPr>
          <w:rFonts w:ascii="NikoshBAN" w:eastAsia="Nikosh" w:hAnsi="NikoshBAN" w:cs="NikoshBAN"/>
          <w:color w:val="333333"/>
          <w:sz w:val="26"/>
          <w:szCs w:val="26"/>
          <w:cs/>
          <w:lang w:bidi="bn-BD"/>
        </w:rPr>
        <w:t>/সংস্থায় কর্মরত ক</w:t>
      </w:r>
      <w:r w:rsidRPr="00F74B3D">
        <w:rPr>
          <w:rFonts w:ascii="NikoshBAN" w:eastAsia="Nikosh" w:hAnsi="NikoshBAN" w:cs="NikoshBAN"/>
          <w:sz w:val="26"/>
          <w:szCs w:val="26"/>
          <w:cs/>
          <w:lang w:bidi="bn-BD"/>
        </w:rPr>
        <w:t>র্মকর্তাদের বিভাগীয় মামলা ও শৃংখলামূলক যাবতীয়</w:t>
      </w:r>
      <w:r>
        <w:rPr>
          <w:rFonts w:ascii="NikoshBAN" w:eastAsia="Nikosh" w:hAnsi="NikoshBAN" w:cs="NikoshBAN"/>
          <w:sz w:val="26"/>
          <w:szCs w:val="26"/>
          <w:cs/>
          <w:lang w:bidi="bn-BD"/>
        </w:rPr>
        <w:t xml:space="preserve"> কার্যাদি সম্পন্ন হয় এই অনুবিভাগে</w:t>
      </w:r>
      <w:r w:rsidRPr="00F74B3D">
        <w:rPr>
          <w:rFonts w:ascii="NikoshBAN" w:eastAsia="Nikosh" w:hAnsi="NikoshBAN" w:cs="NikoshBAN"/>
          <w:sz w:val="26"/>
          <w:szCs w:val="26"/>
          <w:cs/>
          <w:lang w:bidi="bn-BD"/>
        </w:rPr>
        <w:t>।</w:t>
      </w:r>
      <w:r>
        <w:rPr>
          <w:rFonts w:ascii="NikoshBAN" w:eastAsia="Nikosh" w:hAnsi="NikoshBAN" w:cs="NikoshBAN"/>
          <w:sz w:val="26"/>
          <w:szCs w:val="26"/>
          <w:cs/>
          <w:lang w:bidi="bn-BD"/>
        </w:rPr>
        <w:t xml:space="preserve"> এছাড়া মন্ত্রণালয়ের নার্সিং পেশার মানোন্নয়নসহ সেবা পরিদপ্তরের যাবতীয় প্রশাসনিক কার্যাদিও সম্পাদিত হচ্ছে উক্ত অনুবিভাগ থেকে। এছাড়া</w:t>
      </w:r>
      <w:r w:rsidRPr="00F74B3D">
        <w:rPr>
          <w:rFonts w:ascii="NikoshBAN" w:eastAsia="Nikosh" w:hAnsi="NikoshBAN" w:cs="NikoshBAN"/>
          <w:sz w:val="26"/>
          <w:szCs w:val="26"/>
          <w:cs/>
          <w:lang w:bidi="bn-BD"/>
        </w:rPr>
        <w:t xml:space="preserve"> </w:t>
      </w:r>
      <w:r w:rsidRPr="00F74B3D">
        <w:rPr>
          <w:rFonts w:ascii="NikoshBAN" w:eastAsia="Nikosh" w:hAnsi="NikoshBAN" w:cs="NikoshBAN"/>
          <w:color w:val="333333"/>
          <w:sz w:val="26"/>
          <w:szCs w:val="26"/>
          <w:lang w:bidi="bn-BD"/>
        </w:rPr>
        <w:t>অতিরিক্ত সচিবের অধীনে রয়েছে শৃংখলা অধিশাখা, শৃংখলা ১ ও ২ শাখা</w:t>
      </w:r>
      <w:r>
        <w:rPr>
          <w:rFonts w:ascii="NikoshBAN" w:eastAsia="Nikosh" w:hAnsi="NikoshBAN" w:cs="NikoshBAN"/>
          <w:color w:val="333333"/>
          <w:sz w:val="26"/>
          <w:szCs w:val="26"/>
          <w:lang w:bidi="bn-BD"/>
        </w:rPr>
        <w:t xml:space="preserve">, </w:t>
      </w:r>
      <w:r w:rsidRPr="00F74B3D">
        <w:rPr>
          <w:rFonts w:ascii="NikoshBAN" w:eastAsia="Nikosh" w:hAnsi="NikoshBAN" w:cs="NikoshBAN"/>
          <w:color w:val="333333"/>
          <w:sz w:val="26"/>
          <w:szCs w:val="26"/>
          <w:lang w:bidi="bn-BD"/>
        </w:rPr>
        <w:t>আইন অধিশাখা</w:t>
      </w:r>
      <w:r>
        <w:rPr>
          <w:rFonts w:ascii="NikoshBAN" w:eastAsia="Nikosh" w:hAnsi="NikoshBAN" w:cs="NikoshBAN"/>
          <w:color w:val="333333"/>
          <w:sz w:val="26"/>
          <w:szCs w:val="26"/>
          <w:lang w:bidi="bn-BD"/>
        </w:rPr>
        <w:t xml:space="preserve"> এবং নার্সি অধিশাখা ও নার্সিং শাখা।</w:t>
      </w:r>
    </w:p>
    <w:p w:rsidR="007953F7" w:rsidRPr="00F74B3D" w:rsidRDefault="007953F7" w:rsidP="007953F7">
      <w:pPr>
        <w:ind w:left="360"/>
        <w:jc w:val="both"/>
        <w:rPr>
          <w:rFonts w:ascii="NikoshBAN" w:eastAsia="Nikosh" w:hAnsi="NikoshBAN" w:cs="NikoshBAN"/>
          <w:color w:val="333333"/>
          <w:sz w:val="26"/>
          <w:szCs w:val="26"/>
          <w:lang w:bidi="bn-BD"/>
        </w:rPr>
      </w:pPr>
    </w:p>
    <w:p w:rsidR="007953F7" w:rsidRDefault="007953F7" w:rsidP="007953F7">
      <w:pPr>
        <w:jc w:val="both"/>
        <w:rPr>
          <w:rFonts w:ascii="NikoshBAN" w:eastAsia="Nikosh" w:hAnsi="NikoshBAN" w:cs="NikoshBAN"/>
          <w:b/>
          <w:color w:val="333333"/>
          <w:sz w:val="26"/>
          <w:szCs w:val="26"/>
          <w:u w:val="single"/>
          <w:lang w:bidi="bn-BD"/>
        </w:rPr>
      </w:pPr>
      <w:r w:rsidRPr="00F74B3D">
        <w:rPr>
          <w:rFonts w:ascii="NikoshBAN" w:eastAsia="Nikosh" w:hAnsi="NikoshBAN" w:cs="NikoshBAN"/>
          <w:b/>
          <w:color w:val="333333"/>
          <w:sz w:val="26"/>
          <w:szCs w:val="26"/>
          <w:u w:val="single"/>
          <w:lang w:bidi="bn-BD"/>
        </w:rPr>
        <w:t>কর্মবন্টনঃ</w:t>
      </w:r>
    </w:p>
    <w:p w:rsidR="007953F7" w:rsidRPr="00E27027" w:rsidRDefault="007953F7" w:rsidP="007953F7">
      <w:pPr>
        <w:numPr>
          <w:ilvl w:val="0"/>
          <w:numId w:val="1"/>
        </w:numPr>
        <w:jc w:val="both"/>
        <w:rPr>
          <w:rFonts w:ascii="NikoshBAN" w:hAnsi="NikoshBAN" w:cs="NikoshBAN"/>
          <w:sz w:val="26"/>
          <w:szCs w:val="26"/>
          <w:lang w:bidi="bn-BD"/>
        </w:rPr>
      </w:pPr>
      <w:r w:rsidRPr="00E27027">
        <w:rPr>
          <w:rFonts w:ascii="NikoshBAN" w:hAnsi="NikoshBAN" w:cs="NikoshBAN"/>
          <w:sz w:val="26"/>
          <w:szCs w:val="26"/>
          <w:cs/>
          <w:lang w:bidi="bn-BD"/>
        </w:rPr>
        <w:t>মন্ত্রণালয়ের অধীনে বিভিন্ন অধিদপ্তর</w:t>
      </w:r>
      <w:r w:rsidRPr="00E27027">
        <w:rPr>
          <w:rFonts w:ascii="NikoshBAN" w:hAnsi="NikoshBAN" w:cs="NikoshBAN"/>
          <w:sz w:val="26"/>
          <w:szCs w:val="26"/>
          <w:lang w:bidi="bn-BD"/>
        </w:rPr>
        <w:t xml:space="preserve">, </w:t>
      </w:r>
      <w:r w:rsidRPr="00E27027">
        <w:rPr>
          <w:rFonts w:ascii="NikoshBAN" w:hAnsi="NikoshBAN" w:cs="NikoshBAN"/>
          <w:sz w:val="26"/>
          <w:szCs w:val="26"/>
          <w:cs/>
          <w:lang w:bidi="bn-BD"/>
        </w:rPr>
        <w:t>পরিদপ্তর ও সার্ভিসের কর্মকর্তাদের বিভাগীয় মামলা ও শৃঙ্খলামূলক যাবতীয় বিষয় নিষ্পত্তিকরণ</w:t>
      </w:r>
      <w:r w:rsidRPr="00E27027">
        <w:rPr>
          <w:rFonts w:ascii="NikoshBAN" w:hAnsi="NikoshBAN" w:cs="NikoshBAN"/>
          <w:sz w:val="26"/>
          <w:szCs w:val="26"/>
          <w:lang w:bidi="bn-BD"/>
        </w:rPr>
        <w:t>;</w:t>
      </w:r>
    </w:p>
    <w:p w:rsidR="007953F7" w:rsidRPr="005A562C" w:rsidRDefault="007953F7" w:rsidP="007953F7">
      <w:pPr>
        <w:numPr>
          <w:ilvl w:val="0"/>
          <w:numId w:val="1"/>
        </w:numPr>
        <w:jc w:val="both"/>
        <w:rPr>
          <w:rFonts w:ascii="NikoshBAN" w:eastAsia="NikoshBAN" w:hAnsi="NikoshBAN" w:cs="NikoshBAN"/>
          <w:sz w:val="26"/>
          <w:szCs w:val="26"/>
        </w:rPr>
      </w:pPr>
      <w:r w:rsidRPr="00E27027">
        <w:rPr>
          <w:rFonts w:ascii="NikoshBAN" w:hAnsi="NikoshBAN" w:cs="NikoshBAN"/>
          <w:sz w:val="26"/>
          <w:szCs w:val="26"/>
          <w:cs/>
          <w:lang w:bidi="bn-BD"/>
        </w:rPr>
        <w:t>এইচআইভি</w:t>
      </w:r>
      <w:r w:rsidRPr="00E27027">
        <w:rPr>
          <w:rFonts w:ascii="NikoshBAN" w:hAnsi="NikoshBAN" w:cs="NikoshBAN"/>
          <w:sz w:val="26"/>
          <w:szCs w:val="26"/>
          <w:lang w:bidi="bn-BD"/>
        </w:rPr>
        <w:t>/</w:t>
      </w:r>
      <w:r w:rsidRPr="00E27027">
        <w:rPr>
          <w:rFonts w:ascii="NikoshBAN" w:hAnsi="NikoshBAN" w:cs="NikoshBAN"/>
          <w:sz w:val="26"/>
          <w:szCs w:val="26"/>
          <w:cs/>
          <w:lang w:bidi="bn-BD"/>
        </w:rPr>
        <w:t>এইডস</w:t>
      </w:r>
      <w:r w:rsidRPr="00E27027">
        <w:rPr>
          <w:rFonts w:ascii="NikoshBAN" w:hAnsi="NikoshBAN" w:cs="NikoshBAN"/>
          <w:sz w:val="26"/>
          <w:szCs w:val="26"/>
          <w:lang w:bidi="bn-BD"/>
        </w:rPr>
        <w:t>/</w:t>
      </w:r>
      <w:r w:rsidRPr="00E27027">
        <w:rPr>
          <w:rFonts w:ascii="NikoshBAN" w:hAnsi="NikoshBAN" w:cs="NikoshBAN"/>
          <w:sz w:val="26"/>
          <w:szCs w:val="26"/>
          <w:cs/>
          <w:lang w:bidi="bn-BD"/>
        </w:rPr>
        <w:t>এসটিডি</w:t>
      </w:r>
      <w:r w:rsidRPr="00E27027">
        <w:rPr>
          <w:rFonts w:ascii="NikoshBAN" w:hAnsi="NikoshBAN" w:cs="NikoshBAN"/>
          <w:sz w:val="26"/>
          <w:szCs w:val="26"/>
          <w:lang w:bidi="bn-BD"/>
        </w:rPr>
        <w:t>/</w:t>
      </w:r>
      <w:r w:rsidRPr="00E27027">
        <w:rPr>
          <w:rFonts w:ascii="NikoshBAN" w:hAnsi="NikoshBAN" w:cs="NikoshBAN"/>
          <w:sz w:val="26"/>
          <w:szCs w:val="26"/>
          <w:cs/>
          <w:lang w:bidi="bn-BD"/>
        </w:rPr>
        <w:t>আর্সেনিক</w:t>
      </w:r>
      <w:r w:rsidRPr="00E27027">
        <w:rPr>
          <w:rFonts w:ascii="NikoshBAN" w:hAnsi="NikoshBAN" w:cs="NikoshBAN"/>
          <w:sz w:val="26"/>
          <w:szCs w:val="26"/>
          <w:lang w:bidi="bn-BD"/>
        </w:rPr>
        <w:t>/</w:t>
      </w:r>
      <w:r w:rsidRPr="00E27027">
        <w:rPr>
          <w:rFonts w:ascii="NikoshBAN" w:hAnsi="NikoshBAN" w:cs="NikoshBAN"/>
          <w:sz w:val="26"/>
          <w:szCs w:val="26"/>
          <w:cs/>
          <w:lang w:bidi="bn-BD"/>
        </w:rPr>
        <w:t>সার্স ইত্যাদি কার্যক্রমের আন্তঃমন্ত্রণালয় ও আন্তঃখাত সমন্বয় নিশ্চিতকরণ</w:t>
      </w:r>
      <w:r w:rsidRPr="00E27027">
        <w:rPr>
          <w:rFonts w:ascii="NikoshBAN" w:hAnsi="NikoshBAN" w:cs="NikoshBAN"/>
          <w:sz w:val="26"/>
          <w:szCs w:val="26"/>
          <w:lang w:bidi="bn-BD"/>
        </w:rPr>
        <w:t xml:space="preserve">; </w:t>
      </w:r>
    </w:p>
    <w:p w:rsidR="007953F7" w:rsidRPr="00F74B3D" w:rsidRDefault="007953F7" w:rsidP="007953F7">
      <w:pPr>
        <w:numPr>
          <w:ilvl w:val="0"/>
          <w:numId w:val="1"/>
        </w:numPr>
        <w:jc w:val="both"/>
        <w:rPr>
          <w:rFonts w:ascii="NikoshBAN" w:eastAsia="NikoshBAN" w:hAnsi="NikoshBAN" w:cs="NikoshBAN"/>
          <w:sz w:val="26"/>
          <w:szCs w:val="26"/>
        </w:rPr>
      </w:pPr>
      <w:r w:rsidRPr="00F74B3D">
        <w:rPr>
          <w:rFonts w:ascii="NikoshBAN" w:eastAsia="Nikosh" w:hAnsi="NikoshBAN" w:cs="NikoshBAN"/>
          <w:sz w:val="26"/>
          <w:szCs w:val="26"/>
          <w:cs/>
          <w:lang w:bidi="bn-BD"/>
        </w:rPr>
        <w:t>নার্সিং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সার্ভিসের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সংগঠন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ব্যবস্থাপনা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কর্মকর্তাদের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ব্যবস্থাপনা</w:t>
      </w:r>
      <w:r w:rsidRPr="00F74B3D">
        <w:rPr>
          <w:rFonts w:ascii="NikoshBAN" w:eastAsia="Nikosh" w:hAnsi="NikoshBAN" w:cs="NikoshBAN"/>
          <w:sz w:val="26"/>
          <w:szCs w:val="26"/>
          <w:lang w:bidi="bn-BD"/>
        </w:rPr>
        <w:t xml:space="preserve">;  </w:t>
      </w:r>
    </w:p>
    <w:p w:rsidR="007953F7" w:rsidRPr="00F74B3D" w:rsidRDefault="007953F7" w:rsidP="007953F7">
      <w:pPr>
        <w:numPr>
          <w:ilvl w:val="0"/>
          <w:numId w:val="1"/>
        </w:numPr>
        <w:jc w:val="both"/>
        <w:rPr>
          <w:rFonts w:ascii="NikoshBAN" w:eastAsia="NikoshBAN" w:hAnsi="NikoshBAN" w:cs="NikoshBAN"/>
          <w:sz w:val="26"/>
          <w:szCs w:val="26"/>
        </w:rPr>
      </w:pPr>
      <w:r w:rsidRPr="00F74B3D">
        <w:rPr>
          <w:rFonts w:ascii="NikoshBAN" w:eastAsia="Nikosh" w:hAnsi="NikoshBAN" w:cs="NikoshBAN"/>
          <w:sz w:val="26"/>
          <w:szCs w:val="26"/>
          <w:cs/>
          <w:lang w:bidi="bn-BD"/>
        </w:rPr>
        <w:t>নার্সিং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শিক্ষা</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শিক্ষা</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প্রতিষ্ঠান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শিক্ষা</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কোর্সের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উন্নয়ন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পরিকল্পনা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গ্রহণ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p>
    <w:p w:rsidR="007953F7" w:rsidRPr="00F74B3D" w:rsidRDefault="007953F7" w:rsidP="007953F7">
      <w:pPr>
        <w:pStyle w:val="BodyTextIndent"/>
        <w:numPr>
          <w:ilvl w:val="0"/>
          <w:numId w:val="1"/>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নার্সিং</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সার্ভিসের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মানোন্নয়নে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নিয়োগ বিধিমালাসহ</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নার্সিং</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বিষয়ক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বিভিন্ন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আইন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বিধি</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ব্যবস্থাপনা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কৌশল</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প্রণয়ন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মূল্যায়ন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বাস্তবায়ন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পরিবীক্ষণ</w:t>
      </w:r>
      <w:r w:rsidRPr="00F74B3D">
        <w:rPr>
          <w:rFonts w:ascii="NikoshBAN" w:eastAsia="Nikosh" w:hAnsi="NikoshBAN" w:cs="NikoshBAN"/>
          <w:sz w:val="26"/>
          <w:szCs w:val="26"/>
        </w:rPr>
        <w:t>;</w:t>
      </w:r>
    </w:p>
    <w:p w:rsidR="007953F7" w:rsidRPr="00F74B3D" w:rsidRDefault="007953F7" w:rsidP="007953F7">
      <w:pPr>
        <w:numPr>
          <w:ilvl w:val="0"/>
          <w:numId w:val="1"/>
        </w:numPr>
        <w:jc w:val="both"/>
        <w:rPr>
          <w:rFonts w:ascii="NikoshBAN" w:eastAsia="Nikosh" w:hAnsi="NikoshBAN" w:cs="NikoshBAN"/>
          <w:sz w:val="26"/>
          <w:szCs w:val="26"/>
          <w:lang w:bidi="bn-BD"/>
        </w:rPr>
      </w:pPr>
      <w:r w:rsidRPr="00F74B3D">
        <w:rPr>
          <w:rFonts w:ascii="NikoshBAN" w:eastAsia="Nikosh" w:hAnsi="NikoshBAN" w:cs="NikoshBAN"/>
          <w:sz w:val="26"/>
          <w:szCs w:val="26"/>
          <w:cs/>
          <w:lang w:bidi="bn-BD"/>
        </w:rPr>
        <w:t>বাংলাদেশ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কাউন্সিল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রেগুলেশন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হালনাগাদকরণসহ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সংগঠন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ব্যবস্থাপনা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কার্যাবলি</w:t>
      </w:r>
      <w:r w:rsidRPr="00F74B3D">
        <w:rPr>
          <w:rFonts w:ascii="NikoshBAN" w:eastAsia="Nikosh" w:hAnsi="NikoshBAN" w:cs="NikoshBAN"/>
          <w:sz w:val="26"/>
          <w:szCs w:val="26"/>
          <w:lang w:bidi="bn-BD"/>
        </w:rPr>
        <w:t>;</w:t>
      </w:r>
    </w:p>
    <w:p w:rsidR="007953F7" w:rsidRPr="005A562C" w:rsidRDefault="007953F7" w:rsidP="007953F7">
      <w:pPr>
        <w:numPr>
          <w:ilvl w:val="0"/>
          <w:numId w:val="1"/>
        </w:numPr>
        <w:jc w:val="both"/>
        <w:rPr>
          <w:rFonts w:ascii="NikoshBAN" w:eastAsia="NikoshBAN" w:hAnsi="NikoshBAN" w:cs="NikoshBAN"/>
          <w:sz w:val="26"/>
          <w:szCs w:val="26"/>
        </w:rPr>
      </w:pPr>
      <w:r w:rsidRPr="00F74B3D">
        <w:rPr>
          <w:rFonts w:ascii="NikoshBAN" w:eastAsia="Nikosh" w:hAnsi="NikoshBAN" w:cs="NikoshBAN"/>
          <w:sz w:val="26"/>
          <w:szCs w:val="26"/>
          <w:cs/>
          <w:lang w:bidi="bn-BD"/>
        </w:rPr>
        <w:t>নার্সিং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সার্ভিসে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দায়েরকৃত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মামলাসমূহ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পরিচালনা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বিভিন্ন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অ্যাসোসিয়েশনের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দাবি</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দাওয়া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E27027" w:rsidRDefault="007953F7" w:rsidP="007953F7">
      <w:pPr>
        <w:numPr>
          <w:ilvl w:val="0"/>
          <w:numId w:val="1"/>
        </w:numPr>
        <w:jc w:val="both"/>
        <w:rPr>
          <w:rFonts w:ascii="NikoshBAN" w:hAnsi="NikoshBAN" w:cs="NikoshBAN"/>
          <w:sz w:val="26"/>
          <w:szCs w:val="26"/>
          <w:lang w:bidi="bn-BD"/>
        </w:rPr>
      </w:pPr>
      <w:r w:rsidRPr="00E27027">
        <w:rPr>
          <w:rFonts w:ascii="NikoshBAN" w:hAnsi="NikoshBAN" w:cs="NikoshBAN"/>
          <w:sz w:val="26"/>
          <w:szCs w:val="26"/>
          <w:cs/>
          <w:lang w:bidi="bn-BD"/>
        </w:rPr>
        <w:t>অনুবিভাগ সংশ্লিষ্ট বিষয়ে মন্ত্রণালয় এবং অধিদপ্তর</w:t>
      </w:r>
      <w:r w:rsidRPr="00E27027">
        <w:rPr>
          <w:rFonts w:ascii="NikoshBAN" w:hAnsi="NikoshBAN" w:cs="NikoshBAN"/>
          <w:sz w:val="26"/>
          <w:szCs w:val="26"/>
          <w:lang w:bidi="bn-BD"/>
        </w:rPr>
        <w:t>/</w:t>
      </w:r>
      <w:r w:rsidRPr="00E27027">
        <w:rPr>
          <w:rFonts w:ascii="NikoshBAN" w:hAnsi="NikoshBAN" w:cs="NikoshBAN"/>
          <w:sz w:val="26"/>
          <w:szCs w:val="26"/>
          <w:cs/>
          <w:lang w:bidi="bn-BD"/>
        </w:rPr>
        <w:t xml:space="preserve">দপ্তরসমূহের সঙ্গে সভা অনুষ্ঠান ও সমন্বয় সাধন </w:t>
      </w:r>
      <w:r w:rsidRPr="00E27027">
        <w:rPr>
          <w:rFonts w:ascii="NikoshBAN" w:hAnsi="NikoshBAN" w:cs="NikoshBAN"/>
          <w:sz w:val="26"/>
          <w:szCs w:val="26"/>
          <w:lang w:bidi="bn-BD"/>
        </w:rPr>
        <w:t xml:space="preserve">; </w:t>
      </w:r>
    </w:p>
    <w:p w:rsidR="007953F7" w:rsidRPr="00E27027" w:rsidRDefault="007953F7" w:rsidP="007953F7">
      <w:pPr>
        <w:numPr>
          <w:ilvl w:val="0"/>
          <w:numId w:val="1"/>
        </w:numPr>
        <w:jc w:val="both"/>
        <w:rPr>
          <w:rFonts w:ascii="NikoshBAN" w:hAnsi="NikoshBAN" w:cs="NikoshBAN"/>
          <w:sz w:val="26"/>
          <w:szCs w:val="26"/>
          <w:lang w:bidi="bn-BD"/>
        </w:rPr>
      </w:pPr>
      <w:r w:rsidRPr="00E27027">
        <w:rPr>
          <w:rFonts w:ascii="NikoshBAN" w:hAnsi="NikoshBAN" w:cs="NikoshBAN"/>
          <w:sz w:val="26"/>
          <w:szCs w:val="26"/>
          <w:cs/>
          <w:lang w:bidi="bn-BD"/>
        </w:rPr>
        <w:t>মন্ত্রণালয় এবং বিভিন্ন অধিদপ্তর ও পরিদপ্তরের সকল পর্যায়ের কর্মকর্তাদের বহিঃবাংলাদেশ ছুটি মঞ্জুরের কার্যক্রম</w:t>
      </w:r>
      <w:r w:rsidRPr="00E27027">
        <w:rPr>
          <w:rFonts w:ascii="NikoshBAN" w:hAnsi="NikoshBAN" w:cs="NikoshBAN"/>
          <w:sz w:val="26"/>
          <w:szCs w:val="26"/>
          <w:lang w:bidi="bn-BD"/>
        </w:rPr>
        <w:t xml:space="preserve">; </w:t>
      </w:r>
    </w:p>
    <w:p w:rsidR="007953F7" w:rsidRPr="00F74B3D" w:rsidRDefault="007953F7" w:rsidP="007953F7">
      <w:pPr>
        <w:numPr>
          <w:ilvl w:val="0"/>
          <w:numId w:val="1"/>
        </w:numPr>
        <w:jc w:val="both"/>
        <w:rPr>
          <w:rFonts w:ascii="NikoshBAN" w:hAnsi="NikoshBAN" w:cs="NikoshBAN"/>
          <w:sz w:val="26"/>
          <w:szCs w:val="26"/>
          <w:lang w:bidi="bn-BD"/>
        </w:rPr>
      </w:pPr>
      <w:r w:rsidRPr="00F74B3D">
        <w:rPr>
          <w:rFonts w:ascii="NikoshBAN" w:hAnsi="NikoshBAN" w:cs="NikoshBAN"/>
          <w:sz w:val="26"/>
          <w:szCs w:val="26"/>
          <w:cs/>
          <w:lang w:bidi="bn-BD"/>
        </w:rPr>
        <w:t xml:space="preserve">অধীনস্থ অধিশাখা ও শাখাসমূহ পরিদর্শনসহ কার্যক্রম মানসম্মতভাবে ও যথাসময়ে নিশ্চিতকরণ </w:t>
      </w:r>
      <w:r w:rsidRPr="00F74B3D">
        <w:rPr>
          <w:rFonts w:ascii="NikoshBAN" w:hAnsi="NikoshBAN" w:cs="NikoshBAN"/>
          <w:sz w:val="26"/>
          <w:szCs w:val="26"/>
          <w:lang w:bidi="bn-BD"/>
        </w:rPr>
        <w:t xml:space="preserve">; </w:t>
      </w:r>
    </w:p>
    <w:p w:rsidR="007953F7" w:rsidRDefault="007953F7" w:rsidP="007953F7">
      <w:pPr>
        <w:numPr>
          <w:ilvl w:val="0"/>
          <w:numId w:val="1"/>
        </w:numPr>
        <w:jc w:val="both"/>
        <w:rPr>
          <w:rFonts w:ascii="NikoshBAN" w:hAnsi="NikoshBAN" w:cs="NikoshBAN"/>
          <w:sz w:val="26"/>
          <w:szCs w:val="26"/>
          <w:lang w:bidi="bn-BD"/>
        </w:rPr>
      </w:pPr>
      <w:r w:rsidRPr="00F74B3D">
        <w:rPr>
          <w:rFonts w:ascii="NikoshBAN" w:hAnsi="NikoshBAN" w:cs="NikoshBAN"/>
          <w:sz w:val="26"/>
          <w:szCs w:val="26"/>
          <w:cs/>
          <w:lang w:bidi="bn-BD"/>
        </w:rPr>
        <w:t xml:space="preserve">মন্ত্রণালয়ের সার্বিক কার্য সম্পাদনে সচিবকে যথাযথ সহযোগিতা প্রদান </w:t>
      </w:r>
      <w:r w:rsidRPr="00F74B3D">
        <w:rPr>
          <w:rFonts w:ascii="NikoshBAN" w:hAnsi="NikoshBAN" w:cs="NikoshBAN"/>
          <w:sz w:val="26"/>
          <w:szCs w:val="26"/>
          <w:lang w:bidi="bn-BD"/>
        </w:rPr>
        <w:t>;</w:t>
      </w:r>
    </w:p>
    <w:p w:rsidR="007953F7" w:rsidRPr="00F74B3D" w:rsidRDefault="007953F7" w:rsidP="007953F7">
      <w:pPr>
        <w:ind w:left="720"/>
        <w:jc w:val="both"/>
        <w:rPr>
          <w:rFonts w:ascii="NikoshBAN" w:hAnsi="NikoshBAN" w:cs="NikoshBAN"/>
          <w:sz w:val="26"/>
          <w:szCs w:val="26"/>
          <w:lang w:bidi="bn-BD"/>
        </w:rPr>
      </w:pPr>
      <w:r w:rsidRPr="00F74B3D">
        <w:rPr>
          <w:rFonts w:ascii="NikoshBAN" w:hAnsi="NikoshBAN" w:cs="NikoshBAN"/>
          <w:sz w:val="26"/>
          <w:szCs w:val="26"/>
          <w:lang w:bidi="bn-BD"/>
        </w:rPr>
        <w:t xml:space="preserve"> </w:t>
      </w:r>
    </w:p>
    <w:p w:rsidR="007953F7" w:rsidRDefault="007953F7" w:rsidP="007953F7">
      <w:pPr>
        <w:jc w:val="both"/>
        <w:rPr>
          <w:rFonts w:ascii="NikoshBAN" w:hAnsi="NikoshBAN" w:cs="NikoshBAN"/>
          <w:b/>
          <w:bCs/>
          <w:sz w:val="26"/>
          <w:szCs w:val="26"/>
          <w:cs/>
          <w:lang w:bidi="bn-BD"/>
        </w:rPr>
      </w:pPr>
      <w:r w:rsidRPr="00F74B3D">
        <w:rPr>
          <w:rFonts w:ascii="NikoshBAN" w:hAnsi="NikoshBAN" w:cs="NikoshBAN"/>
          <w:b/>
          <w:bCs/>
          <w:sz w:val="26"/>
          <w:szCs w:val="26"/>
          <w:cs/>
          <w:lang w:bidi="bn-BD"/>
        </w:rPr>
        <w:t>২০</w:t>
      </w:r>
      <w:r>
        <w:rPr>
          <w:rFonts w:ascii="NikoshBAN" w:hAnsi="NikoshBAN" w:cs="NikoshBAN"/>
          <w:b/>
          <w:bCs/>
          <w:sz w:val="26"/>
          <w:szCs w:val="26"/>
          <w:cs/>
          <w:lang w:bidi="bn-BD"/>
        </w:rPr>
        <w:t>১৪</w:t>
      </w:r>
      <w:r w:rsidRPr="00F74B3D">
        <w:rPr>
          <w:rFonts w:ascii="NikoshBAN" w:hAnsi="NikoshBAN" w:cs="NikoshBAN"/>
          <w:b/>
          <w:bCs/>
          <w:sz w:val="26"/>
          <w:szCs w:val="26"/>
          <w:cs/>
          <w:lang w:bidi="bn-BD"/>
        </w:rPr>
        <w:t>-২০১</w:t>
      </w:r>
      <w:r>
        <w:rPr>
          <w:rFonts w:ascii="NikoshBAN" w:hAnsi="NikoshBAN" w:cs="NikoshBAN"/>
          <w:b/>
          <w:bCs/>
          <w:sz w:val="26"/>
          <w:szCs w:val="26"/>
          <w:cs/>
          <w:lang w:bidi="bn-BD"/>
        </w:rPr>
        <w:t>৫</w:t>
      </w:r>
      <w:r w:rsidRPr="00F74B3D">
        <w:rPr>
          <w:rFonts w:ascii="NikoshBAN" w:hAnsi="NikoshBAN" w:cs="NikoshBAN"/>
          <w:b/>
          <w:bCs/>
          <w:sz w:val="26"/>
          <w:szCs w:val="26"/>
          <w:cs/>
          <w:lang w:bidi="bn-BD"/>
        </w:rPr>
        <w:t xml:space="preserve"> অর্থবছরে শৃংখলা অনুবিভাগের সম্পাদিত উল্লেখযোগ্য কার্যক্রমঃ </w:t>
      </w:r>
    </w:p>
    <w:p w:rsidR="007953F7" w:rsidRPr="005B3D9D" w:rsidRDefault="007953F7" w:rsidP="007953F7">
      <w:pPr>
        <w:numPr>
          <w:ilvl w:val="0"/>
          <w:numId w:val="64"/>
        </w:numPr>
        <w:jc w:val="both"/>
        <w:rPr>
          <w:rFonts w:ascii="NikoshBAN" w:hAnsi="NikoshBAN" w:cs="NikoshBAN"/>
          <w:b/>
          <w:bCs/>
          <w:sz w:val="26"/>
          <w:szCs w:val="26"/>
          <w:cs/>
          <w:lang w:bidi="bn-BD"/>
        </w:rPr>
      </w:pPr>
      <w:r w:rsidRPr="005B3D9D">
        <w:rPr>
          <w:rFonts w:ascii="NikoshBAN" w:eastAsia="Nikosh" w:hAnsi="NikoshBAN" w:cs="NikoshBAN"/>
          <w:color w:val="333333"/>
          <w:sz w:val="26"/>
          <w:szCs w:val="26"/>
          <w:cs/>
          <w:lang w:bidi="bn-BD"/>
        </w:rPr>
        <w:t>পুরাতন বিভাগীয় মামলা দ্রুততার সাথে নিষ্পত্তির স্বার্থে পিএসসির সাথে টেলিফোনিক যোগাযোগের মাধ্যমে দ্রুততার সাথে পিএসসির মতামত প্রাপ্তি নিশ্চিত করা হচ্ছে। অতিরিক্ত সচিবের সভাপতিত্ত্বে নিয়মিত সভা করে কর্মপন্থা নির্ধারণ করায় দীর্ঘকালের অনিস্পন্ন অনেক বিভাগীয় মামলার নিষ্পত্তি হয়েছে এবং বর্তমানে রুজুকৃত মামলাসমূহ যথাশ্রীঘ্র সম্ভব দ্রুততরভাবে নিষ্পপ্তির ব্যবস্থা করা হচ্ছে।</w:t>
      </w:r>
    </w:p>
    <w:p w:rsidR="007953F7" w:rsidRPr="005B3D9D" w:rsidRDefault="007953F7" w:rsidP="007953F7">
      <w:pPr>
        <w:numPr>
          <w:ilvl w:val="0"/>
          <w:numId w:val="64"/>
        </w:numPr>
        <w:jc w:val="both"/>
        <w:rPr>
          <w:rFonts w:ascii="NikoshBAN" w:hAnsi="NikoshBAN" w:cs="NikoshBAN"/>
          <w:b/>
          <w:bCs/>
          <w:sz w:val="26"/>
          <w:szCs w:val="26"/>
          <w:cs/>
          <w:lang w:bidi="bn-BD"/>
        </w:rPr>
      </w:pPr>
      <w:r w:rsidRPr="005B3D9D">
        <w:rPr>
          <w:rFonts w:ascii="NikoshBAN" w:eastAsia="Nikosh" w:hAnsi="NikoshBAN" w:cs="NikoshBAN"/>
          <w:color w:val="333333"/>
          <w:sz w:val="26"/>
          <w:szCs w:val="26"/>
          <w:cs/>
          <w:lang w:bidi="bn-BD"/>
        </w:rPr>
        <w:t xml:space="preserve">চিকিৎসকদের কর্মস্থলে উপস্থিতি নিশ্চিত করণের লক্ষ্যে আকস্মিক পরিদর্শন ও পরিদর্শন প্রতিবেদনের ভিত্তিতে অভিযুক্তদের বিরুদ্ধে প্রযোজনীয় তথ্য সংগ্রহ করে দ্রুততার সাথে বিভাগীয় ব্যবস্থা গ্রহণ করা হচ্ছে।  </w:t>
      </w:r>
    </w:p>
    <w:p w:rsidR="007953F7" w:rsidRPr="005B3D9D" w:rsidRDefault="007953F7" w:rsidP="007953F7">
      <w:pPr>
        <w:numPr>
          <w:ilvl w:val="0"/>
          <w:numId w:val="64"/>
        </w:numPr>
        <w:jc w:val="both"/>
        <w:rPr>
          <w:rFonts w:ascii="NikoshBAN" w:hAnsi="NikoshBAN" w:cs="NikoshBAN"/>
          <w:b/>
          <w:bCs/>
          <w:sz w:val="26"/>
          <w:szCs w:val="26"/>
          <w:lang w:bidi="bn-BD"/>
        </w:rPr>
      </w:pPr>
      <w:r w:rsidRPr="005B3D9D">
        <w:rPr>
          <w:rFonts w:ascii="NikoshBAN" w:eastAsia="Nikosh" w:hAnsi="NikoshBAN" w:cs="NikoshBAN"/>
          <w:color w:val="333333"/>
          <w:sz w:val="26"/>
          <w:szCs w:val="26"/>
          <w:cs/>
          <w:lang w:bidi="bn-BD"/>
        </w:rPr>
        <w:t>বিভাগীয় মামলাসমূহের ডাটা বেইজ তৈরী</w:t>
      </w:r>
      <w:r w:rsidRPr="005B3D9D">
        <w:rPr>
          <w:rFonts w:ascii="NikoshBAN" w:eastAsia="Nikosh" w:hAnsi="NikoshBAN" w:cs="NikoshBAN"/>
          <w:color w:val="333333"/>
          <w:sz w:val="26"/>
          <w:szCs w:val="26"/>
          <w:lang w:bidi="bn-BD"/>
        </w:rPr>
        <w:t xml:space="preserve"> করা হয়েছে।</w:t>
      </w:r>
    </w:p>
    <w:p w:rsidR="007953F7" w:rsidRDefault="007953F7" w:rsidP="007953F7">
      <w:pPr>
        <w:pStyle w:val="ListParagraph"/>
        <w:spacing w:after="0"/>
        <w:jc w:val="both"/>
        <w:rPr>
          <w:rFonts w:ascii="NikoshBAN" w:eastAsia="Nikosh" w:hAnsi="NikoshBAN" w:cs="NikoshBAN"/>
          <w:color w:val="333333"/>
          <w:sz w:val="26"/>
          <w:szCs w:val="26"/>
          <w:lang w:bidi="bn-BD"/>
        </w:rPr>
      </w:pPr>
    </w:p>
    <w:p w:rsidR="007953F7" w:rsidRDefault="007953F7" w:rsidP="007953F7">
      <w:pPr>
        <w:jc w:val="both"/>
        <w:rPr>
          <w:rFonts w:ascii="NikoshBAN" w:hAnsi="NikoshBAN" w:cs="NikoshBAN"/>
          <w:b/>
          <w:bCs/>
          <w:sz w:val="26"/>
          <w:szCs w:val="26"/>
          <w:cs/>
          <w:lang w:bidi="bn-BD"/>
        </w:rPr>
      </w:pPr>
      <w:r>
        <w:rPr>
          <w:rFonts w:ascii="NikoshBAN" w:hAnsi="NikoshBAN" w:cs="NikoshBAN"/>
          <w:b/>
          <w:bCs/>
          <w:sz w:val="26"/>
          <w:szCs w:val="26"/>
          <w:cs/>
          <w:lang w:bidi="bn-BD"/>
        </w:rPr>
        <w:br w:type="page"/>
      </w:r>
      <w:r w:rsidRPr="00951F78">
        <w:rPr>
          <w:rFonts w:ascii="NikoshBAN" w:hAnsi="NikoshBAN" w:cs="NikoshBAN"/>
          <w:b/>
          <w:bCs/>
          <w:sz w:val="26"/>
          <w:szCs w:val="26"/>
          <w:cs/>
          <w:lang w:bidi="bn-BD"/>
        </w:rPr>
        <w:lastRenderedPageBreak/>
        <w:t>শৃংখলা-১ ও শৃংখাল-২ শাখার ২০১</w:t>
      </w:r>
      <w:r>
        <w:rPr>
          <w:rFonts w:ascii="NikoshBAN" w:hAnsi="NikoshBAN" w:cs="NikoshBAN"/>
          <w:b/>
          <w:bCs/>
          <w:sz w:val="26"/>
          <w:szCs w:val="26"/>
          <w:cs/>
          <w:lang w:bidi="bn-BD"/>
        </w:rPr>
        <w:t>৪</w:t>
      </w:r>
      <w:r w:rsidRPr="00951F78">
        <w:rPr>
          <w:rFonts w:ascii="NikoshBAN" w:hAnsi="NikoshBAN" w:cs="NikoshBAN"/>
          <w:b/>
          <w:bCs/>
          <w:sz w:val="26"/>
          <w:szCs w:val="26"/>
          <w:cs/>
          <w:lang w:bidi="bn-BD"/>
        </w:rPr>
        <w:t>-১</w:t>
      </w:r>
      <w:r>
        <w:rPr>
          <w:rFonts w:ascii="NikoshBAN" w:hAnsi="NikoshBAN" w:cs="NikoshBAN"/>
          <w:b/>
          <w:bCs/>
          <w:sz w:val="26"/>
          <w:szCs w:val="26"/>
          <w:cs/>
          <w:lang w:bidi="bn-BD"/>
        </w:rPr>
        <w:t>৫</w:t>
      </w:r>
      <w:r w:rsidRPr="00951F78">
        <w:rPr>
          <w:rFonts w:ascii="NikoshBAN" w:hAnsi="NikoshBAN" w:cs="NikoshBAN"/>
          <w:b/>
          <w:bCs/>
          <w:sz w:val="26"/>
          <w:szCs w:val="26"/>
          <w:cs/>
          <w:lang w:bidi="bn-BD"/>
        </w:rPr>
        <w:t xml:space="preserve"> সালের বিভাগীয় মামলার নিষ্পত্তি তালিকা</w:t>
      </w:r>
      <w:r w:rsidRPr="00951F78">
        <w:rPr>
          <w:rFonts w:ascii="NikoshBAN" w:hAnsi="NikoshBAN" w:cs="NikoshBAN"/>
          <w:b/>
          <w:bCs/>
          <w:sz w:val="26"/>
          <w:szCs w:val="26"/>
          <w:lang w:bidi="bn-BD"/>
        </w:rPr>
        <w:t xml:space="preserve"> </w:t>
      </w:r>
      <w:r w:rsidRPr="00951F78">
        <w:rPr>
          <w:rFonts w:ascii="NikoshBAN" w:hAnsi="NikoshBAN" w:cs="NikoshBAN"/>
          <w:b/>
          <w:bCs/>
          <w:sz w:val="26"/>
          <w:szCs w:val="26"/>
          <w:cs/>
          <w:lang w:bidi="bn-BD"/>
        </w:rPr>
        <w:t>নিম্নরূপঃ</w:t>
      </w:r>
    </w:p>
    <w:p w:rsidR="007953F7" w:rsidRPr="00951F78" w:rsidRDefault="007953F7" w:rsidP="007953F7">
      <w:pPr>
        <w:jc w:val="both"/>
        <w:rPr>
          <w:rFonts w:ascii="NikoshBAN" w:hAnsi="NikoshBAN" w:cs="NikoshBAN"/>
          <w:b/>
          <w:bCs/>
          <w:sz w:val="26"/>
          <w:szCs w:val="26"/>
          <w:lang w:bidi="bn-BD"/>
        </w:rPr>
      </w:pPr>
    </w:p>
    <w:tbl>
      <w:tblPr>
        <w:tblW w:w="9197" w:type="dxa"/>
        <w:tblLayout w:type="fixed"/>
        <w:tblCellMar>
          <w:left w:w="0" w:type="dxa"/>
          <w:right w:w="0" w:type="dxa"/>
        </w:tblCellMar>
        <w:tblLook w:val="04A0"/>
      </w:tblPr>
      <w:tblGrid>
        <w:gridCol w:w="1367"/>
        <w:gridCol w:w="630"/>
        <w:gridCol w:w="810"/>
        <w:gridCol w:w="720"/>
        <w:gridCol w:w="720"/>
        <w:gridCol w:w="630"/>
        <w:gridCol w:w="810"/>
        <w:gridCol w:w="720"/>
        <w:gridCol w:w="1530"/>
        <w:gridCol w:w="1260"/>
      </w:tblGrid>
      <w:tr w:rsidR="007953F7" w:rsidRPr="00AD0373" w:rsidTr="007953F7">
        <w:trPr>
          <w:trHeight w:val="963"/>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মাসের নাম</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মাস শুরুতে  স্থিতি</w:t>
            </w:r>
            <w:r w:rsidRPr="00AD0373">
              <w:rPr>
                <w:rFonts w:ascii="Nikosh" w:hAnsi="Nikosh" w:cs="Nikosh"/>
                <w:color w:val="000000"/>
                <w:kern w:val="24"/>
              </w:rPr>
              <w:t xml:space="preserve">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দায়েরকৃত মামলা</w:t>
            </w:r>
            <w:r w:rsidRPr="00AD0373">
              <w:rPr>
                <w:rFonts w:ascii="Nikosh" w:hAnsi="Nikosh" w:cs="Nikosh"/>
                <w:color w:val="000000"/>
                <w:kern w:val="24"/>
              </w:rPr>
              <w:t xml:space="preserve"> </w:t>
            </w:r>
          </w:p>
        </w:tc>
        <w:tc>
          <w:tcPr>
            <w:tcW w:w="1440" w:type="dxa"/>
            <w:gridSpan w:val="2"/>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 xml:space="preserve"> দন্ডাদেশসহ নিষ্পত্তিকৃত মামলা</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মোট দন্ড</w:t>
            </w:r>
            <w:r w:rsidRPr="00AD0373">
              <w:rPr>
                <w:rFonts w:ascii="Nikosh" w:hAnsi="Nikosh" w:cs="Nikosh"/>
                <w:color w:val="000000"/>
                <w:kern w:val="24"/>
              </w:rPr>
              <w:t xml:space="preserve">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অব্যাহতি</w:t>
            </w:r>
            <w:r w:rsidRPr="00AD0373">
              <w:rPr>
                <w:rFonts w:ascii="Nikosh" w:hAnsi="Nikosh" w:cs="Nikosh"/>
                <w:color w:val="000000"/>
                <w:kern w:val="24"/>
              </w:rPr>
              <w:t xml:space="preserve">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মোট নিষ্পত্তি</w:t>
            </w:r>
            <w:r w:rsidRPr="00AD0373">
              <w:rPr>
                <w:rFonts w:ascii="Nikosh" w:hAnsi="Nikosh" w:cs="Nikosh"/>
                <w:color w:val="000000"/>
                <w:kern w:val="24"/>
              </w:rPr>
              <w:t xml:space="preserve"> </w:t>
            </w:r>
          </w:p>
        </w:tc>
        <w:tc>
          <w:tcPr>
            <w:tcW w:w="15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মূল অভিযোগ</w:t>
            </w:r>
            <w:r w:rsidRPr="00AD0373">
              <w:rPr>
                <w:rFonts w:ascii="Nikosh" w:hAnsi="Nikosh" w:cs="Nikosh"/>
                <w:color w:val="000000"/>
                <w:kern w:val="24"/>
              </w:rPr>
              <w:t xml:space="preserve"> </w:t>
            </w:r>
          </w:p>
        </w:tc>
        <w:tc>
          <w:tcPr>
            <w:tcW w:w="12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আরোপিত শাস্তির ধরণ</w:t>
            </w:r>
            <w:r w:rsidRPr="00AD0373">
              <w:rPr>
                <w:rFonts w:ascii="Nikosh" w:hAnsi="Nikosh" w:cs="Nikosh"/>
                <w:color w:val="000000"/>
                <w:kern w:val="24"/>
              </w:rPr>
              <w:t xml:space="preserve"> </w:t>
            </w:r>
          </w:p>
        </w:tc>
      </w:tr>
      <w:tr w:rsidR="007953F7" w:rsidRPr="00AD0373" w:rsidTr="007953F7">
        <w:trPr>
          <w:trHeight w:val="345"/>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১.</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২.</w:t>
            </w:r>
            <w:r w:rsidRPr="00AD0373">
              <w:rPr>
                <w:rFonts w:ascii="Nikosh" w:hAnsi="Nikosh" w:cs="Nikosh"/>
                <w:color w:val="000000"/>
                <w:kern w:val="24"/>
              </w:rPr>
              <w:t xml:space="preserve">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৩.</w:t>
            </w:r>
            <w:r w:rsidRPr="00AD0373">
              <w:rPr>
                <w:rFonts w:ascii="Nikosh" w:hAnsi="Nikosh" w:cs="Nikosh"/>
                <w:color w:val="000000"/>
                <w:kern w:val="24"/>
              </w:rPr>
              <w:t xml:space="preserve">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৪.</w:t>
            </w:r>
            <w:r w:rsidRPr="00AD0373">
              <w:rPr>
                <w:rFonts w:ascii="Nikosh" w:hAnsi="Nikosh" w:cs="Nikosh"/>
                <w:color w:val="000000"/>
                <w:kern w:val="24"/>
              </w:rPr>
              <w:t xml:space="preserve">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৫.</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৬.</w:t>
            </w:r>
            <w:r w:rsidRPr="00AD0373">
              <w:rPr>
                <w:rFonts w:ascii="Nikosh" w:hAnsi="Nikosh" w:cs="Nikosh"/>
                <w:color w:val="000000"/>
                <w:kern w:val="24"/>
              </w:rPr>
              <w:t xml:space="preserve">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৭.</w:t>
            </w:r>
            <w:r w:rsidRPr="00AD0373">
              <w:rPr>
                <w:rFonts w:ascii="Nikosh" w:hAnsi="Nikosh" w:cs="Nikosh"/>
                <w:color w:val="000000"/>
                <w:kern w:val="24"/>
              </w:rPr>
              <w:t xml:space="preserve">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৮.</w:t>
            </w:r>
            <w:r w:rsidRPr="00AD0373">
              <w:rPr>
                <w:rFonts w:ascii="Nikosh" w:hAnsi="Nikosh" w:cs="Nikosh"/>
                <w:color w:val="000000"/>
                <w:kern w:val="24"/>
              </w:rPr>
              <w:t xml:space="preserve"> </w:t>
            </w:r>
          </w:p>
        </w:tc>
        <w:tc>
          <w:tcPr>
            <w:tcW w:w="15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৯.</w:t>
            </w:r>
            <w:r w:rsidRPr="00AD0373">
              <w:rPr>
                <w:rFonts w:ascii="Nikosh" w:hAnsi="Nikosh" w:cs="Nikosh"/>
                <w:color w:val="000000"/>
                <w:kern w:val="24"/>
              </w:rPr>
              <w:t xml:space="preserve"> </w:t>
            </w:r>
          </w:p>
        </w:tc>
        <w:tc>
          <w:tcPr>
            <w:tcW w:w="12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১০.</w:t>
            </w:r>
            <w:r w:rsidRPr="00AD0373">
              <w:rPr>
                <w:rFonts w:ascii="Nikosh" w:hAnsi="Nikosh" w:cs="Nikosh"/>
                <w:color w:val="000000"/>
                <w:kern w:val="24"/>
              </w:rPr>
              <w:t xml:space="preserve"> </w:t>
            </w:r>
          </w:p>
        </w:tc>
      </w:tr>
      <w:tr w:rsidR="007953F7" w:rsidRPr="00AD0373" w:rsidTr="007953F7">
        <w:trPr>
          <w:trHeight w:val="892"/>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জুন-২০১৪ হতে আগত মামলা-৩৭৩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চাকুরীচ্যুত/বরখাস্ত</w:t>
            </w:r>
            <w:r w:rsidRPr="00AD0373">
              <w:rPr>
                <w:rFonts w:ascii="Nikosh" w:hAnsi="Nikosh" w:cs="Nikosh"/>
                <w:color w:val="000000"/>
                <w:kern w:val="24"/>
              </w:rPr>
              <w:t xml:space="preserve">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অন্যান্য দন্ড</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p>
        </w:tc>
        <w:tc>
          <w:tcPr>
            <w:tcW w:w="1530" w:type="dxa"/>
            <w:vMerge w:val="restart"/>
            <w:tcBorders>
              <w:top w:val="single" w:sz="8" w:space="0" w:color="000000"/>
              <w:left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১. বিনানুমতিতে কর্মস্থলে অনুপস্থিতি।</w:t>
            </w:r>
          </w:p>
          <w:p w:rsidR="007953F7" w:rsidRPr="00AD0373" w:rsidRDefault="007953F7" w:rsidP="007953F7">
            <w:pPr>
              <w:jc w:val="both"/>
              <w:rPr>
                <w:rFonts w:ascii="Nikosh" w:hAnsi="Nikosh" w:cs="Nikosh"/>
              </w:rPr>
            </w:pPr>
            <w:r w:rsidRPr="00AD0373">
              <w:rPr>
                <w:rFonts w:ascii="Nikosh" w:hAnsi="Nikosh" w:cs="Nikosh"/>
                <w:color w:val="000000"/>
                <w:kern w:val="24"/>
              </w:rPr>
              <w:t>২. অসদাচরণ ।</w:t>
            </w:r>
          </w:p>
          <w:p w:rsidR="007953F7" w:rsidRPr="00AD0373" w:rsidRDefault="007953F7" w:rsidP="007953F7">
            <w:pPr>
              <w:jc w:val="both"/>
              <w:rPr>
                <w:rFonts w:ascii="Nikosh" w:hAnsi="Nikosh" w:cs="Nikosh"/>
              </w:rPr>
            </w:pPr>
            <w:r w:rsidRPr="00AD0373">
              <w:rPr>
                <w:rFonts w:ascii="Nikosh" w:hAnsi="Nikosh" w:cs="Nikosh"/>
                <w:color w:val="000000"/>
                <w:kern w:val="24"/>
              </w:rPr>
              <w:t>৩. আর্থিক অনিয়ম ও দুর্নীতি ।</w:t>
            </w:r>
          </w:p>
          <w:p w:rsidR="007953F7" w:rsidRPr="00AD0373" w:rsidRDefault="007953F7" w:rsidP="007953F7">
            <w:pPr>
              <w:jc w:val="both"/>
              <w:rPr>
                <w:rFonts w:ascii="Nikosh" w:hAnsi="Nikosh" w:cs="Nikosh"/>
              </w:rPr>
            </w:pPr>
            <w:r w:rsidRPr="00AD0373">
              <w:rPr>
                <w:rFonts w:ascii="Nikosh" w:hAnsi="Nikosh" w:cs="Nikosh"/>
                <w:color w:val="000000"/>
                <w:kern w:val="24"/>
              </w:rPr>
              <w:t xml:space="preserve">৪. নৈতিক স্খলন। </w:t>
            </w:r>
          </w:p>
        </w:tc>
        <w:tc>
          <w:tcPr>
            <w:tcW w:w="1260" w:type="dxa"/>
            <w:vMerge w:val="restart"/>
            <w:tcBorders>
              <w:top w:val="single" w:sz="8" w:space="0" w:color="000000"/>
              <w:left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 তিরস্কার </w:t>
            </w:r>
          </w:p>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২. বার্ষিক বেতন বৃদ্ধি স্থগিত ।</w:t>
            </w:r>
          </w:p>
          <w:p w:rsidR="007953F7" w:rsidRPr="00AD0373" w:rsidRDefault="007953F7" w:rsidP="007953F7">
            <w:pPr>
              <w:jc w:val="both"/>
              <w:rPr>
                <w:rFonts w:ascii="Nikosh" w:hAnsi="Nikosh" w:cs="Nikosh"/>
              </w:rPr>
            </w:pPr>
            <w:r w:rsidRPr="00AD0373">
              <w:rPr>
                <w:rFonts w:ascii="Nikosh" w:hAnsi="Nikosh" w:cs="Nikosh"/>
                <w:color w:val="000000"/>
                <w:kern w:val="24"/>
              </w:rPr>
              <w:t>৩। বেতন স্কেলের নিম্নধাপে অবনমিত করণ।</w:t>
            </w:r>
          </w:p>
          <w:p w:rsidR="007953F7" w:rsidRPr="00AD0373" w:rsidRDefault="007953F7" w:rsidP="007953F7">
            <w:pPr>
              <w:jc w:val="both"/>
              <w:rPr>
                <w:rFonts w:ascii="Nikosh" w:hAnsi="Nikosh" w:cs="Nikosh"/>
              </w:rPr>
            </w:pPr>
            <w:r w:rsidRPr="00AD0373">
              <w:rPr>
                <w:rFonts w:ascii="Nikosh" w:hAnsi="Nikosh" w:cs="Nikosh"/>
                <w:color w:val="000000"/>
                <w:kern w:val="24"/>
              </w:rPr>
              <w:t>৪. নিম্নপদে অবনমিতকরণ।</w:t>
            </w:r>
          </w:p>
          <w:p w:rsidR="007953F7" w:rsidRPr="00AD0373" w:rsidRDefault="007953F7" w:rsidP="007953F7">
            <w:pPr>
              <w:jc w:val="both"/>
              <w:rPr>
                <w:rFonts w:ascii="Nikosh" w:hAnsi="Nikosh" w:cs="Nikosh"/>
              </w:rPr>
            </w:pPr>
            <w:r w:rsidRPr="00AD0373">
              <w:rPr>
                <w:rFonts w:ascii="Nikosh" w:hAnsi="Nikosh" w:cs="Nikosh"/>
                <w:color w:val="000000"/>
                <w:kern w:val="24"/>
              </w:rPr>
              <w:t xml:space="preserve">৫. চাকুরিচ্যুতি। </w:t>
            </w:r>
          </w:p>
          <w:p w:rsidR="007953F7" w:rsidRPr="00AD0373" w:rsidRDefault="007953F7" w:rsidP="007953F7">
            <w:pPr>
              <w:jc w:val="both"/>
              <w:rPr>
                <w:rFonts w:ascii="Nikosh" w:hAnsi="Nikosh" w:cs="Nikosh"/>
              </w:rPr>
            </w:pPr>
            <w:r w:rsidRPr="00AD0373">
              <w:rPr>
                <w:rFonts w:ascii="Nikosh" w:hAnsi="Nikosh" w:cs="Nikosh"/>
                <w:color w:val="000000"/>
                <w:kern w:val="24"/>
              </w:rPr>
              <w:t>৬. চাকুরি হতে বরখাস্ত ।</w:t>
            </w:r>
          </w:p>
        </w:tc>
      </w:tr>
      <w:tr w:rsidR="007953F7" w:rsidRPr="00AD0373" w:rsidTr="007953F7">
        <w:trPr>
          <w:trHeight w:val="394"/>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জুলাই/১</w:t>
            </w:r>
            <w:r w:rsidRPr="00AD0373">
              <w:rPr>
                <w:rFonts w:ascii="Nikosh" w:eastAsia="Nikosh" w:hAnsi="Nikosh" w:cs="Nikosh"/>
                <w:color w:val="000000"/>
                <w:kern w:val="24"/>
              </w:rPr>
              <w:t>৪</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৩৭৩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২২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০২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০৩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০৫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০৩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০৮ </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394"/>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আগস্ট/১৪</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৩৮৭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১৬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০২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০৭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৯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০১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১০ </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394"/>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cs/>
                <w:lang w:bidi="bn-BD"/>
              </w:rPr>
              <w:t>সেপ্টেম্বর/১৪</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৩৯৩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১১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০৩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০৪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০৭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০৮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১৫ </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394"/>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অক্টোবর/১৪</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৩৮৯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১৪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০৪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০৪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০৮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০৫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১৩ </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394"/>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নভেম্বর/১৪</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৩৯০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০৬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০৩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০৪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০৭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০৪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১১ </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394"/>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ডিসেম্বর/১৪</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৩৮৫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১০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১০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১০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২০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০৪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২৪ </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394"/>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জানুয়ারী/১৫</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৩৭১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০৬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১০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০১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১১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০২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১৩ </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394"/>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ফেব্রুয়ারী/১৫</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৩৬৪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০৬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১৫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০১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১৬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০০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১৬ </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394"/>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color w:val="000000"/>
                <w:kern w:val="24"/>
              </w:rPr>
              <w:t>মার্চ/১৫</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৩৫৪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০৯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০৭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০৬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১৩ </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০৩ </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color w:val="000000"/>
                <w:kern w:val="24"/>
              </w:rPr>
              <w:t xml:space="preserve">১৬ </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482"/>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এপ্রিল/১৫</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৩৪৭</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৭</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০২</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০২</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০৪</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০৬</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১০</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482"/>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eastAsia="Nikosh" w:hAnsi="Nikosh" w:cs="Nikosh"/>
                <w:bCs/>
                <w:color w:val="000000"/>
                <w:kern w:val="24"/>
                <w:cs/>
                <w:lang w:bidi="bn-BD"/>
              </w:rPr>
            </w:pPr>
            <w:r w:rsidRPr="00AD0373">
              <w:rPr>
                <w:rFonts w:ascii="Nikosh" w:eastAsia="Nikosh" w:hAnsi="Nikosh" w:cs="Nikosh"/>
                <w:bCs/>
                <w:color w:val="000000"/>
                <w:kern w:val="24"/>
                <w:lang w:bidi="bn-BD"/>
              </w:rPr>
              <w:t>মে/১৫</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৩৪৪</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১৭</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০৭</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৮</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১৫</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০৬</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২১</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482"/>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eastAsia="Nikosh" w:hAnsi="Nikosh" w:cs="Nikosh"/>
                <w:bCs/>
                <w:color w:val="000000"/>
                <w:kern w:val="24"/>
                <w:lang w:bidi="bn-BD"/>
              </w:rPr>
            </w:pPr>
            <w:r w:rsidRPr="00AD0373">
              <w:rPr>
                <w:rFonts w:ascii="Nikosh" w:eastAsia="Nikosh" w:hAnsi="Nikosh" w:cs="Nikosh"/>
                <w:bCs/>
                <w:color w:val="000000"/>
                <w:kern w:val="24"/>
                <w:lang w:bidi="bn-BD"/>
              </w:rPr>
              <w:t>জুন/১৫</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৩৪০</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১৩</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০৩</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০৯</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১২</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০৪</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color w:val="000000"/>
                <w:kern w:val="24"/>
              </w:rPr>
            </w:pPr>
            <w:r w:rsidRPr="00AD0373">
              <w:rPr>
                <w:rFonts w:ascii="Nikosh" w:hAnsi="Nikosh" w:cs="Nikosh"/>
                <w:color w:val="000000"/>
                <w:kern w:val="24"/>
              </w:rPr>
              <w:t>১৬</w:t>
            </w:r>
          </w:p>
        </w:tc>
        <w:tc>
          <w:tcPr>
            <w:tcW w:w="153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r w:rsidR="007953F7" w:rsidRPr="00AD0373" w:rsidTr="007953F7">
        <w:trPr>
          <w:trHeight w:val="482"/>
        </w:trPr>
        <w:tc>
          <w:tcPr>
            <w:tcW w:w="1367"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eastAsia="Nikosh" w:hAnsi="Nikosh" w:cs="Nikosh"/>
                <w:b/>
                <w:bCs/>
                <w:color w:val="000000"/>
                <w:kern w:val="24"/>
                <w:cs/>
                <w:lang w:bidi="bn-BD"/>
              </w:rPr>
              <w:t>মোট</w:t>
            </w:r>
            <w:r w:rsidRPr="00AD0373">
              <w:rPr>
                <w:rFonts w:ascii="Nikosh" w:eastAsia="Nikosh" w:hAnsi="Nikosh" w:cs="Nikosh"/>
                <w:b/>
                <w:bCs/>
                <w:color w:val="000000"/>
                <w:kern w:val="24"/>
              </w:rPr>
              <w:t>=২০১৪-১৫</w:t>
            </w:r>
            <w:r w:rsidRPr="00AD0373">
              <w:rPr>
                <w:rFonts w:ascii="Nikosh" w:hAnsi="Nikosh" w:cs="Nikosh"/>
                <w:color w:val="000000"/>
                <w:kern w:val="24"/>
              </w:rPr>
              <w:t xml:space="preserve"> </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৩৪০</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১৩৭</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৬৮</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৫৯</w:t>
            </w:r>
          </w:p>
        </w:tc>
        <w:tc>
          <w:tcPr>
            <w:tcW w:w="63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১২৭</w:t>
            </w:r>
          </w:p>
        </w:tc>
        <w:tc>
          <w:tcPr>
            <w:tcW w:w="81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৪৬</w:t>
            </w:r>
          </w:p>
        </w:tc>
        <w:tc>
          <w:tcPr>
            <w:tcW w:w="72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953F7" w:rsidRPr="00AD0373" w:rsidRDefault="007953F7" w:rsidP="007953F7">
            <w:pPr>
              <w:jc w:val="both"/>
              <w:rPr>
                <w:rFonts w:ascii="Nikosh" w:hAnsi="Nikosh" w:cs="Nikosh"/>
              </w:rPr>
            </w:pPr>
            <w:r w:rsidRPr="00AD0373">
              <w:rPr>
                <w:rFonts w:ascii="Nikosh" w:hAnsi="Nikosh" w:cs="Nikosh"/>
              </w:rPr>
              <w:t>১৭৩</w:t>
            </w:r>
          </w:p>
        </w:tc>
        <w:tc>
          <w:tcPr>
            <w:tcW w:w="1530" w:type="dxa"/>
            <w:vMerge/>
            <w:tcBorders>
              <w:left w:val="single" w:sz="8" w:space="0" w:color="000000"/>
              <w:bottom w:val="single" w:sz="8" w:space="0" w:color="000000"/>
              <w:right w:val="single" w:sz="8" w:space="0" w:color="000000"/>
            </w:tcBorders>
            <w:vAlign w:val="center"/>
          </w:tcPr>
          <w:p w:rsidR="007953F7" w:rsidRPr="00AD0373" w:rsidRDefault="007953F7" w:rsidP="007953F7">
            <w:pPr>
              <w:jc w:val="both"/>
              <w:rPr>
                <w:rFonts w:ascii="Nikosh" w:hAnsi="Nikosh" w:cs="Nikosh"/>
              </w:rPr>
            </w:pPr>
          </w:p>
        </w:tc>
        <w:tc>
          <w:tcPr>
            <w:tcW w:w="1260" w:type="dxa"/>
            <w:vMerge/>
            <w:tcBorders>
              <w:left w:val="single" w:sz="8" w:space="0" w:color="000000"/>
              <w:bottom w:val="single" w:sz="8" w:space="0" w:color="000000"/>
              <w:right w:val="single" w:sz="8" w:space="0" w:color="000000"/>
            </w:tcBorders>
            <w:vAlign w:val="center"/>
          </w:tcPr>
          <w:p w:rsidR="007953F7" w:rsidRPr="00AD0373" w:rsidRDefault="007953F7" w:rsidP="007953F7">
            <w:pPr>
              <w:jc w:val="both"/>
              <w:rPr>
                <w:rFonts w:ascii="Nikosh" w:hAnsi="Nikosh" w:cs="Nikosh"/>
              </w:rPr>
            </w:pPr>
          </w:p>
        </w:tc>
      </w:tr>
    </w:tbl>
    <w:p w:rsidR="007953F7" w:rsidRDefault="007953F7" w:rsidP="007953F7">
      <w:pPr>
        <w:jc w:val="both"/>
        <w:rPr>
          <w:rFonts w:ascii="NikoshBAN" w:eastAsia="Nikosh" w:hAnsi="NikoshBAN" w:cs="NikoshBAN"/>
          <w:b/>
          <w:bCs/>
          <w:sz w:val="26"/>
          <w:szCs w:val="26"/>
          <w:u w:val="single"/>
          <w:cs/>
          <w:lang w:bidi="bn-BD"/>
        </w:rPr>
      </w:pPr>
    </w:p>
    <w:p w:rsidR="007953F7" w:rsidRPr="00F74B3D" w:rsidRDefault="007953F7" w:rsidP="007953F7">
      <w:pPr>
        <w:jc w:val="both"/>
        <w:rPr>
          <w:rFonts w:ascii="NikoshBAN" w:hAnsi="NikoshBAN" w:cs="NikoshBAN"/>
          <w:b/>
          <w:bCs/>
          <w:sz w:val="26"/>
          <w:szCs w:val="26"/>
          <w:u w:val="single"/>
        </w:rPr>
      </w:pPr>
      <w:r w:rsidRPr="00F74B3D">
        <w:rPr>
          <w:rFonts w:ascii="NikoshBAN" w:eastAsia="Nikosh" w:hAnsi="NikoshBAN" w:cs="NikoshBAN"/>
          <w:b/>
          <w:bCs/>
          <w:sz w:val="26"/>
          <w:szCs w:val="26"/>
          <w:u w:val="single"/>
          <w:cs/>
          <w:lang w:bidi="bn-BD"/>
        </w:rPr>
        <w:t>ভবিষ্যত কর্মপরিকল্পনাঃ</w:t>
      </w:r>
      <w:r w:rsidRPr="00F74B3D">
        <w:rPr>
          <w:rFonts w:ascii="NikoshBAN" w:hAnsi="NikoshBAN" w:cs="NikoshBAN"/>
          <w:b/>
          <w:bCs/>
          <w:sz w:val="26"/>
          <w:szCs w:val="26"/>
          <w:u w:val="single"/>
        </w:rPr>
        <w:t xml:space="preserve"> </w:t>
      </w:r>
    </w:p>
    <w:p w:rsidR="007953F7" w:rsidRDefault="007953F7" w:rsidP="007953F7">
      <w:pPr>
        <w:ind w:left="360"/>
        <w:jc w:val="both"/>
        <w:rPr>
          <w:rFonts w:ascii="NikoshBAN" w:eastAsia="Nikosh" w:hAnsi="NikoshBAN" w:cs="NikoshBAN"/>
          <w:sz w:val="26"/>
          <w:szCs w:val="26"/>
          <w:cs/>
          <w:lang w:bidi="bn-BD"/>
        </w:rPr>
      </w:pPr>
      <w:r w:rsidRPr="00F74B3D">
        <w:rPr>
          <w:rFonts w:ascii="NikoshBAN" w:eastAsia="Nikosh" w:hAnsi="NikoshBAN" w:cs="NikoshBAN"/>
          <w:sz w:val="26"/>
          <w:szCs w:val="26"/>
          <w:cs/>
          <w:lang w:bidi="bn-BD"/>
        </w:rPr>
        <w:t>১.</w:t>
      </w:r>
      <w:r w:rsidRPr="00F74B3D">
        <w:rPr>
          <w:rFonts w:ascii="NikoshBAN" w:eastAsia="Nikosh" w:hAnsi="NikoshBAN" w:cs="NikoshBAN"/>
          <w:sz w:val="26"/>
          <w:szCs w:val="26"/>
          <w:cs/>
          <w:lang w:bidi="bn-BD"/>
        </w:rPr>
        <w:tab/>
        <w:t xml:space="preserve">বিভাগীয় মামলা সংক্রান্ত ডাটাবেজ তৈরী এবং স্বাস্থ্য অধিদপ্তর ও পরিবার পরিকল্পনা অধিদপ্তরের </w:t>
      </w:r>
      <w:r>
        <w:rPr>
          <w:rFonts w:ascii="NikoshBAN" w:eastAsia="Nikosh" w:hAnsi="NikoshBAN" w:cs="NikoshBAN"/>
          <w:sz w:val="26"/>
          <w:szCs w:val="26"/>
          <w:cs/>
          <w:lang w:bidi="bn-BD"/>
        </w:rPr>
        <w:tab/>
      </w:r>
      <w:r w:rsidRPr="00F74B3D">
        <w:rPr>
          <w:rFonts w:ascii="NikoshBAN" w:eastAsia="Nikosh" w:hAnsi="NikoshBAN" w:cs="NikoshBAN"/>
          <w:sz w:val="26"/>
          <w:szCs w:val="26"/>
          <w:cs/>
          <w:lang w:bidi="bn-BD"/>
        </w:rPr>
        <w:t>এমআইএস-এ সংযোগ স্থাপন ও তথ্য অদান প্রদানের ব্যবস্থা গ্রহণ করা</w:t>
      </w:r>
      <w:r w:rsidRPr="00F74B3D">
        <w:rPr>
          <w:rFonts w:ascii="NikoshBAN" w:eastAsia="Nikosh" w:hAnsi="NikoshBAN" w:cs="NikoshBAN"/>
          <w:sz w:val="26"/>
          <w:szCs w:val="26"/>
          <w:lang w:bidi="bn-BD"/>
        </w:rPr>
        <w:t>;</w:t>
      </w:r>
    </w:p>
    <w:p w:rsidR="007953F7" w:rsidRDefault="007953F7" w:rsidP="007953F7">
      <w:pPr>
        <w:ind w:left="360"/>
        <w:jc w:val="both"/>
        <w:rPr>
          <w:rFonts w:ascii="NikoshBAN" w:eastAsia="Nikosh" w:hAnsi="NikoshBAN" w:cs="NikoshBAN"/>
          <w:sz w:val="26"/>
          <w:szCs w:val="26"/>
          <w:cs/>
          <w:lang w:bidi="bn-BD"/>
        </w:rPr>
      </w:pPr>
      <w:r w:rsidRPr="00F74B3D">
        <w:rPr>
          <w:rFonts w:ascii="NikoshBAN" w:eastAsia="Nikosh" w:hAnsi="NikoshBAN" w:cs="NikoshBAN"/>
          <w:sz w:val="26"/>
          <w:szCs w:val="26"/>
          <w:cs/>
          <w:lang w:bidi="bn-BD"/>
        </w:rPr>
        <w:t xml:space="preserve">২. </w:t>
      </w:r>
      <w:r w:rsidRPr="00F74B3D">
        <w:rPr>
          <w:rFonts w:ascii="NikoshBAN" w:eastAsia="Nikosh" w:hAnsi="NikoshBAN" w:cs="NikoshBAN"/>
          <w:sz w:val="26"/>
          <w:szCs w:val="26"/>
          <w:cs/>
          <w:lang w:bidi="bn-BD"/>
        </w:rPr>
        <w:tab/>
        <w:t xml:space="preserve">স্বাস্থ্য ও পরিবার কল্যাণ মন্ত্রণালয়ের ডাটা বেইজ ওয়েবসাইট এবং অধিদপ্তরের এমআইএস এর মাধ্যমে তথ্য </w:t>
      </w:r>
      <w:r>
        <w:rPr>
          <w:rFonts w:ascii="NikoshBAN" w:eastAsia="Nikosh" w:hAnsi="NikoshBAN" w:cs="NikoshBAN"/>
          <w:sz w:val="26"/>
          <w:szCs w:val="26"/>
          <w:cs/>
          <w:lang w:bidi="bn-BD"/>
        </w:rPr>
        <w:tab/>
      </w:r>
      <w:r w:rsidRPr="00F74B3D">
        <w:rPr>
          <w:rFonts w:ascii="NikoshBAN" w:eastAsia="Nikosh" w:hAnsi="NikoshBAN" w:cs="NikoshBAN"/>
          <w:sz w:val="26"/>
          <w:szCs w:val="26"/>
          <w:cs/>
          <w:lang w:bidi="bn-BD"/>
        </w:rPr>
        <w:t xml:space="preserve">প্রযুক্তি ব্যবহার করে কর্মকর্তাদের তথ্য দ্রুত প্রাপ্তি এবং বিভাগীয় ব্যবস্থা শেষে আদেশ ওয়েব সাইটে প্রকাশ।  </w:t>
      </w:r>
    </w:p>
    <w:p w:rsidR="007953F7" w:rsidRDefault="007953F7" w:rsidP="007953F7">
      <w:pPr>
        <w:jc w:val="both"/>
        <w:rPr>
          <w:rFonts w:ascii="NikoshBAN" w:eastAsia="Nikosh" w:hAnsi="NikoshBAN" w:cs="NikoshBAN"/>
          <w:b/>
          <w:bCs/>
          <w:sz w:val="28"/>
          <w:szCs w:val="28"/>
          <w:u w:val="single"/>
          <w:cs/>
          <w:lang w:bidi="bn-BD"/>
        </w:rPr>
      </w:pPr>
    </w:p>
    <w:p w:rsidR="007953F7" w:rsidRPr="0083352B" w:rsidRDefault="007953F7" w:rsidP="007953F7">
      <w:pPr>
        <w:jc w:val="both"/>
        <w:rPr>
          <w:rFonts w:ascii="NikoshBAN" w:eastAsia="Nikosh" w:hAnsi="NikoshBAN" w:cs="NikoshBAN"/>
          <w:b/>
          <w:bCs/>
          <w:sz w:val="28"/>
          <w:szCs w:val="28"/>
          <w:u w:val="single"/>
          <w:cs/>
          <w:lang w:bidi="bn-BD"/>
        </w:rPr>
      </w:pPr>
      <w:r w:rsidRPr="0083352B">
        <w:rPr>
          <w:rFonts w:ascii="NikoshBAN" w:eastAsia="Nikosh" w:hAnsi="NikoshBAN" w:cs="NikoshBAN"/>
          <w:b/>
          <w:bCs/>
          <w:sz w:val="28"/>
          <w:szCs w:val="28"/>
          <w:u w:val="single"/>
          <w:cs/>
          <w:lang w:bidi="bn-BD"/>
        </w:rPr>
        <w:t xml:space="preserve">নার্সিং শাখা </w:t>
      </w:r>
    </w:p>
    <w:p w:rsidR="007953F7" w:rsidRPr="00F74B3D" w:rsidRDefault="007953F7" w:rsidP="007953F7">
      <w:pPr>
        <w:jc w:val="both"/>
        <w:rPr>
          <w:rFonts w:ascii="NikoshBAN" w:eastAsia="Nikosh" w:hAnsi="NikoshBAN" w:cs="NikoshBAN"/>
          <w:bCs/>
          <w:sz w:val="26"/>
          <w:szCs w:val="26"/>
          <w:lang w:bidi="bn-BD"/>
        </w:rPr>
      </w:pPr>
      <w:r w:rsidRPr="00F74B3D">
        <w:rPr>
          <w:rFonts w:ascii="NikoshBAN" w:eastAsia="Nikosh" w:hAnsi="NikoshBAN" w:cs="NikoshBAN"/>
          <w:bCs/>
          <w:sz w:val="26"/>
          <w:szCs w:val="26"/>
          <w:lang w:bidi="bn-BD"/>
        </w:rPr>
        <w:t xml:space="preserve">নার্সিং সার্ভিসের কর্মকর্তাদের নিয়োগ, পদোন্নতি, প্রেষণ, লিয়েন, বদলি, ছুটি, পেনশনসহ চাকুরি ব্যবস্থাপনা, নার্সিং সার্ভিসের পদ কাঠামো পর্যালোচনা, উন্নয়নখাতসহ নার্সিং ও নন-নার্সিং পদ সৃজন, সংরক্ষণ ও হস্তান্তর ইত্যাদি নার্সিং শাখার কর্মবন্টনভুক্ত বিষয়। এছাড়া নার্সিং সংক্রান্ত নীতিমালা, আইন, বিধি </w:t>
      </w:r>
      <w:r>
        <w:rPr>
          <w:rFonts w:ascii="NikoshBAN" w:eastAsia="Nikosh" w:hAnsi="NikoshBAN" w:cs="NikoshBAN"/>
          <w:bCs/>
          <w:sz w:val="26"/>
          <w:szCs w:val="26"/>
          <w:lang w:bidi="bn-BD"/>
        </w:rPr>
        <w:t>প্রণ</w:t>
      </w:r>
      <w:r w:rsidRPr="00F74B3D">
        <w:rPr>
          <w:rFonts w:ascii="NikoshBAN" w:eastAsia="Nikosh" w:hAnsi="NikoshBAN" w:cs="NikoshBAN"/>
          <w:bCs/>
          <w:sz w:val="26"/>
          <w:szCs w:val="26"/>
          <w:lang w:bidi="bn-BD"/>
        </w:rPr>
        <w:t>য়ন, পর্যবেক্ষণ, সংশোধন ও বাস্তবায়ন সংক্রান্ত সকল কার্যাদি এই শাখা থেকে সম্পাদিত হয়।</w:t>
      </w:r>
    </w:p>
    <w:p w:rsidR="007953F7" w:rsidRDefault="007953F7" w:rsidP="007953F7">
      <w:pPr>
        <w:jc w:val="both"/>
        <w:rPr>
          <w:rFonts w:ascii="NikoshBAN" w:eastAsia="Nikosh" w:hAnsi="NikoshBAN" w:cs="NikoshBAN"/>
          <w:b/>
          <w:bCs/>
          <w:sz w:val="26"/>
          <w:szCs w:val="26"/>
          <w:u w:val="single"/>
          <w:lang w:bidi="bn-BD"/>
        </w:rPr>
      </w:pPr>
    </w:p>
    <w:p w:rsidR="007953F7" w:rsidRPr="00F74B3D" w:rsidRDefault="007953F7" w:rsidP="007953F7">
      <w:pPr>
        <w:jc w:val="both"/>
        <w:rPr>
          <w:rFonts w:ascii="NikoshBAN" w:eastAsia="Nikosh" w:hAnsi="NikoshBAN" w:cs="NikoshBAN"/>
          <w:b/>
          <w:bCs/>
          <w:sz w:val="26"/>
          <w:szCs w:val="26"/>
          <w:u w:val="single"/>
          <w:lang w:bidi="bn-BD"/>
        </w:rPr>
      </w:pPr>
      <w:r w:rsidRPr="00F74B3D">
        <w:rPr>
          <w:rFonts w:ascii="NikoshBAN" w:eastAsia="Nikosh" w:hAnsi="NikoshBAN" w:cs="NikoshBAN"/>
          <w:b/>
          <w:bCs/>
          <w:sz w:val="26"/>
          <w:szCs w:val="26"/>
          <w:u w:val="single"/>
          <w:lang w:bidi="bn-BD"/>
        </w:rPr>
        <w:t>২০১</w:t>
      </w:r>
      <w:r>
        <w:rPr>
          <w:rFonts w:ascii="NikoshBAN" w:eastAsia="Nikosh" w:hAnsi="NikoshBAN" w:cs="NikoshBAN"/>
          <w:b/>
          <w:bCs/>
          <w:sz w:val="26"/>
          <w:szCs w:val="26"/>
          <w:u w:val="single"/>
          <w:lang w:bidi="bn-BD"/>
        </w:rPr>
        <w:t>৪</w:t>
      </w:r>
      <w:r w:rsidRPr="00F74B3D">
        <w:rPr>
          <w:rFonts w:ascii="NikoshBAN" w:eastAsia="Nikosh" w:hAnsi="NikoshBAN" w:cs="NikoshBAN"/>
          <w:b/>
          <w:bCs/>
          <w:sz w:val="26"/>
          <w:szCs w:val="26"/>
          <w:u w:val="single"/>
          <w:lang w:bidi="bn-BD"/>
        </w:rPr>
        <w:t>-১</w:t>
      </w:r>
      <w:r>
        <w:rPr>
          <w:rFonts w:ascii="NikoshBAN" w:eastAsia="Nikosh" w:hAnsi="NikoshBAN" w:cs="NikoshBAN"/>
          <w:b/>
          <w:bCs/>
          <w:sz w:val="26"/>
          <w:szCs w:val="26"/>
          <w:u w:val="single"/>
          <w:lang w:bidi="bn-BD"/>
        </w:rPr>
        <w:t>৫</w:t>
      </w:r>
      <w:r w:rsidRPr="00F74B3D">
        <w:rPr>
          <w:rFonts w:ascii="NikoshBAN" w:eastAsia="Nikosh" w:hAnsi="NikoshBAN" w:cs="NikoshBAN"/>
          <w:b/>
          <w:bCs/>
          <w:sz w:val="26"/>
          <w:szCs w:val="26"/>
          <w:u w:val="single"/>
          <w:lang w:bidi="bn-BD"/>
        </w:rPr>
        <w:t xml:space="preserve"> অর্থ বছরে সম্পাদিত উল্লেখযোগ্য কার্যাবলি</w:t>
      </w:r>
    </w:p>
    <w:p w:rsidR="007953F7" w:rsidRPr="005B62A5" w:rsidRDefault="007953F7" w:rsidP="007953F7">
      <w:pPr>
        <w:pStyle w:val="ListParagraph"/>
        <w:numPr>
          <w:ilvl w:val="0"/>
          <w:numId w:val="30"/>
        </w:numPr>
        <w:spacing w:after="0"/>
        <w:jc w:val="both"/>
        <w:rPr>
          <w:rFonts w:ascii="Nikosh" w:hAnsi="Nikosh" w:cs="Nikosh"/>
          <w:sz w:val="28"/>
          <w:szCs w:val="28"/>
        </w:rPr>
      </w:pPr>
      <w:r w:rsidRPr="005B62A5">
        <w:rPr>
          <w:rFonts w:ascii="Nikosh" w:hAnsi="Nikosh" w:cs="Nikosh"/>
          <w:sz w:val="28"/>
          <w:szCs w:val="28"/>
        </w:rPr>
        <w:t>স্বাস্থ্য ও পরিবার কল্যাণ মন্ত্রণালয়ের নিয়ন্ত্রণাধীন সেবা পরিদপ্তরের আওতায় সিভিল সার্জন কার্যালয়ের   “ডিসট্রিক্ট পাবলিক হেল্থ না</w:t>
      </w:r>
      <w:r>
        <w:rPr>
          <w:rFonts w:ascii="Nikosh" w:hAnsi="Nikosh" w:cs="Nikosh"/>
          <w:sz w:val="28"/>
          <w:szCs w:val="28"/>
        </w:rPr>
        <w:t>র্স</w:t>
      </w:r>
      <w:r w:rsidRPr="005B62A5">
        <w:rPr>
          <w:rFonts w:ascii="Nikosh" w:hAnsi="Nikosh" w:cs="Nikosh"/>
          <w:sz w:val="28"/>
          <w:szCs w:val="28"/>
        </w:rPr>
        <w:t xml:space="preserve">” (পদের সংখ্যা-৬৪টি) এবং বিভিন্ন মেডিকেল কলেজ হাসপাতাল, বিশেষায়িত হাসপাতাল, জেনারেল হাসপাতাল/সদর হাসপাতাল ও অন্যান্য স্বাস্থ্য প্রতিষ্ঠানের “ডেপুটি </w:t>
      </w:r>
      <w:r w:rsidRPr="005B62A5">
        <w:rPr>
          <w:rFonts w:ascii="Nikosh" w:hAnsi="Nikosh" w:cs="Nikosh"/>
          <w:sz w:val="28"/>
          <w:szCs w:val="28"/>
        </w:rPr>
        <w:lastRenderedPageBreak/>
        <w:t xml:space="preserve">নার্সিং সুপারিনটেনডেন্ট” (পদের সংখ্যা-৫৬টি) গত ৩০-০৪-২০১৫ খ্রিঃ তারিখে ২য় শ্রেণি থেকে ১ম শ্রেণিতে উন্নীত করা হয়েছে। </w:t>
      </w:r>
    </w:p>
    <w:p w:rsidR="007953F7" w:rsidRPr="00AC1527" w:rsidRDefault="007953F7" w:rsidP="007953F7">
      <w:pPr>
        <w:numPr>
          <w:ilvl w:val="0"/>
          <w:numId w:val="30"/>
        </w:numPr>
        <w:jc w:val="both"/>
        <w:rPr>
          <w:rFonts w:ascii="Nikosh" w:eastAsia="Nikosh" w:hAnsi="Nikosh" w:cs="Nikosh"/>
          <w:bCs/>
          <w:sz w:val="28"/>
          <w:szCs w:val="28"/>
          <w:lang w:val="de-DE" w:bidi="bn-BD"/>
        </w:rPr>
      </w:pPr>
      <w:r w:rsidRPr="00AC1527">
        <w:rPr>
          <w:rFonts w:ascii="Nikosh" w:hAnsi="Nikosh" w:cs="Nikosh"/>
          <w:sz w:val="28"/>
          <w:szCs w:val="28"/>
        </w:rPr>
        <w:t>নার্স</w:t>
      </w:r>
      <w:r w:rsidRPr="00AC1527">
        <w:rPr>
          <w:rFonts w:ascii="Nikosh" w:hAnsi="Nikosh" w:cs="Nikosh"/>
          <w:sz w:val="28"/>
          <w:szCs w:val="28"/>
          <w:lang w:val="de-DE"/>
        </w:rPr>
        <w:t xml:space="preserve"> </w:t>
      </w:r>
      <w:r w:rsidRPr="00AC1527">
        <w:rPr>
          <w:rFonts w:ascii="Nikosh" w:hAnsi="Nikosh" w:cs="Nikosh"/>
          <w:sz w:val="28"/>
          <w:szCs w:val="28"/>
        </w:rPr>
        <w:t>নিয়োগ</w:t>
      </w:r>
      <w:r w:rsidRPr="00AC1527">
        <w:rPr>
          <w:rFonts w:ascii="Nikosh" w:hAnsi="Nikosh" w:cs="Nikosh"/>
          <w:sz w:val="28"/>
          <w:szCs w:val="28"/>
          <w:lang w:val="de-DE"/>
        </w:rPr>
        <w:t xml:space="preserve"> </w:t>
      </w:r>
      <w:r w:rsidRPr="00AC1527">
        <w:rPr>
          <w:rFonts w:ascii="Nikosh" w:hAnsi="Nikosh" w:cs="Nikosh"/>
          <w:sz w:val="28"/>
          <w:szCs w:val="28"/>
        </w:rPr>
        <w:t>সংক্রান্ত</w:t>
      </w:r>
      <w:r w:rsidRPr="00AC1527">
        <w:rPr>
          <w:rFonts w:ascii="Nikosh" w:hAnsi="Nikosh" w:cs="Nikosh"/>
          <w:sz w:val="28"/>
          <w:szCs w:val="28"/>
          <w:lang w:val="de-DE"/>
        </w:rPr>
        <w:t xml:space="preserve"> </w:t>
      </w:r>
      <w:r w:rsidRPr="00AC1527">
        <w:rPr>
          <w:rFonts w:ascii="Nikosh" w:hAnsi="Nikosh" w:cs="Nikosh"/>
          <w:sz w:val="28"/>
          <w:szCs w:val="28"/>
        </w:rPr>
        <w:t>সেবা</w:t>
      </w:r>
      <w:r w:rsidRPr="00AC1527">
        <w:rPr>
          <w:rFonts w:ascii="Nikosh" w:hAnsi="Nikosh" w:cs="Nikosh"/>
          <w:sz w:val="28"/>
          <w:szCs w:val="28"/>
          <w:lang w:val="de-DE"/>
        </w:rPr>
        <w:t xml:space="preserve"> </w:t>
      </w:r>
      <w:r w:rsidRPr="00AC1527">
        <w:rPr>
          <w:rFonts w:ascii="Nikosh" w:hAnsi="Nikosh" w:cs="Nikosh"/>
          <w:sz w:val="28"/>
          <w:szCs w:val="28"/>
        </w:rPr>
        <w:t>পরিদপ্তরের</w:t>
      </w:r>
      <w:r w:rsidRPr="00AC1527">
        <w:rPr>
          <w:rFonts w:ascii="Nikosh" w:hAnsi="Nikosh" w:cs="Nikosh"/>
          <w:sz w:val="28"/>
          <w:szCs w:val="28"/>
          <w:lang w:val="de-DE"/>
        </w:rPr>
        <w:t xml:space="preserve"> </w:t>
      </w:r>
      <w:r w:rsidRPr="00AC1527">
        <w:rPr>
          <w:rFonts w:ascii="Nikosh" w:hAnsi="Nikosh" w:cs="Nikosh"/>
          <w:sz w:val="28"/>
          <w:szCs w:val="28"/>
          <w:cs/>
          <w:lang w:val="de-DE" w:bidi="bn-BD"/>
        </w:rPr>
        <w:t xml:space="preserve">বিদ্যমান ৪টি নিয়োগবিধিমালার বিভিন্ন অসংগতি দূরপূর্বক </w:t>
      </w:r>
      <w:r w:rsidRPr="00AC1527">
        <w:rPr>
          <w:rFonts w:ascii="Nikosh" w:eastAsia="Nikosh" w:hAnsi="Nikosh" w:cs="Nikosh"/>
          <w:sz w:val="28"/>
          <w:szCs w:val="28"/>
          <w:lang w:val="de-DE" w:bidi="bn-BD"/>
        </w:rPr>
        <w:t>“</w:t>
      </w:r>
      <w:r w:rsidRPr="00AC1527">
        <w:rPr>
          <w:rFonts w:ascii="Nikosh" w:eastAsia="Nikosh" w:hAnsi="Nikosh" w:cs="Nikosh"/>
          <w:sz w:val="28"/>
          <w:szCs w:val="28"/>
          <w:cs/>
          <w:lang w:val="de-DE" w:bidi="bn-BD"/>
        </w:rPr>
        <w:t xml:space="preserve">সেবা পরিদপ্তর (কর্মকর্তা ও কর্মচারি) নিয়োগ বিধিমালা প্রস্তুত করা হয়েছে। </w:t>
      </w:r>
      <w:r w:rsidRPr="00AC1527">
        <w:rPr>
          <w:rFonts w:ascii="Nikosh" w:hAnsi="Nikosh" w:cs="Nikosh"/>
          <w:bCs/>
          <w:sz w:val="28"/>
          <w:szCs w:val="28"/>
          <w:lang w:bidi="bn-BD"/>
        </w:rPr>
        <w:t>মাননীয়</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প্রধানমন্ত্রী</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কতৃর্ক</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নার্স</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নিয়োগের</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ক্ষেত্রে</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বয়স</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শিথিলের</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নির্দেশনার</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প্রেক্ষিতে</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নিয়োগকালে</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বয়সসীমার</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শিথিলকরণের</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বিষয়টি</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নিয়োগবিধিতে</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অন্তর্ভু</w:t>
      </w:r>
      <w:r w:rsidRPr="00AC1527">
        <w:rPr>
          <w:rFonts w:ascii="Nikosh" w:hAnsi="Nikosh" w:cs="Nikosh"/>
          <w:sz w:val="28"/>
          <w:szCs w:val="28"/>
          <w:lang w:val="de-DE"/>
        </w:rPr>
        <w:t>ক্ত</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করে</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মন্ত্রিসভা</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বৈঠকে</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উপস্থাপন</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করা</w:t>
      </w:r>
      <w:r w:rsidRPr="00AC1527">
        <w:rPr>
          <w:rFonts w:ascii="Nikosh" w:hAnsi="Nikosh" w:cs="Nikosh"/>
          <w:bCs/>
          <w:sz w:val="28"/>
          <w:szCs w:val="28"/>
          <w:lang w:val="de-DE" w:bidi="bn-BD"/>
        </w:rPr>
        <w:t xml:space="preserve"> </w:t>
      </w:r>
      <w:r w:rsidRPr="00AC1527">
        <w:rPr>
          <w:rFonts w:ascii="Nikosh" w:hAnsi="Nikosh" w:cs="Nikosh"/>
          <w:bCs/>
          <w:sz w:val="28"/>
          <w:szCs w:val="28"/>
          <w:lang w:bidi="bn-BD"/>
        </w:rPr>
        <w:t>হয়।</w:t>
      </w:r>
      <w:r w:rsidRPr="00AC1527">
        <w:rPr>
          <w:rFonts w:ascii="Nikosh" w:hAnsi="Nikosh" w:cs="Nikosh"/>
          <w:bCs/>
          <w:sz w:val="28"/>
          <w:szCs w:val="28"/>
          <w:lang w:val="de-DE" w:bidi="bn-BD"/>
        </w:rPr>
        <w:t xml:space="preserve"> </w:t>
      </w:r>
    </w:p>
    <w:p w:rsidR="007953F7" w:rsidRPr="005141A0" w:rsidRDefault="007953F7" w:rsidP="007953F7">
      <w:pPr>
        <w:numPr>
          <w:ilvl w:val="0"/>
          <w:numId w:val="30"/>
        </w:numPr>
        <w:jc w:val="both"/>
        <w:rPr>
          <w:rFonts w:ascii="Nikosh" w:eastAsia="Nikosh" w:hAnsi="Nikosh" w:cs="Nikosh"/>
          <w:sz w:val="28"/>
          <w:szCs w:val="28"/>
          <w:lang w:val="de-DE" w:bidi="bn-BD"/>
        </w:rPr>
      </w:pPr>
      <w:r w:rsidRPr="00AC1527">
        <w:rPr>
          <w:rFonts w:ascii="Nikosh" w:eastAsia="Nikosh" w:hAnsi="Nikosh" w:cs="Nikosh"/>
          <w:sz w:val="28"/>
          <w:szCs w:val="26"/>
          <w:lang w:bidi="bn-BD"/>
        </w:rPr>
        <w:t xml:space="preserve">নার্সিং পরিদপ্তরকে নার্সিং ও মিডওয়াইফারী অধিদপ্তরে রুপান্তরকরণের কার্যক্রম চলমান রয়েছে। </w:t>
      </w:r>
      <w:r w:rsidRPr="00AC1527">
        <w:rPr>
          <w:rFonts w:ascii="Nikosh" w:eastAsia="Nikosh" w:hAnsi="Nikosh" w:cs="Nikosh" w:hint="cs"/>
          <w:sz w:val="28"/>
          <w:szCs w:val="26"/>
          <w:cs/>
          <w:lang w:bidi="bn-BD"/>
        </w:rPr>
        <w:t>মাননীয় প্রধানমন্ত্রী  বিশ্ব মাতৃ</w:t>
      </w:r>
      <w:r w:rsidRPr="00AC1527">
        <w:rPr>
          <w:rFonts w:ascii="Nikosh" w:eastAsia="Nikosh" w:hAnsi="Nikosh" w:cs="Nikosh"/>
          <w:sz w:val="28"/>
          <w:szCs w:val="26"/>
          <w:cs/>
          <w:lang w:bidi="bn-BD"/>
        </w:rPr>
        <w:t xml:space="preserve">দৃগ্ধ দিবস উপলক্ষে ১০,০০০ (দশ হাজার) সিনিয়র ষ্টাফ নার্স নিয়োগ/পদসৃষ্টির সম্পর্কে ঘোষণা দেন এবং নিয়োগ কার্যক্রম প্রক্রিয়াধীন। এছাড়া </w:t>
      </w:r>
      <w:r w:rsidRPr="00AC1527">
        <w:rPr>
          <w:rFonts w:ascii="Nikosh" w:eastAsia="Nikosh" w:hAnsi="Nikosh" w:cs="Nikosh" w:hint="cs"/>
          <w:sz w:val="28"/>
          <w:szCs w:val="26"/>
          <w:cs/>
          <w:lang w:bidi="bn-BD"/>
        </w:rPr>
        <w:t>সেবা পরিদপ্তরের আওতা</w:t>
      </w:r>
      <w:r w:rsidRPr="00AC1527">
        <w:rPr>
          <w:rFonts w:ascii="Nikosh" w:eastAsia="Nikosh" w:hAnsi="Nikosh" w:cs="Nikosh"/>
          <w:sz w:val="28"/>
          <w:szCs w:val="26"/>
          <w:cs/>
          <w:lang w:bidi="bn-BD"/>
        </w:rPr>
        <w:t xml:space="preserve">য় ২০১৪-২০১৫ অর্থ বছর থেকে ০৫ অর্থ বছরে সৃজনযোগ্য মোট ২৯৯৬টি (দুই হাজার নয়শত ছিয়ানববই)’’ মিডওয়াইফ পদের মধ্যে বছর বছর সংরক্ষণের ভিত্তিতে ৬০০ (ছয়শত) টি মিডওয়াইফদের পদ সৃজন করা হয়েছে এবং </w:t>
      </w:r>
      <w:r w:rsidRPr="00AC1527">
        <w:rPr>
          <w:rFonts w:ascii="Nikosh" w:hAnsi="Nikosh" w:cs="Nikosh"/>
          <w:sz w:val="28"/>
          <w:szCs w:val="26"/>
          <w:lang w:bidi="bn-BD"/>
        </w:rPr>
        <w:t>সৃজিত পদের বিপরীতে জনবল নিয়োগ/পদায়নের কার্যক্রমও চলমান রয়েছে।</w:t>
      </w:r>
      <w:r w:rsidRPr="00AC1527">
        <w:rPr>
          <w:rFonts w:ascii="Nikosh" w:eastAsia="Nikosh" w:hAnsi="Nikosh" w:cs="Nikosh"/>
          <w:sz w:val="28"/>
          <w:szCs w:val="28"/>
          <w:lang w:val="de-DE" w:bidi="bn-BD"/>
        </w:rPr>
        <w:t xml:space="preserve"> </w:t>
      </w:r>
    </w:p>
    <w:p w:rsidR="007953F7" w:rsidRPr="005141A0" w:rsidRDefault="007953F7" w:rsidP="007953F7">
      <w:pPr>
        <w:numPr>
          <w:ilvl w:val="0"/>
          <w:numId w:val="30"/>
        </w:numPr>
        <w:jc w:val="both"/>
        <w:rPr>
          <w:rFonts w:ascii="Nikosh" w:eastAsia="Nikosh" w:hAnsi="Nikosh" w:cs="Nikosh"/>
          <w:sz w:val="28"/>
          <w:szCs w:val="28"/>
          <w:lang w:val="de-DE" w:bidi="bn-BD"/>
        </w:rPr>
      </w:pPr>
      <w:r w:rsidRPr="005141A0">
        <w:rPr>
          <w:rFonts w:ascii="Nikosh" w:hAnsi="Nikosh" w:cs="Nikosh"/>
          <w:sz w:val="28"/>
          <w:szCs w:val="26"/>
          <w:lang w:bidi="bn-BD"/>
        </w:rPr>
        <w:t xml:space="preserve">নার্সিং শিক্ষায় সম্প্রসারণে </w:t>
      </w:r>
      <w:r w:rsidRPr="005141A0">
        <w:rPr>
          <w:rFonts w:ascii="Nikosh" w:eastAsia="Nikosh" w:hAnsi="Nikosh" w:cs="Nikosh"/>
          <w:sz w:val="28"/>
          <w:szCs w:val="26"/>
          <w:cs/>
          <w:lang w:bidi="bn-BD"/>
        </w:rPr>
        <w:t xml:space="preserve"> </w:t>
      </w:r>
      <w:r w:rsidRPr="005141A0">
        <w:rPr>
          <w:rFonts w:ascii="Nikosh" w:hAnsi="Nikosh" w:cs="Nikosh"/>
          <w:sz w:val="28"/>
          <w:szCs w:val="26"/>
          <w:lang w:bidi="bn-BD"/>
        </w:rPr>
        <w:t xml:space="preserve">সরকারি নর্সিং কলেজ ও ইনস্টিটিউটের পাশাপাশি বেসরকারি পর্যায়ে প্রতিষ্ঠানে বিএসসি ইন নার্সিং ও পোষ্ট বেসিক বিএসসি ইন নার্সিং কোর্স চালুর জন্য আরো ০৬টি বেসরকারি নার্সিং কলেজ এবং ডিপ্লোমা ইন নার্সিং কোর্স চালুর জন্য ২৪টি নার্সিং ইনস্টিটিউট স্থাপন/পরিচালনার প্রস্তাব অনুমোদনের প্রক্রিয়াধীন। </w:t>
      </w:r>
      <w:r w:rsidRPr="005141A0">
        <w:rPr>
          <w:rFonts w:ascii="Nikosh" w:eastAsia="Nikosh" w:hAnsi="Nikosh" w:cs="Nikosh"/>
          <w:sz w:val="28"/>
          <w:szCs w:val="26"/>
          <w:cs/>
          <w:lang w:bidi="bn-BD"/>
        </w:rPr>
        <w:t>কাশিমপুর, গাজীপুরে শেখ ফজিলাতুন নেছা মুজিব মেমোরিয়াল কেপিজে নার্সিং কলেজ ০৮ই এপ্রিল/২০১৫ তারিখে ১ম বর্ষের শিক্ষা কার্যক্রম মাননীয় প্রধানমন্ত্রী উদ্বোধনী ঘোষণা করেন।</w:t>
      </w:r>
    </w:p>
    <w:p w:rsidR="007953F7" w:rsidRPr="005F62FD" w:rsidRDefault="007953F7" w:rsidP="007953F7">
      <w:pPr>
        <w:jc w:val="both"/>
        <w:rPr>
          <w:rFonts w:ascii="NikoshBAN" w:eastAsia="Nikosh" w:hAnsi="NikoshBAN" w:cs="NikoshBAN"/>
          <w:b/>
          <w:sz w:val="28"/>
          <w:szCs w:val="28"/>
          <w:u w:val="single"/>
          <w:lang w:bidi="bn-BD"/>
        </w:rPr>
      </w:pPr>
    </w:p>
    <w:p w:rsidR="007953F7" w:rsidRDefault="007953F7" w:rsidP="007953F7">
      <w:pPr>
        <w:jc w:val="both"/>
        <w:rPr>
          <w:rFonts w:ascii="NikoshBAN" w:eastAsia="Nikosh" w:hAnsi="NikoshBAN" w:cs="NikoshBAN"/>
          <w:b/>
          <w:bCs/>
          <w:sz w:val="28"/>
          <w:szCs w:val="28"/>
          <w:u w:val="single"/>
          <w:lang w:bidi="bn-BD"/>
        </w:rPr>
      </w:pPr>
      <w:r w:rsidRPr="00F74B3D">
        <w:rPr>
          <w:rFonts w:ascii="NikoshBAN" w:eastAsia="Nikosh" w:hAnsi="NikoshBAN" w:cs="NikoshBAN"/>
          <w:b/>
          <w:bCs/>
          <w:sz w:val="28"/>
          <w:szCs w:val="28"/>
          <w:u w:val="single"/>
          <w:lang w:bidi="bn-BD"/>
        </w:rPr>
        <w:t>ভবিষ্যৎ কর্মপরিকল্পনাঃ</w:t>
      </w:r>
    </w:p>
    <w:p w:rsidR="007953F7" w:rsidRPr="009F7130" w:rsidRDefault="007953F7" w:rsidP="007953F7">
      <w:pPr>
        <w:pStyle w:val="ListParagraph"/>
        <w:numPr>
          <w:ilvl w:val="0"/>
          <w:numId w:val="30"/>
        </w:numPr>
        <w:spacing w:after="0"/>
        <w:jc w:val="both"/>
        <w:rPr>
          <w:rFonts w:ascii="NikoshBAN" w:eastAsia="Nikosh" w:hAnsi="NikoshBAN" w:cs="NikoshBAN"/>
          <w:b/>
          <w:bCs/>
          <w:sz w:val="28"/>
          <w:szCs w:val="28"/>
          <w:u w:val="single"/>
          <w:lang w:bidi="bn-BD"/>
        </w:rPr>
      </w:pPr>
      <w:r w:rsidRPr="009F7130">
        <w:rPr>
          <w:rFonts w:ascii="NikoshBAN" w:eastAsia="Nikosh" w:hAnsi="NikoshBAN" w:cs="NikoshBAN"/>
          <w:sz w:val="28"/>
          <w:szCs w:val="28"/>
          <w:lang w:bidi="bn-BD"/>
        </w:rPr>
        <w:t>সেবা পরিদপ্তরকে অধিদপ্তরে উন্নীতকরণসহ প্রয়োজনীয় জনবলের পদ সৃষ্টি করা হবে।</w:t>
      </w:r>
    </w:p>
    <w:p w:rsidR="007953F7" w:rsidRPr="009F7130" w:rsidRDefault="007953F7" w:rsidP="007953F7">
      <w:pPr>
        <w:pStyle w:val="ListParagraph"/>
        <w:numPr>
          <w:ilvl w:val="0"/>
          <w:numId w:val="30"/>
        </w:numPr>
        <w:spacing w:after="0"/>
        <w:jc w:val="both"/>
        <w:rPr>
          <w:rFonts w:ascii="NikoshBAN" w:eastAsia="Nikosh" w:hAnsi="NikoshBAN" w:cs="NikoshBAN"/>
          <w:b/>
          <w:bCs/>
          <w:sz w:val="28"/>
          <w:szCs w:val="28"/>
          <w:u w:val="single"/>
          <w:lang w:bidi="bn-BD"/>
        </w:rPr>
      </w:pPr>
      <w:r w:rsidRPr="009F7130">
        <w:rPr>
          <w:rFonts w:ascii="NikoshBAN" w:eastAsia="Nikosh" w:hAnsi="NikoshBAN" w:cs="NikoshBAN"/>
          <w:sz w:val="28"/>
          <w:szCs w:val="28"/>
          <w:lang w:bidi="bn-BD"/>
        </w:rPr>
        <w:t xml:space="preserve">সিনিয়র ষ্টাফ নার্স পদে যথাশীঘ্র অন্যুন ৫০০০ নার্স নিয়োগ প্রক্রিয়া সম্পন্ন করা হবে। </w:t>
      </w:r>
    </w:p>
    <w:p w:rsidR="007953F7" w:rsidRPr="009F7130" w:rsidRDefault="007953F7" w:rsidP="007953F7">
      <w:pPr>
        <w:pStyle w:val="ListParagraph"/>
        <w:numPr>
          <w:ilvl w:val="0"/>
          <w:numId w:val="30"/>
        </w:numPr>
        <w:spacing w:after="0"/>
        <w:jc w:val="both"/>
        <w:rPr>
          <w:rFonts w:ascii="NikoshBAN" w:eastAsia="Nikosh" w:hAnsi="NikoshBAN" w:cs="NikoshBAN"/>
          <w:b/>
          <w:bCs/>
          <w:sz w:val="28"/>
          <w:szCs w:val="28"/>
          <w:u w:val="single"/>
          <w:lang w:bidi="bn-BD"/>
        </w:rPr>
      </w:pPr>
      <w:r w:rsidRPr="009F7130">
        <w:rPr>
          <w:rFonts w:ascii="NikoshBAN" w:eastAsia="Nikosh" w:hAnsi="NikoshBAN" w:cs="NikoshBAN"/>
          <w:sz w:val="28"/>
          <w:szCs w:val="28"/>
          <w:lang w:bidi="bn-BD"/>
        </w:rPr>
        <w:t>বিদ্যমান সিনিয়র ষ্টাফ নার্সদের মধ্য থেকে ৬ মাস মেয়াদি মিডওয়াইফারি প্রশিক্ষণ প্রদানের মাধ্যমে মিডওয়াইফারি তৈরীর কার্যক্রম গ্রহণ করা হবে।</w:t>
      </w:r>
    </w:p>
    <w:p w:rsidR="007953F7" w:rsidRPr="009F7130" w:rsidRDefault="007953F7" w:rsidP="007953F7">
      <w:pPr>
        <w:pStyle w:val="ListParagraph"/>
        <w:numPr>
          <w:ilvl w:val="0"/>
          <w:numId w:val="30"/>
        </w:numPr>
        <w:spacing w:after="0"/>
        <w:jc w:val="both"/>
        <w:rPr>
          <w:rFonts w:ascii="NikoshBAN" w:eastAsia="Nikosh" w:hAnsi="NikoshBAN" w:cs="NikoshBAN"/>
          <w:b/>
          <w:bCs/>
          <w:sz w:val="28"/>
          <w:szCs w:val="28"/>
          <w:u w:val="single"/>
          <w:lang w:bidi="bn-BD"/>
        </w:rPr>
      </w:pPr>
      <w:r w:rsidRPr="009F7130">
        <w:rPr>
          <w:rFonts w:ascii="NikoshBAN" w:eastAsia="Nikosh" w:hAnsi="NikoshBAN" w:cs="NikoshBAN"/>
          <w:sz w:val="28"/>
          <w:szCs w:val="28"/>
          <w:lang w:bidi="bn-BD"/>
        </w:rPr>
        <w:t xml:space="preserve">ডিপ্লোমা ইন মিডওয়াইফারি কোর্স কারিকুলাম প্রণয়ন ও ভর্তি নীতিমালা প্রণয়ন করা হবে। এছাড়া বেসরকারি পর্যায়েও ডিপ্লোমা ইন মিডওয়াইকারি কোর্স চালুকরণ সংক্রান্ত নীতিমালা প্রণয়নের কার্যক্রম গ্রহণ করা হবে। </w:t>
      </w:r>
    </w:p>
    <w:p w:rsidR="007953F7" w:rsidRPr="001B745D" w:rsidRDefault="007953F7" w:rsidP="007953F7">
      <w:pPr>
        <w:pStyle w:val="ListParagraph"/>
        <w:numPr>
          <w:ilvl w:val="0"/>
          <w:numId w:val="30"/>
        </w:numPr>
        <w:spacing w:after="0"/>
        <w:jc w:val="both"/>
        <w:rPr>
          <w:rFonts w:ascii="NikoshBAN" w:eastAsia="Nikosh" w:hAnsi="NikoshBAN" w:cs="NikoshBAN"/>
          <w:b/>
          <w:bCs/>
          <w:sz w:val="28"/>
          <w:szCs w:val="28"/>
          <w:u w:val="single"/>
          <w:lang w:bidi="bn-BD"/>
        </w:rPr>
      </w:pPr>
      <w:r w:rsidRPr="001B745D">
        <w:rPr>
          <w:rFonts w:ascii="NikoshBAN" w:eastAsia="Nikosh" w:hAnsi="NikoshBAN" w:cs="NikoshBAN"/>
          <w:sz w:val="28"/>
          <w:szCs w:val="28"/>
          <w:lang w:bidi="bn-BD"/>
        </w:rPr>
        <w:t>দেশের বিভিন্ন হাসপাতাল/স্বাস্থ্য প্রতিষ্ঠানে ৩০০০ মিডওয়াইফ এর পদ গ্রহ</w:t>
      </w:r>
      <w:r>
        <w:rPr>
          <w:rFonts w:ascii="NikoshBAN" w:eastAsia="Nikosh" w:hAnsi="NikoshBAN" w:cs="NikoshBAN"/>
          <w:sz w:val="28"/>
          <w:szCs w:val="28"/>
          <w:lang w:bidi="bn-BD"/>
        </w:rPr>
        <w:t>ণ</w:t>
      </w:r>
      <w:r w:rsidRPr="001B745D">
        <w:rPr>
          <w:rFonts w:ascii="NikoshBAN" w:eastAsia="Nikosh" w:hAnsi="NikoshBAN" w:cs="NikoshBAN"/>
          <w:sz w:val="28"/>
          <w:szCs w:val="28"/>
          <w:lang w:bidi="bn-BD"/>
        </w:rPr>
        <w:t xml:space="preserve"> করা হবে এবং উক্ত পদসমূহে ক্রমান্বয়ে নিয়োগ প্রদান করা হবে।</w:t>
      </w:r>
    </w:p>
    <w:p w:rsidR="007953F7" w:rsidRPr="000E751B" w:rsidRDefault="007953F7" w:rsidP="007953F7">
      <w:pPr>
        <w:ind w:left="360"/>
        <w:jc w:val="both"/>
        <w:rPr>
          <w:rFonts w:ascii="NikoshBAN" w:hAnsi="NikoshBAN" w:cs="NikoshBAN"/>
          <w:sz w:val="26"/>
          <w:szCs w:val="26"/>
          <w:lang w:bidi="bn-BD"/>
        </w:rPr>
      </w:pPr>
    </w:p>
    <w:p w:rsidR="007953F7" w:rsidRDefault="007953F7" w:rsidP="007953F7">
      <w:pPr>
        <w:jc w:val="both"/>
        <w:rPr>
          <w:rFonts w:ascii="NikoshBAN" w:eastAsia="Nikosh" w:hAnsi="NikoshBAN" w:cs="NikoshBAN"/>
          <w:bCs/>
          <w:sz w:val="28"/>
          <w:szCs w:val="28"/>
          <w:u w:val="single"/>
          <w:cs/>
          <w:lang w:bidi="bn-BD"/>
        </w:rPr>
      </w:pPr>
      <w:r w:rsidRPr="00D5513E">
        <w:rPr>
          <w:rFonts w:ascii="NikoshBAN" w:eastAsia="Nikosh" w:hAnsi="NikoshBAN" w:cs="NikoshBAN"/>
          <w:bCs/>
          <w:sz w:val="28"/>
          <w:szCs w:val="28"/>
          <w:u w:val="single"/>
          <w:cs/>
          <w:lang w:bidi="bn-BD"/>
        </w:rPr>
        <w:t>আইন অধিশাখার কার্যাবলি</w:t>
      </w:r>
    </w:p>
    <w:p w:rsidR="007953F7" w:rsidRDefault="007953F7" w:rsidP="007953F7">
      <w:pPr>
        <w:pStyle w:val="Title"/>
        <w:jc w:val="both"/>
        <w:rPr>
          <w:rFonts w:ascii="NikoshBAN" w:eastAsia="Nikosh" w:hAnsi="NikoshBAN" w:cs="NikoshBAN"/>
          <w:b w:val="0"/>
          <w:sz w:val="26"/>
          <w:szCs w:val="26"/>
        </w:rPr>
      </w:pPr>
      <w:r w:rsidRPr="00F74B3D">
        <w:rPr>
          <w:rFonts w:ascii="NikoshBAN" w:eastAsia="Nikosh" w:hAnsi="NikoshBAN" w:cs="NikoshBAN"/>
          <w:sz w:val="26"/>
          <w:szCs w:val="26"/>
          <w:cs/>
          <w:lang w:bidi="bn-BD"/>
        </w:rPr>
        <w:t>স্বাস্থ্য ও পরিবার কল্যাণ মন্ত্রণালয়</w:t>
      </w:r>
      <w:r w:rsidRPr="00F74B3D">
        <w:rPr>
          <w:rFonts w:ascii="NikoshBAN" w:eastAsia="Nikosh" w:hAnsi="NikoshBAN" w:cs="NikoshBAN"/>
          <w:sz w:val="26"/>
          <w:szCs w:val="26"/>
          <w:lang w:bidi="bn-BD"/>
        </w:rPr>
        <w:t xml:space="preserve"> </w:t>
      </w:r>
      <w:r w:rsidRPr="00F74B3D">
        <w:rPr>
          <w:rFonts w:ascii="NikoshBAN" w:eastAsia="Nikosh" w:hAnsi="NikoshBAN" w:cs="NikoshBAN"/>
          <w:b w:val="0"/>
          <w:sz w:val="26"/>
          <w:szCs w:val="26"/>
          <w:lang w:bidi="bn-BD"/>
        </w:rPr>
        <w:t>সম্পর্কিত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rPr>
        <w:t xml:space="preserve">রিট পিটিশন, </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rPr>
        <w:t>সুপ্রীম কোর্টের হাইকোর্ট বিভাগ</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আপীল বিভাগ</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 xml:space="preserve">প্রশাসনিক </w:t>
      </w:r>
      <w:r w:rsidRPr="00F74B3D">
        <w:rPr>
          <w:rFonts w:ascii="NikoshBAN" w:eastAsia="Nikosh" w:hAnsi="NikoshBAN" w:cs="NikoshBAN"/>
          <w:b w:val="0"/>
          <w:sz w:val="26"/>
          <w:szCs w:val="26"/>
        </w:rPr>
        <w:t xml:space="preserve">ও  আপীলেট </w:t>
      </w:r>
      <w:r w:rsidRPr="00F74B3D">
        <w:rPr>
          <w:rFonts w:ascii="NikoshBAN" w:eastAsia="Nikosh" w:hAnsi="NikoshBAN" w:cs="NikoshBAN"/>
          <w:b w:val="0"/>
          <w:sz w:val="26"/>
          <w:szCs w:val="26"/>
          <w:cs/>
        </w:rPr>
        <w:t>ট্রাইব্যুনাল</w:t>
      </w:r>
      <w:r w:rsidRPr="00F74B3D">
        <w:rPr>
          <w:rFonts w:ascii="NikoshBAN" w:eastAsia="Nikosh" w:hAnsi="NikoshBAN" w:cs="NikoshBAN"/>
          <w:b w:val="0"/>
          <w:sz w:val="26"/>
          <w:szCs w:val="26"/>
        </w:rPr>
        <w:t xml:space="preserve"> সংক্রা</w:t>
      </w:r>
      <w:r>
        <w:rPr>
          <w:rFonts w:ascii="NikoshBAN" w:eastAsia="Nikosh" w:hAnsi="NikoshBAN" w:cs="NikoshBAN"/>
          <w:b w:val="0"/>
          <w:sz w:val="26"/>
          <w:szCs w:val="26"/>
        </w:rPr>
        <w:t>ন্ত</w:t>
      </w:r>
      <w:r w:rsidRPr="00F74B3D">
        <w:rPr>
          <w:rFonts w:ascii="NikoshBAN" w:eastAsia="Nikosh" w:hAnsi="NikoshBAN" w:cs="NikoshBAN"/>
          <w:b w:val="0"/>
          <w:sz w:val="26"/>
          <w:szCs w:val="26"/>
        </w:rPr>
        <w:t xml:space="preserve"> সকল বিষয় সম্পাদন করে আইন অধিশাখা। সরকারের পক্ষে মামলা/আপীল দায়ের এবং মামলার জবাব প্রদানের জন্য সংশ্লিষ্ট দপ্তর এবং শাখা খেকে জবাব সংগ্রহ করে আদালত, আ্যাটর্নী জেনারেল অফিস, লেজিসলেটিভ ও সংসদ বিষয়ক বিভাগের সাথে যোগাযোগপূর্বক সকল আইনি প্রক্রিয়া নিস্পন্ন করে থাকে এই অধিশাখা।</w:t>
      </w:r>
    </w:p>
    <w:p w:rsidR="007953F7" w:rsidRPr="0086274A" w:rsidRDefault="007953F7" w:rsidP="007953F7">
      <w:pPr>
        <w:pStyle w:val="Title"/>
        <w:jc w:val="both"/>
        <w:rPr>
          <w:rFonts w:ascii="NikoshBAN" w:eastAsia="Nikosh" w:hAnsi="NikoshBAN" w:cs="NikoshBAN"/>
          <w:sz w:val="26"/>
          <w:szCs w:val="26"/>
          <w:u w:val="single"/>
        </w:rPr>
      </w:pPr>
      <w:r>
        <w:rPr>
          <w:rFonts w:ascii="NikoshBAN" w:eastAsia="Nikosh" w:hAnsi="NikoshBAN" w:cs="NikoshBAN"/>
          <w:b w:val="0"/>
          <w:sz w:val="26"/>
          <w:szCs w:val="26"/>
        </w:rPr>
        <w:br w:type="page"/>
      </w:r>
      <w:r w:rsidRPr="0086274A">
        <w:rPr>
          <w:rFonts w:ascii="NikoshBAN" w:eastAsia="Nikosh" w:hAnsi="NikoshBAN" w:cs="NikoshBAN"/>
          <w:sz w:val="26"/>
          <w:szCs w:val="26"/>
          <w:u w:val="single"/>
        </w:rPr>
        <w:lastRenderedPageBreak/>
        <w:t>আইন অধিশাখার ২০১৪-২০১৫ সালের প্রাপ্ত মামলার তালিকা গৃহীত কার্যক্রম নিম্নরুপঃ</w:t>
      </w:r>
    </w:p>
    <w:p w:rsidR="007953F7" w:rsidRDefault="007953F7" w:rsidP="007953F7">
      <w:pPr>
        <w:pStyle w:val="Title"/>
        <w:jc w:val="both"/>
        <w:rPr>
          <w:rFonts w:ascii="NikoshBAN" w:eastAsia="Nikosh" w:hAnsi="NikoshBAN" w:cs="NikoshBAN"/>
          <w:sz w:val="26"/>
          <w:szCs w:val="26"/>
          <w:u w:val="single"/>
          <w:cs/>
          <w:lang w:bidi="bn-BD"/>
        </w:rPr>
      </w:pPr>
    </w:p>
    <w:tbl>
      <w:tblPr>
        <w:tblW w:w="9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91"/>
        <w:gridCol w:w="2075"/>
        <w:gridCol w:w="2627"/>
        <w:gridCol w:w="1969"/>
        <w:gridCol w:w="1097"/>
      </w:tblGrid>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মাসের নাম</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 xml:space="preserve"> প্রাপ্ত মামলা সংখ্যা </w:t>
            </w:r>
          </w:p>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 xml:space="preserve"> রিট/ প্রশাসনিক/অন্যান্য</w:t>
            </w:r>
          </w:p>
        </w:tc>
        <w:tc>
          <w:tcPr>
            <w:tcW w:w="2627"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 xml:space="preserve">অধিশাখা হতে গৃহীত ব্যবস্থা </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 xml:space="preserve"> বিবেচ্য মাসের নিষ্পত্তি</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অপেক্ষমান</w:t>
            </w:r>
          </w:p>
        </w:tc>
      </w:tr>
      <w:tr w:rsidR="007953F7" w:rsidRPr="00832931" w:rsidTr="007953F7">
        <w:trPr>
          <w:trHeight w:val="566"/>
        </w:trPr>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 xml:space="preserve"> জূলাই,২০১৪</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৪৫</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৪৫</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 xml:space="preserve"> আগষ্ট, ২০১৪</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৪০</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৪০</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 xml:space="preserve"> সেপ্টেম্বর,২০১৪</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৩৪</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৩৪</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অক্টোবর ,২০১৪</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৩০</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৩০</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নভেম্বার,২০১৪</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৩২</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৩২</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ডিসেম্বর, ২০১৪</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৩৫</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৩৫</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 xml:space="preserve"> জানুয়ারী, ২০১৫</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২০</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২০</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ফেব্রুয়ারী, ২০১৫</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৪২</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৪২</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মার্চ,২০১৫</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২৯</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২৯</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এপ্রিল,২০১৫</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৩৬</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৩৬</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মে, ২০১৫</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৩৪</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৩৪</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p w:rsidR="007953F7" w:rsidRPr="00832931" w:rsidRDefault="007953F7" w:rsidP="007953F7">
            <w:pPr>
              <w:pStyle w:val="Title"/>
              <w:jc w:val="both"/>
              <w:rPr>
                <w:rFonts w:ascii="Nikosh" w:hAnsi="Nikosh" w:cs="Nikosh"/>
                <w:b w:val="0"/>
                <w:sz w:val="2"/>
                <w:szCs w:val="2"/>
              </w:rPr>
            </w:pPr>
          </w:p>
        </w:tc>
      </w:tr>
      <w:tr w:rsidR="007953F7" w:rsidRPr="00832931" w:rsidTr="007953F7">
        <w:tc>
          <w:tcPr>
            <w:tcW w:w="1791"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 xml:space="preserve"> জুন, ২০১৫</w:t>
            </w:r>
          </w:p>
        </w:tc>
        <w:tc>
          <w:tcPr>
            <w:tcW w:w="2075"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৪০</w:t>
            </w:r>
          </w:p>
        </w:tc>
        <w:tc>
          <w:tcPr>
            <w:tcW w:w="2627" w:type="dxa"/>
          </w:tcPr>
          <w:p w:rsidR="007953F7" w:rsidRPr="004742C4" w:rsidRDefault="007953F7" w:rsidP="007953F7">
            <w:pPr>
              <w:pStyle w:val="Title"/>
              <w:jc w:val="both"/>
              <w:rPr>
                <w:rFonts w:ascii="Nikosh" w:eastAsia="Nikosh" w:hAnsi="Nikosh" w:cs="Nikosh"/>
                <w:b w:val="0"/>
                <w:bCs/>
                <w:sz w:val="24"/>
                <w:szCs w:val="24"/>
                <w:lang w:bidi="bn-BD"/>
              </w:rPr>
            </w:pPr>
            <w:r w:rsidRPr="00832931">
              <w:rPr>
                <w:rFonts w:ascii="Nikosh" w:eastAsia="Nikosh" w:hAnsi="Nikosh" w:cs="Nikosh"/>
                <w:b w:val="0"/>
                <w:bCs/>
                <w:sz w:val="24"/>
                <w:szCs w:val="24"/>
                <w:lang w:bidi="bn-BD"/>
              </w:rPr>
              <w:t>সংশ্লিষ্ট দপ্তরে আইনানুগ ব্যবস্থা গ্রহণের জন্য প্রেরণ করা হয়েছে।</w:t>
            </w:r>
          </w:p>
        </w:tc>
        <w:tc>
          <w:tcPr>
            <w:tcW w:w="1969" w:type="dxa"/>
          </w:tcPr>
          <w:p w:rsidR="007953F7" w:rsidRPr="00832931" w:rsidRDefault="007953F7" w:rsidP="007953F7">
            <w:pPr>
              <w:pStyle w:val="Title"/>
              <w:jc w:val="both"/>
              <w:rPr>
                <w:rFonts w:ascii="Nikosh" w:hAnsi="Nikosh" w:cs="Nikosh"/>
                <w:b w:val="0"/>
                <w:sz w:val="24"/>
                <w:szCs w:val="24"/>
              </w:rPr>
            </w:pPr>
            <w:r w:rsidRPr="00832931">
              <w:rPr>
                <w:rFonts w:ascii="Nikosh" w:eastAsia="Nikosh" w:hAnsi="Nikosh" w:cs="Nikosh"/>
                <w:b w:val="0"/>
                <w:bCs/>
                <w:sz w:val="24"/>
                <w:szCs w:val="24"/>
                <w:cs/>
                <w:lang w:bidi="bn-BD"/>
              </w:rPr>
              <w:t>৪০</w:t>
            </w:r>
          </w:p>
        </w:tc>
        <w:tc>
          <w:tcPr>
            <w:tcW w:w="1097" w:type="dxa"/>
          </w:tcPr>
          <w:p w:rsidR="007953F7" w:rsidRPr="00832931" w:rsidRDefault="007953F7" w:rsidP="007953F7">
            <w:pPr>
              <w:pStyle w:val="Title"/>
              <w:jc w:val="both"/>
              <w:rPr>
                <w:rFonts w:ascii="Nikosh" w:hAnsi="Nikosh" w:cs="Nikosh"/>
                <w:b w:val="0"/>
                <w:sz w:val="24"/>
                <w:szCs w:val="24"/>
              </w:rPr>
            </w:pPr>
            <w:r w:rsidRPr="00832931">
              <w:rPr>
                <w:rFonts w:ascii="Nikosh" w:hAnsi="Nikosh" w:cs="Nikosh"/>
                <w:b w:val="0"/>
                <w:sz w:val="24"/>
                <w:szCs w:val="24"/>
              </w:rPr>
              <w:t>নাই</w:t>
            </w:r>
          </w:p>
        </w:tc>
      </w:tr>
    </w:tbl>
    <w:p w:rsidR="007953F7" w:rsidRPr="00742CCE" w:rsidRDefault="007953F7" w:rsidP="007953F7">
      <w:pPr>
        <w:pStyle w:val="Title"/>
        <w:jc w:val="both"/>
        <w:rPr>
          <w:rFonts w:ascii="Times New Roman" w:hAnsi="Times New Roman"/>
          <w:sz w:val="10"/>
          <w:szCs w:val="10"/>
        </w:rPr>
      </w:pPr>
    </w:p>
    <w:p w:rsidR="007953F7" w:rsidRPr="00FD6E78" w:rsidRDefault="007953F7" w:rsidP="007953F7">
      <w:pPr>
        <w:pStyle w:val="Title"/>
        <w:jc w:val="both"/>
        <w:rPr>
          <w:rFonts w:ascii="Times New Roman" w:hAnsi="Times New Roman"/>
          <w:sz w:val="10"/>
          <w:szCs w:val="10"/>
        </w:rPr>
      </w:pPr>
    </w:p>
    <w:p w:rsidR="007953F7" w:rsidRPr="00F74B3D" w:rsidRDefault="007953F7" w:rsidP="007953F7">
      <w:pPr>
        <w:jc w:val="both"/>
        <w:rPr>
          <w:rFonts w:ascii="NikoshBAN" w:eastAsia="Nikosh" w:hAnsi="NikoshBAN" w:cs="NikoshBAN"/>
          <w:bCs/>
          <w:sz w:val="26"/>
          <w:szCs w:val="26"/>
          <w:u w:val="single"/>
          <w:lang w:bidi="bn-BD"/>
        </w:rPr>
      </w:pPr>
      <w:r w:rsidRPr="00F74B3D">
        <w:rPr>
          <w:rFonts w:ascii="NikoshBAN" w:eastAsia="Nikosh" w:hAnsi="NikoshBAN" w:cs="NikoshBAN"/>
          <w:bCs/>
          <w:sz w:val="26"/>
          <w:szCs w:val="26"/>
          <w:u w:val="single"/>
          <w:cs/>
          <w:lang w:bidi="bn-BD"/>
        </w:rPr>
        <w:t>আইন অধিশাখার ভবিষ্যৎ কর্মপরিকল্পনাঃ</w:t>
      </w:r>
    </w:p>
    <w:p w:rsidR="007953F7" w:rsidRPr="001C293A" w:rsidRDefault="007953F7" w:rsidP="007953F7">
      <w:pPr>
        <w:pStyle w:val="Title"/>
        <w:numPr>
          <w:ilvl w:val="0"/>
          <w:numId w:val="16"/>
        </w:numPr>
        <w:jc w:val="both"/>
        <w:rPr>
          <w:rFonts w:ascii="NikoshBAN" w:hAnsi="NikoshBAN" w:cs="NikoshBAN"/>
          <w:sz w:val="26"/>
          <w:szCs w:val="26"/>
          <w:cs/>
        </w:rPr>
      </w:pPr>
      <w:r w:rsidRPr="00F74B3D">
        <w:rPr>
          <w:rFonts w:ascii="NikoshBAN" w:eastAsia="Nikosh" w:hAnsi="NikoshBAN" w:cs="NikoshBAN"/>
          <w:sz w:val="26"/>
          <w:szCs w:val="26"/>
          <w:cs/>
          <w:lang w:bidi="bn-BD"/>
        </w:rPr>
        <w:t>অধিদপ্তর/দপ্তর/পরিদপ্তর এর কর্মকর্তাদের সাথে যোগাযোগপূর্বক মামলাসমূহের বিষয়ে হাল নাগাদ তথ্য সংগ্রহ</w:t>
      </w:r>
      <w:r w:rsidRPr="00F74B3D">
        <w:rPr>
          <w:rFonts w:ascii="NikoshBAN" w:eastAsia="Nikosh" w:hAnsi="NikoshBAN" w:cs="NikoshBAN"/>
          <w:b w:val="0"/>
          <w:sz w:val="26"/>
          <w:szCs w:val="26"/>
          <w:lang w:bidi="bn-BD"/>
        </w:rPr>
        <w:t>পূর্বক</w:t>
      </w:r>
      <w:r>
        <w:rPr>
          <w:rFonts w:ascii="NikoshBAN" w:eastAsia="Nikosh" w:hAnsi="NikoshBAN" w:cs="NikoshBAN"/>
          <w:b w:val="0"/>
          <w:sz w:val="26"/>
          <w:szCs w:val="26"/>
          <w:lang w:bidi="bn-BD"/>
        </w:rPr>
        <w:t xml:space="preserve"> </w:t>
      </w:r>
      <w:r w:rsidRPr="00F74B3D">
        <w:rPr>
          <w:rFonts w:ascii="NikoshBAN" w:eastAsia="Nikosh" w:hAnsi="NikoshBAN" w:cs="NikoshBAN"/>
          <w:sz w:val="26"/>
          <w:szCs w:val="26"/>
          <w:cs/>
          <w:lang w:bidi="bn-BD"/>
        </w:rPr>
        <w:t xml:space="preserve">সকল মামলা সমূহের ডাটা বেইজ তৈরী </w:t>
      </w:r>
      <w:r w:rsidRPr="00F74B3D">
        <w:rPr>
          <w:rFonts w:ascii="NikoshBAN" w:eastAsia="Nikosh" w:hAnsi="NikoshBAN" w:cs="NikoshBAN"/>
          <w:b w:val="0"/>
          <w:sz w:val="26"/>
          <w:szCs w:val="26"/>
          <w:cs/>
          <w:lang w:bidi="bn-BD"/>
        </w:rPr>
        <w:t>করা</w:t>
      </w:r>
      <w:r w:rsidRPr="00F74B3D">
        <w:rPr>
          <w:rFonts w:ascii="NikoshBAN" w:eastAsia="Nikosh" w:hAnsi="NikoshBAN" w:cs="NikoshBAN"/>
          <w:b w:val="0"/>
          <w:sz w:val="26"/>
          <w:szCs w:val="26"/>
          <w:lang w:bidi="bn-BD"/>
        </w:rPr>
        <w:t xml:space="preserve"> হবে।</w:t>
      </w:r>
      <w:r w:rsidRPr="00F74B3D">
        <w:rPr>
          <w:rFonts w:ascii="NikoshBAN" w:eastAsia="Nikosh" w:hAnsi="NikoshBAN" w:cs="NikoshBAN"/>
          <w:sz w:val="26"/>
          <w:szCs w:val="26"/>
          <w:cs/>
          <w:lang w:bidi="bn-BD"/>
        </w:rPr>
        <w:t xml:space="preserve"> </w:t>
      </w:r>
    </w:p>
    <w:p w:rsidR="007953F7" w:rsidRPr="001C293A" w:rsidRDefault="007953F7" w:rsidP="007953F7">
      <w:pPr>
        <w:pStyle w:val="Title"/>
        <w:numPr>
          <w:ilvl w:val="0"/>
          <w:numId w:val="16"/>
        </w:numPr>
        <w:jc w:val="both"/>
        <w:rPr>
          <w:rFonts w:ascii="NikoshBAN" w:hAnsi="NikoshBAN" w:cs="NikoshBAN"/>
          <w:sz w:val="26"/>
          <w:szCs w:val="26"/>
        </w:rPr>
      </w:pPr>
      <w:r w:rsidRPr="001C293A">
        <w:rPr>
          <w:rFonts w:ascii="NikoshBAN" w:eastAsia="Nikosh" w:hAnsi="NikoshBAN" w:cs="NikoshBAN"/>
          <w:sz w:val="26"/>
          <w:szCs w:val="26"/>
          <w:cs/>
          <w:lang w:bidi="bn-BD"/>
        </w:rPr>
        <w:t xml:space="preserve">স্বাস্থ্য  ও পরিবার কল্যাণ মন্ত্রণালয়ের ওয়েব </w:t>
      </w:r>
      <w:r w:rsidRPr="001C293A">
        <w:rPr>
          <w:rFonts w:ascii="NikoshBAN" w:eastAsia="Nikosh" w:hAnsi="NikoshBAN" w:cs="NikoshBAN"/>
          <w:b w:val="0"/>
          <w:sz w:val="26"/>
          <w:szCs w:val="26"/>
          <w:lang w:bidi="bn-BD"/>
        </w:rPr>
        <w:t>সাইটে</w:t>
      </w:r>
      <w:r w:rsidRPr="001C293A">
        <w:rPr>
          <w:rFonts w:ascii="NikoshBAN" w:eastAsia="Nikosh" w:hAnsi="NikoshBAN" w:cs="NikoshBAN"/>
          <w:sz w:val="26"/>
          <w:szCs w:val="26"/>
          <w:cs/>
          <w:lang w:bidi="bn-BD"/>
        </w:rPr>
        <w:t xml:space="preserve"> মামলাসমূহের তথ্যাব</w:t>
      </w:r>
      <w:r w:rsidRPr="001C293A">
        <w:rPr>
          <w:rFonts w:ascii="NikoshBAN" w:eastAsia="Nikosh" w:hAnsi="NikoshBAN" w:cs="NikoshBAN"/>
          <w:b w:val="0"/>
          <w:sz w:val="26"/>
          <w:szCs w:val="26"/>
          <w:lang w:bidi="bn-BD"/>
        </w:rPr>
        <w:t>লি</w:t>
      </w:r>
      <w:r w:rsidRPr="001C293A">
        <w:rPr>
          <w:rFonts w:ascii="NikoshBAN" w:eastAsia="Nikosh" w:hAnsi="NikoshBAN" w:cs="NikoshBAN"/>
          <w:sz w:val="26"/>
          <w:szCs w:val="26"/>
          <w:cs/>
          <w:lang w:bidi="bn-BD"/>
        </w:rPr>
        <w:t xml:space="preserve"> সংরক্ষণ করা</w:t>
      </w:r>
      <w:r w:rsidRPr="001C293A">
        <w:rPr>
          <w:rFonts w:ascii="NikoshBAN" w:eastAsia="Nikosh" w:hAnsi="NikoshBAN" w:cs="NikoshBAN"/>
          <w:sz w:val="26"/>
          <w:szCs w:val="26"/>
          <w:lang w:bidi="bn-BD"/>
        </w:rPr>
        <w:t xml:space="preserve"> </w:t>
      </w:r>
      <w:r w:rsidRPr="001C293A">
        <w:rPr>
          <w:rFonts w:ascii="NikoshBAN" w:eastAsia="Nikosh" w:hAnsi="NikoshBAN" w:cs="NikoshBAN"/>
          <w:b w:val="0"/>
          <w:sz w:val="26"/>
          <w:szCs w:val="26"/>
          <w:lang w:bidi="bn-BD"/>
        </w:rPr>
        <w:t>হবে।</w:t>
      </w:r>
    </w:p>
    <w:p w:rsidR="007953F7" w:rsidRPr="00F74B3D" w:rsidRDefault="007953F7" w:rsidP="007953F7">
      <w:pPr>
        <w:pStyle w:val="BodyText"/>
        <w:spacing w:after="0"/>
        <w:jc w:val="both"/>
        <w:rPr>
          <w:rFonts w:ascii="NikoshBAN" w:eastAsia="Nikosh" w:hAnsi="NikoshBAN" w:cs="NikoshBAN"/>
          <w:b/>
          <w:bCs/>
          <w:sz w:val="30"/>
          <w:szCs w:val="30"/>
          <w:u w:val="single"/>
          <w:cs/>
          <w:lang w:bidi="bn-BD"/>
        </w:rPr>
      </w:pPr>
      <w:r>
        <w:rPr>
          <w:rFonts w:ascii="NikoshBAN" w:hAnsi="NikoshBAN" w:cs="NikoshBAN"/>
          <w:sz w:val="16"/>
          <w:szCs w:val="16"/>
        </w:rPr>
        <w:br w:type="page"/>
      </w:r>
      <w:r w:rsidRPr="00F74B3D">
        <w:rPr>
          <w:rFonts w:ascii="NikoshBAN" w:eastAsia="Nikosh" w:hAnsi="NikoshBAN" w:cs="NikoshBAN"/>
          <w:b/>
          <w:bCs/>
          <w:sz w:val="30"/>
          <w:szCs w:val="30"/>
          <w:u w:val="single"/>
          <w:cs/>
          <w:lang w:bidi="bn-BD"/>
        </w:rPr>
        <w:lastRenderedPageBreak/>
        <w:t>৩. পরিবার কল্যাণ অনুবিভাগ:</w:t>
      </w:r>
    </w:p>
    <w:p w:rsidR="007953F7" w:rsidRDefault="007953F7" w:rsidP="007953F7">
      <w:pPr>
        <w:ind w:firstLine="270"/>
        <w:jc w:val="both"/>
        <w:rPr>
          <w:rFonts w:ascii="NikoshBAN" w:eastAsia="Nikosh" w:hAnsi="NikoshBAN" w:cs="NikoshBAN"/>
          <w:sz w:val="26"/>
          <w:szCs w:val="26"/>
          <w:lang w:bidi="bn-BD"/>
        </w:rPr>
      </w:pPr>
      <w:r w:rsidRPr="00F74B3D">
        <w:rPr>
          <w:rFonts w:ascii="NikoshBAN" w:eastAsia="Nikosh" w:hAnsi="NikoshBAN" w:cs="NikoshBAN"/>
          <w:sz w:val="26"/>
          <w:szCs w:val="26"/>
          <w:lang w:bidi="bn-BD"/>
        </w:rPr>
        <w:t xml:space="preserve">স্বাস্থ্য ও পরিবার কল্যাণ মন্ত্রণালয়ের একটি অন্যতম অনুবিভাগ পরিবার </w:t>
      </w:r>
      <w:r>
        <w:rPr>
          <w:rFonts w:ascii="NikoshBAN" w:eastAsia="Nikosh" w:hAnsi="NikoshBAN" w:cs="NikoshBAN"/>
          <w:sz w:val="26"/>
          <w:szCs w:val="26"/>
          <w:lang w:bidi="bn-BD"/>
        </w:rPr>
        <w:t>কল্যাণ</w:t>
      </w:r>
      <w:r w:rsidRPr="00F74B3D">
        <w:rPr>
          <w:rFonts w:ascii="NikoshBAN" w:eastAsia="Nikosh" w:hAnsi="NikoshBAN" w:cs="NikoshBAN"/>
          <w:sz w:val="26"/>
          <w:szCs w:val="26"/>
          <w:lang w:bidi="bn-BD"/>
        </w:rPr>
        <w:t xml:space="preserve"> অনুবিভাগ। এই অনুবিভাগের দায়িত্বে রয়েছেন একজন </w:t>
      </w:r>
      <w:r>
        <w:rPr>
          <w:rFonts w:ascii="NikoshBAN" w:eastAsia="Nikosh" w:hAnsi="NikoshBAN" w:cs="NikoshBAN"/>
          <w:sz w:val="26"/>
          <w:szCs w:val="26"/>
          <w:lang w:bidi="bn-BD"/>
        </w:rPr>
        <w:t xml:space="preserve">অতিরিক্ত </w:t>
      </w:r>
      <w:r w:rsidRPr="00F74B3D">
        <w:rPr>
          <w:rFonts w:ascii="NikoshBAN" w:eastAsia="Nikosh" w:hAnsi="NikoshBAN" w:cs="NikoshBAN"/>
          <w:sz w:val="26"/>
          <w:szCs w:val="26"/>
          <w:lang w:bidi="bn-BD"/>
        </w:rPr>
        <w:t>সচিব। তাঁর অধীনে রয়েছে</w:t>
      </w:r>
      <w:r w:rsidR="00EA0A53">
        <w:rPr>
          <w:rFonts w:ascii="NikoshBAN" w:eastAsia="Nikosh" w:hAnsi="NikoshBAN" w:cs="NikoshBAN"/>
          <w:sz w:val="26"/>
          <w:szCs w:val="26"/>
          <w:lang w:bidi="bn-BD"/>
        </w:rPr>
        <w:t>ন যুগ্মসচিব (পরিবার পরিকল্পনা)। তিনি</w:t>
      </w:r>
      <w:r w:rsidRPr="00F74B3D">
        <w:rPr>
          <w:rFonts w:ascii="NikoshBAN" w:eastAsia="Nikosh" w:hAnsi="NikoshBAN" w:cs="NikoshBAN"/>
          <w:sz w:val="26"/>
          <w:szCs w:val="26"/>
          <w:lang w:bidi="bn-BD"/>
        </w:rPr>
        <w:t xml:space="preserve"> পরিবার কল্যা</w:t>
      </w:r>
      <w:r>
        <w:rPr>
          <w:rFonts w:ascii="NikoshBAN" w:eastAsia="Nikosh" w:hAnsi="NikoshBAN" w:cs="NikoshBAN"/>
          <w:sz w:val="26"/>
          <w:szCs w:val="26"/>
          <w:lang w:bidi="bn-BD"/>
        </w:rPr>
        <w:t>ণ</w:t>
      </w:r>
      <w:r w:rsidRPr="00F74B3D">
        <w:rPr>
          <w:rFonts w:ascii="NikoshBAN" w:eastAsia="Nikosh" w:hAnsi="NikoshBAN" w:cs="NikoshBAN"/>
          <w:sz w:val="26"/>
          <w:szCs w:val="26"/>
          <w:lang w:bidi="bn-BD"/>
        </w:rPr>
        <w:t xml:space="preserve">-১ অধিশাখা </w:t>
      </w:r>
      <w:r>
        <w:rPr>
          <w:rFonts w:ascii="NikoshBAN" w:eastAsia="Nikosh" w:hAnsi="NikoshBAN" w:cs="NikoshBAN"/>
          <w:sz w:val="26"/>
          <w:szCs w:val="26"/>
          <w:lang w:bidi="bn-BD"/>
        </w:rPr>
        <w:t>এবং</w:t>
      </w:r>
      <w:r w:rsidRPr="00F74B3D">
        <w:rPr>
          <w:rFonts w:ascii="NikoshBAN" w:eastAsia="Nikosh" w:hAnsi="NikoshBAN" w:cs="NikoshBAN"/>
          <w:sz w:val="26"/>
          <w:szCs w:val="26"/>
          <w:lang w:bidi="bn-BD"/>
        </w:rPr>
        <w:t xml:space="preserve"> পরিবার কল্যা</w:t>
      </w:r>
      <w:r>
        <w:rPr>
          <w:rFonts w:ascii="NikoshBAN" w:eastAsia="Nikosh" w:hAnsi="NikoshBAN" w:cs="NikoshBAN"/>
          <w:sz w:val="26"/>
          <w:szCs w:val="26"/>
          <w:lang w:bidi="bn-BD"/>
        </w:rPr>
        <w:t>ণ</w:t>
      </w:r>
      <w:r w:rsidRPr="00F74B3D">
        <w:rPr>
          <w:rFonts w:ascii="NikoshBAN" w:eastAsia="Nikosh" w:hAnsi="NikoshBAN" w:cs="NikoshBAN"/>
          <w:sz w:val="26"/>
          <w:szCs w:val="26"/>
          <w:lang w:bidi="bn-BD"/>
        </w:rPr>
        <w:t>-২ অধিশাখা</w:t>
      </w:r>
      <w:r w:rsidR="003858D0">
        <w:rPr>
          <w:rFonts w:ascii="NikoshBAN" w:eastAsia="Nikosh" w:hAnsi="NikoshBAN" w:cs="NikoshBAN"/>
          <w:sz w:val="26"/>
          <w:szCs w:val="26"/>
          <w:lang w:bidi="bn-BD"/>
        </w:rPr>
        <w:t>র কার্যক্রম তদারকি ও পরিচালনা করেন।</w:t>
      </w:r>
      <w:r>
        <w:rPr>
          <w:rFonts w:ascii="NikoshBAN" w:eastAsia="Nikosh" w:hAnsi="NikoshBAN" w:cs="NikoshBAN"/>
          <w:sz w:val="26"/>
          <w:szCs w:val="26"/>
          <w:lang w:bidi="bn-BD"/>
        </w:rPr>
        <w:t>।</w:t>
      </w:r>
    </w:p>
    <w:p w:rsidR="007953F7" w:rsidRPr="00F74B3D" w:rsidRDefault="007953F7" w:rsidP="007953F7">
      <w:pPr>
        <w:ind w:firstLine="270"/>
        <w:jc w:val="both"/>
        <w:rPr>
          <w:rFonts w:ascii="NikoshBAN" w:eastAsia="Nikosh" w:hAnsi="NikoshBAN" w:cs="NikoshBAN"/>
          <w:sz w:val="26"/>
          <w:szCs w:val="26"/>
          <w:lang w:bidi="bn-BD"/>
        </w:rPr>
      </w:pPr>
      <w:r w:rsidRPr="00F74B3D">
        <w:rPr>
          <w:rFonts w:ascii="NikoshBAN" w:eastAsia="Nikosh" w:hAnsi="NikoshBAN" w:cs="NikoshBAN"/>
          <w:sz w:val="26"/>
          <w:szCs w:val="26"/>
          <w:lang w:bidi="bn-BD"/>
        </w:rPr>
        <w:t xml:space="preserve"> </w:t>
      </w:r>
    </w:p>
    <w:p w:rsidR="007953F7" w:rsidRDefault="007953F7" w:rsidP="007953F7">
      <w:pPr>
        <w:jc w:val="both"/>
        <w:rPr>
          <w:rFonts w:ascii="NikoshBAN" w:eastAsia="Nikosh" w:hAnsi="NikoshBAN" w:cs="NikoshBAN"/>
          <w:bCs/>
          <w:sz w:val="26"/>
          <w:szCs w:val="26"/>
          <w:cs/>
          <w:lang w:bidi="bn-BD"/>
        </w:rPr>
      </w:pPr>
      <w:r w:rsidRPr="00F74B3D">
        <w:rPr>
          <w:rFonts w:ascii="NikoshBAN" w:eastAsia="Nikosh" w:hAnsi="NikoshBAN" w:cs="NikoshBAN"/>
          <w:bCs/>
          <w:sz w:val="26"/>
          <w:szCs w:val="26"/>
          <w:cs/>
          <w:lang w:bidi="bn-BD"/>
        </w:rPr>
        <w:t>কার্যপরিধিঃ</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পরিবার পরিকল্পনা সার্ভিসের সাংগঠনিক ও চাকুরি কাঠামো পর্যালোচনা এবং কার্যোপযোগী পরিবর্তনের লক্ষ্যে সাংগঠনিক ও চাকুরি বিধি সংশোধন ও বাস্তবায়ন সংক্রান্ত কার্যক্রম;</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 xml:space="preserve">পরিবার পরিকল্পনা খাতে কর্মকর্তাদের নিয়োগ, বদলি, পদায়নসহ কর্মকর্তাদের চাকুরি ব্যবস্থাপনা ও চাকুরি জীবন পরিকল্পনা </w:t>
      </w:r>
      <w:r w:rsidRPr="00DB7967">
        <w:rPr>
          <w:rFonts w:ascii="NikoshBAN" w:eastAsia="Nikosh" w:hAnsi="NikoshBAN" w:cs="NikoshBAN"/>
          <w:szCs w:val="26"/>
          <w:cs/>
          <w:lang w:bidi="bn-BD"/>
        </w:rPr>
        <w:t>(</w:t>
      </w:r>
      <w:r w:rsidRPr="00DB7967">
        <w:rPr>
          <w:rFonts w:ascii="NikoshBAN" w:eastAsia="Nikosh" w:hAnsi="NikoshBAN" w:cs="NikoshBAN"/>
          <w:szCs w:val="26"/>
          <w:lang w:bidi="bn-BD"/>
        </w:rPr>
        <w:t>Career Planning</w:t>
      </w:r>
      <w:r w:rsidRPr="00DB7967">
        <w:rPr>
          <w:rFonts w:ascii="NikoshBAN" w:eastAsia="Nikosh" w:hAnsi="NikoshBAN" w:cs="NikoshBAN"/>
          <w:szCs w:val="26"/>
          <w:cs/>
          <w:lang w:bidi="bn-BD"/>
        </w:rPr>
        <w:t>)</w:t>
      </w:r>
      <w:r w:rsidRPr="00DB7967">
        <w:rPr>
          <w:rFonts w:ascii="NikoshBAN" w:eastAsia="Nikosh" w:hAnsi="NikoshBAN" w:cs="NikoshBAN"/>
          <w:sz w:val="26"/>
          <w:szCs w:val="26"/>
          <w:cs/>
          <w:lang w:bidi="bn-BD"/>
        </w:rPr>
        <w:t xml:space="preserve"> বিষয়ে নীতি নির্ধারণ  ও বাস্তবায়ন;</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পরিবার পরিকল্পনা অধিদপ্তরের আওতাধীন কর্মকর্তা-কর্মচারিদের পদ সৃষ্টি, সংরক্ষণ, স্থানান্তর সংক্রান্ত কার্যক্রম এবং সাংগঠনিক ও চাকুরি বিধান সংক্রান্ত রেফার্ড কেস ও প্রশাসনিক কার্যাবলি;</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পরিবার কল্যাণ খাতে উন্নয়ন প্রকল্প বাস্তবায়ন নিশ্চিতকরণ;</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কর্মসূচি/প্রকল্প সংশ্লিষ্ট শুল্ক/ফি/ফ্রেইট/রেয়াতের বিষয়ে জাতীয় রাজস্ব বোর্ডের সংগে সমন্বয় সাধন;</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ইউএনএফপিএ ও পিপিডি সংক্রান্ত কার্যাবলি এবং জন্ম-নিয়ন্ত্রণ সামগ্রীর বিক্রয়লব্ধ টাকার আর্থিক/প্রশাসনিক মঞ্জুরি প্রদান সংক্রান্ত কার্যাবলি;</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জাতীয় জনসংখ্যা নীতিসহ জনসংখ্যা ও পরিবার কল্যাণ সংক্রান্ত আইন, বিধি-প্রবিধি প্রণয়ন, সংশোধন ও বাস্তবায়ন কার্যাবলি;</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জাতীয় জনসংখ্যা পরিষদ এবং জাতীয় জনসংখ্যা পরিষদ এর নির্বাহী কমিটি সংশ্লিষ্ট কার্যাবলি;</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জাতীয় জনসংখ্যা বিষয়ক কার্যক্রম মনিটরিং এবং এ বিষয়ে অন্যান্য মন্ত্র্র্রণালয়/বিভাগের কার্যাবলির সংগে সমন্বয় সাধন;</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বাংলাদেশ পরিবার পরিকল্পনা সমিতি (এফপিএবি) ও বাংলাদেশ অ্যাসোসিয়েশন ফর ভলান্টারি স্টেরিলাইজেশন (বিএভিএস) এর কার্যক্রম ও ব্যবস্থাপনা সংক্রান্ত কার্যাবলি;</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জাতীয় জনসংখ্যা গবেষণা ও প্রশিক্ষণ ইনষ্টিটিউট (নিপোর্ট), মোহাম্মদপুর জন উর্বরতা সেবা ও প্রশিক্ষণ কেন্দ্র এবং বাংলাদেশ অত্যাবশ্যক ও প্রজনন স্বাস্থ্য উন্নয়ন ও প্রযু্ক্তি গবেষণা ইনস্টিটিউট (বারপার্ট) এর প্রশাসনিক কার্যাবলিসহ এ সকল প্রতিষ্ঠানের কর্মকর্তাদের চাকুরি ব্যবস্থাপনা;</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বিশ্ব জনসংখ্যা দিবস সংক্রান্ত কার্যাবলি;</w:t>
      </w:r>
    </w:p>
    <w:p w:rsidR="007953F7" w:rsidRPr="00DB7967" w:rsidRDefault="007953F7" w:rsidP="007953F7">
      <w:pPr>
        <w:numPr>
          <w:ilvl w:val="0"/>
          <w:numId w:val="35"/>
        </w:numPr>
        <w:jc w:val="both"/>
        <w:rPr>
          <w:rFonts w:ascii="NikoshBAN" w:hAnsi="NikoshBAN" w:cs="NikoshBAN"/>
          <w:bCs/>
          <w:sz w:val="26"/>
          <w:szCs w:val="26"/>
          <w:cs/>
          <w:lang w:bidi="bn-BD"/>
        </w:rPr>
      </w:pPr>
      <w:r w:rsidRPr="00DB7967">
        <w:rPr>
          <w:rFonts w:ascii="NikoshBAN" w:eastAsia="Nikosh" w:hAnsi="NikoshBAN" w:cs="NikoshBAN"/>
          <w:sz w:val="26"/>
          <w:szCs w:val="26"/>
          <w:cs/>
          <w:lang w:bidi="bn-BD"/>
        </w:rPr>
        <w:t>অধীনস্থ অধিশাখা ও শাখাসমূহ নিয়মিত পরিদর্শনসহ মানসম্মতভাবে ও যথাসময়ে নিষ্পত্তি নিশ্চতকরণ;</w:t>
      </w:r>
    </w:p>
    <w:p w:rsidR="007953F7" w:rsidRPr="00DB7967" w:rsidRDefault="007953F7" w:rsidP="007953F7">
      <w:pPr>
        <w:numPr>
          <w:ilvl w:val="0"/>
          <w:numId w:val="35"/>
        </w:numPr>
        <w:jc w:val="both"/>
        <w:rPr>
          <w:rFonts w:ascii="NikoshBAN" w:hAnsi="NikoshBAN" w:cs="NikoshBAN"/>
          <w:bCs/>
          <w:sz w:val="26"/>
          <w:szCs w:val="26"/>
          <w:lang w:bidi="bn-BD"/>
        </w:rPr>
      </w:pPr>
      <w:r w:rsidRPr="00DB7967">
        <w:rPr>
          <w:rFonts w:ascii="NikoshBAN" w:eastAsia="Nikosh" w:hAnsi="NikoshBAN" w:cs="NikoshBAN"/>
          <w:sz w:val="26"/>
          <w:szCs w:val="26"/>
          <w:cs/>
          <w:lang w:bidi="bn-BD"/>
        </w:rPr>
        <w:t>পরিবার পরিকল্পনা অধিদপ্তরের ২য়,৩য় ও ৪র্থ শ্রেণির কর্মচারিদের পদ সৃষ্টি, স্থানান্তর, স্থায়ীকরণ, নিয়োগবিধি প্</w:t>
      </w:r>
      <w:r>
        <w:rPr>
          <w:rFonts w:ascii="NikoshBAN" w:eastAsia="Nikosh" w:hAnsi="NikoshBAN" w:cs="NikoshBAN"/>
          <w:sz w:val="26"/>
          <w:szCs w:val="26"/>
          <w:cs/>
          <w:lang w:bidi="bn-BD"/>
        </w:rPr>
        <w:t>রণয়ন/সংশোধন, বেতন নির্ধারণ, পদবি</w:t>
      </w:r>
      <w:r w:rsidRPr="00DB7967">
        <w:rPr>
          <w:rFonts w:ascii="NikoshBAN" w:eastAsia="Nikosh" w:hAnsi="NikoshBAN" w:cs="NikoshBAN"/>
          <w:sz w:val="26"/>
          <w:szCs w:val="26"/>
          <w:cs/>
          <w:lang w:bidi="bn-BD"/>
        </w:rPr>
        <w:t xml:space="preserve"> পরিবর্তন, নিয়োগের জন্য ছাড়পত্র প্রদানসহ সকল প্রশাসনিক কার্যাবলি।</w:t>
      </w:r>
    </w:p>
    <w:p w:rsidR="007953F7" w:rsidRPr="00F74B3D" w:rsidRDefault="007953F7" w:rsidP="007953F7">
      <w:pPr>
        <w:ind w:firstLine="90"/>
        <w:jc w:val="both"/>
        <w:rPr>
          <w:rFonts w:ascii="NikoshBAN" w:eastAsia="Nikosh" w:hAnsi="NikoshBAN" w:cs="NikoshBAN"/>
          <w:b/>
          <w:bCs/>
          <w:color w:val="333333"/>
          <w:sz w:val="28"/>
          <w:szCs w:val="28"/>
          <w:u w:val="single"/>
          <w:cs/>
          <w:lang w:bidi="bn-BD"/>
        </w:rPr>
      </w:pPr>
    </w:p>
    <w:p w:rsidR="007953F7" w:rsidRPr="00ED6125" w:rsidRDefault="007953F7" w:rsidP="007953F7">
      <w:pPr>
        <w:ind w:firstLine="90"/>
        <w:jc w:val="both"/>
        <w:rPr>
          <w:rFonts w:ascii="Nikosh" w:eastAsia="Nikosh" w:hAnsi="Nikosh" w:cs="Nikosh"/>
          <w:b/>
          <w:bCs/>
          <w:color w:val="333333"/>
          <w:sz w:val="28"/>
          <w:szCs w:val="28"/>
          <w:u w:val="single"/>
          <w:cs/>
          <w:lang w:bidi="bn-BD"/>
        </w:rPr>
      </w:pPr>
      <w:r w:rsidRPr="00ED6125">
        <w:rPr>
          <w:rFonts w:ascii="Nikosh" w:eastAsia="Nikosh" w:hAnsi="Nikosh" w:cs="Nikosh"/>
          <w:b/>
          <w:bCs/>
          <w:color w:val="333333"/>
          <w:sz w:val="28"/>
          <w:szCs w:val="28"/>
          <w:u w:val="single"/>
          <w:cs/>
          <w:lang w:bidi="bn-BD"/>
        </w:rPr>
        <w:t>পরিবার কল্যাণ -১ অধিশাখা</w:t>
      </w:r>
    </w:p>
    <w:p w:rsidR="007953F7" w:rsidRPr="00F74B3D" w:rsidRDefault="007953F7" w:rsidP="007953F7">
      <w:pPr>
        <w:jc w:val="both"/>
        <w:rPr>
          <w:rFonts w:ascii="NikoshBAN" w:eastAsia="Nikosh" w:hAnsi="NikoshBAN" w:cs="NikoshBAN"/>
          <w:b/>
          <w:bCs/>
          <w:color w:val="333333"/>
          <w:sz w:val="14"/>
          <w:szCs w:val="32"/>
          <w:u w:val="single"/>
          <w:lang w:bidi="bn-BD"/>
        </w:rPr>
      </w:pPr>
    </w:p>
    <w:p w:rsidR="007953F7" w:rsidRDefault="007953F7" w:rsidP="007953F7">
      <w:pPr>
        <w:tabs>
          <w:tab w:val="center" w:pos="4658"/>
        </w:tabs>
        <w:jc w:val="both"/>
        <w:rPr>
          <w:rFonts w:ascii="NikoshBAN" w:eastAsia="Nikosh" w:hAnsi="NikoshBAN" w:cs="NikoshBAN"/>
          <w:b/>
          <w:bCs/>
          <w:sz w:val="26"/>
          <w:szCs w:val="26"/>
          <w:lang w:bidi="bn-BD"/>
        </w:rPr>
      </w:pPr>
      <w:r>
        <w:rPr>
          <w:rFonts w:ascii="NikoshBAN" w:eastAsia="Nikosh" w:hAnsi="NikoshBAN" w:cs="NikoshBAN"/>
          <w:b/>
          <w:bCs/>
          <w:sz w:val="26"/>
          <w:szCs w:val="26"/>
          <w:lang w:bidi="bn-BD"/>
        </w:rPr>
        <w:t>২০১৪</w:t>
      </w: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৫</w:t>
      </w:r>
      <w:r w:rsidRPr="00F74B3D">
        <w:rPr>
          <w:rFonts w:ascii="NikoshBAN" w:eastAsia="Nikosh" w:hAnsi="NikoshBAN" w:cs="NikoshBAN"/>
          <w:b/>
          <w:bCs/>
          <w:sz w:val="26"/>
          <w:szCs w:val="26"/>
          <w:lang w:bidi="bn-BD"/>
        </w:rPr>
        <w:t xml:space="preserve"> অর্থবছরে সম্পাদিত উল্লেখযোগ্য কার্যাবলিঃ</w:t>
      </w:r>
    </w:p>
    <w:p w:rsidR="007953F7" w:rsidRPr="00C91036" w:rsidRDefault="007953F7" w:rsidP="007953F7">
      <w:pPr>
        <w:numPr>
          <w:ilvl w:val="0"/>
          <w:numId w:val="50"/>
        </w:numPr>
        <w:tabs>
          <w:tab w:val="center" w:pos="720"/>
        </w:tabs>
        <w:jc w:val="both"/>
        <w:rPr>
          <w:rFonts w:ascii="NikoshBAN" w:eastAsia="Nikosh" w:hAnsi="NikoshBAN" w:cs="NikoshBAN"/>
          <w:b/>
          <w:bCs/>
          <w:sz w:val="26"/>
          <w:szCs w:val="26"/>
          <w:lang w:bidi="bn-BD"/>
        </w:rPr>
      </w:pPr>
      <w:r w:rsidRPr="00C91036">
        <w:rPr>
          <w:rFonts w:ascii="Nikosh" w:hAnsi="Nikosh" w:cs="Nikosh"/>
          <w:sz w:val="28"/>
          <w:szCs w:val="28"/>
        </w:rPr>
        <w:t>পরিবার পরিকল্পনা অধিদপ্তরের ৩য় ও ৪র্থ শ্রেণির কর্মচারিদের পদ পূরণের জন্য ৫২৯৪টি পদের ছাড়পত্র প্রদান করা হয়েছে এবং আজিমপুর মাতৃ সদন ও শিশু স্বাস্থ্য প্রশিক্</w:t>
      </w:r>
      <w:r>
        <w:rPr>
          <w:rFonts w:ascii="Nikosh" w:hAnsi="Nikosh" w:cs="Nikosh"/>
          <w:sz w:val="28"/>
          <w:szCs w:val="28"/>
        </w:rPr>
        <w:t>ষণ প্রতিষ্ঠানের ৩য় ও ৪র্থ শ্রেণি</w:t>
      </w:r>
      <w:r w:rsidRPr="00C91036">
        <w:rPr>
          <w:rFonts w:ascii="Nikosh" w:hAnsi="Nikosh" w:cs="Nikosh"/>
          <w:sz w:val="28"/>
          <w:szCs w:val="28"/>
        </w:rPr>
        <w:t xml:space="preserve">র ২৩টি  শুন্য পদ পূরণের জন্য ছাড়পত্র প্রদান করা হয়েছে </w:t>
      </w:r>
    </w:p>
    <w:p w:rsidR="007953F7" w:rsidRPr="00C91036" w:rsidRDefault="007953F7" w:rsidP="007953F7">
      <w:pPr>
        <w:numPr>
          <w:ilvl w:val="0"/>
          <w:numId w:val="50"/>
        </w:numPr>
        <w:tabs>
          <w:tab w:val="center" w:pos="720"/>
        </w:tabs>
        <w:jc w:val="both"/>
        <w:rPr>
          <w:rFonts w:ascii="NikoshBAN" w:eastAsia="Nikosh" w:hAnsi="NikoshBAN" w:cs="NikoshBAN"/>
          <w:b/>
          <w:bCs/>
          <w:sz w:val="26"/>
          <w:szCs w:val="26"/>
          <w:lang w:bidi="bn-BD"/>
        </w:rPr>
      </w:pPr>
      <w:r w:rsidRPr="00C91036">
        <w:rPr>
          <w:rFonts w:ascii="Nikosh" w:hAnsi="Nikosh" w:cs="Nikosh"/>
          <w:sz w:val="28"/>
          <w:szCs w:val="28"/>
        </w:rPr>
        <w:t xml:space="preserve">১৯৯৪ সালে </w:t>
      </w:r>
      <w:r w:rsidRPr="00C91036">
        <w:rPr>
          <w:sz w:val="24"/>
          <w:szCs w:val="24"/>
        </w:rPr>
        <w:t>Partners in Population and Development (PPD)</w:t>
      </w:r>
      <w:r w:rsidRPr="00C91036">
        <w:rPr>
          <w:sz w:val="28"/>
          <w:szCs w:val="28"/>
        </w:rPr>
        <w:t xml:space="preserve"> </w:t>
      </w:r>
      <w:r w:rsidRPr="00C91036">
        <w:rPr>
          <w:rFonts w:ascii="Nikosh" w:hAnsi="Nikosh" w:cs="Nikosh"/>
          <w:sz w:val="28"/>
          <w:szCs w:val="28"/>
        </w:rPr>
        <w:t xml:space="preserve">আন্ত:সরকারীয় সংস্থার সদর দপ্তর বাংলাদেশে প্রতিষ্ঠিত হয়। নিজস্ব ভবন না থাকায় বাংলাদেশ সরকার পিপিডিকে ১.৬৪ শতাংশ </w:t>
      </w:r>
      <w:r>
        <w:rPr>
          <w:rFonts w:ascii="Nikosh" w:hAnsi="Nikosh" w:cs="Nikosh"/>
          <w:sz w:val="28"/>
          <w:szCs w:val="28"/>
        </w:rPr>
        <w:t>আগারগাঁও, শেরেবাংলা নগর জমি নাম</w:t>
      </w:r>
      <w:r w:rsidRPr="00C91036">
        <w:rPr>
          <w:rFonts w:ascii="Nikosh" w:hAnsi="Nikosh" w:cs="Nikosh"/>
          <w:sz w:val="28"/>
          <w:szCs w:val="28"/>
        </w:rPr>
        <w:t>মাত্র মূল্যে প্রদান করেছে। ঢাকায় উক্ত জমিতে পিপিডির ভবন নির্মাণের কাজ চলছে।</w:t>
      </w:r>
    </w:p>
    <w:p w:rsidR="007953F7" w:rsidRPr="006F7BFD" w:rsidRDefault="007953F7" w:rsidP="007953F7">
      <w:pPr>
        <w:numPr>
          <w:ilvl w:val="0"/>
          <w:numId w:val="50"/>
        </w:numPr>
        <w:tabs>
          <w:tab w:val="center" w:pos="720"/>
        </w:tabs>
        <w:jc w:val="both"/>
        <w:rPr>
          <w:rFonts w:ascii="NikoshBAN" w:eastAsia="Nikosh" w:hAnsi="NikoshBAN" w:cs="NikoshBAN"/>
          <w:b/>
          <w:bCs/>
          <w:sz w:val="26"/>
          <w:szCs w:val="26"/>
          <w:lang w:bidi="bn-BD"/>
        </w:rPr>
      </w:pPr>
      <w:r w:rsidRPr="00C91036">
        <w:rPr>
          <w:rFonts w:ascii="Nikosh" w:hAnsi="Nikosh" w:cs="Nikosh"/>
          <w:sz w:val="28"/>
          <w:szCs w:val="28"/>
        </w:rPr>
        <w:t>পরিবার পরিকল্পনা অধিদপ্তরাধীন প্রশিক্ষণার্থী পরিবার কল্যাণ পরিদর্শিকাদের মাসিক প্রশিক্ষণ ভাতা ৪০০০/- হতে বৃদ্ধি করে ৬০০০/- নির্ধারণ করা হয়েছে।</w:t>
      </w:r>
    </w:p>
    <w:p w:rsidR="007953F7" w:rsidRPr="006F7BFD" w:rsidRDefault="007953F7" w:rsidP="007953F7">
      <w:pPr>
        <w:numPr>
          <w:ilvl w:val="0"/>
          <w:numId w:val="50"/>
        </w:numPr>
        <w:tabs>
          <w:tab w:val="center" w:pos="720"/>
        </w:tabs>
        <w:jc w:val="both"/>
        <w:rPr>
          <w:rFonts w:ascii="NikoshBAN" w:eastAsia="Nikosh" w:hAnsi="NikoshBAN" w:cs="NikoshBAN"/>
          <w:b/>
          <w:bCs/>
          <w:sz w:val="26"/>
          <w:szCs w:val="26"/>
          <w:lang w:bidi="bn-BD"/>
        </w:rPr>
      </w:pPr>
      <w:r w:rsidRPr="006F7BFD">
        <w:rPr>
          <w:rFonts w:ascii="Nikosh" w:hAnsi="Nikosh" w:cs="Nikosh"/>
          <w:sz w:val="28"/>
          <w:szCs w:val="28"/>
        </w:rPr>
        <w:t xml:space="preserve">১১ জুলাই ২০১৪ বিশ্ব জনসংখ্যা দিবস উদযাপন উপলক্ষ্যে র‌্যালী, সমাবেশ, ব্যানার, ফেস্টুন, সমাবেশ, পুরস্কার, প্রতিপাদ্য মোবাইলে </w:t>
      </w:r>
      <w:r w:rsidR="001A5D3F">
        <w:rPr>
          <w:rFonts w:ascii="Nikosh" w:hAnsi="Nikosh" w:cs="Nikosh"/>
          <w:sz w:val="28"/>
          <w:szCs w:val="28"/>
        </w:rPr>
        <w:t>এসএমএস-এর মাধ্যমে প্রচার, স্মরণি</w:t>
      </w:r>
      <w:r w:rsidRPr="006F7BFD">
        <w:rPr>
          <w:rFonts w:ascii="Nikosh" w:hAnsi="Nikosh" w:cs="Nikosh"/>
          <w:sz w:val="28"/>
          <w:szCs w:val="28"/>
        </w:rPr>
        <w:t xml:space="preserve">কা প্রকাশ, আলোচনা সভা ইত্যাদি </w:t>
      </w:r>
      <w:r w:rsidRPr="006F7BFD">
        <w:rPr>
          <w:rFonts w:ascii="Nikosh" w:hAnsi="Nikosh" w:cs="Nikosh"/>
          <w:sz w:val="28"/>
          <w:szCs w:val="28"/>
        </w:rPr>
        <w:lastRenderedPageBreak/>
        <w:t>করা হয়েছে। বিশ্ব জনসংখ্যা দিবস-২০১৪ এর প্রতিপাদ্য</w:t>
      </w:r>
      <w:r>
        <w:rPr>
          <w:rFonts w:ascii="Nikosh" w:hAnsi="Nikosh" w:cs="Nikosh"/>
          <w:sz w:val="28"/>
          <w:szCs w:val="28"/>
        </w:rPr>
        <w:t xml:space="preserve"> ছিল</w:t>
      </w:r>
      <w:r w:rsidRPr="006F7BFD">
        <w:rPr>
          <w:rFonts w:ascii="Nikosh" w:hAnsi="Nikosh" w:cs="Nikosh"/>
          <w:sz w:val="28"/>
          <w:szCs w:val="28"/>
        </w:rPr>
        <w:t>-</w:t>
      </w:r>
      <w:r w:rsidRPr="006F7BFD">
        <w:rPr>
          <w:sz w:val="28"/>
          <w:szCs w:val="28"/>
        </w:rPr>
        <w:t>"</w:t>
      </w:r>
      <w:r w:rsidRPr="006F7BFD">
        <w:rPr>
          <w:sz w:val="24"/>
          <w:szCs w:val="24"/>
        </w:rPr>
        <w:t>Vulnerable populations in Emergencies"</w:t>
      </w:r>
      <w:r w:rsidRPr="006F7BFD">
        <w:rPr>
          <w:rFonts w:ascii="Nikosh" w:hAnsi="Nikosh" w:cs="Nikosh"/>
          <w:sz w:val="28"/>
          <w:szCs w:val="28"/>
        </w:rPr>
        <w:t xml:space="preserve"> বাংলায় যার ভাবান্তর </w:t>
      </w:r>
      <w:r w:rsidRPr="006F7BFD">
        <w:rPr>
          <w:sz w:val="28"/>
          <w:szCs w:val="28"/>
        </w:rPr>
        <w:t>"</w:t>
      </w:r>
      <w:r w:rsidR="007A1D37">
        <w:rPr>
          <w:rFonts w:ascii="Nikosh" w:hAnsi="Nikosh" w:cs="Nikosh"/>
          <w:sz w:val="28"/>
          <w:szCs w:val="28"/>
        </w:rPr>
        <w:t>নারী ও শিশু সবার আগে,বিপদে-দু</w:t>
      </w:r>
      <w:r w:rsidRPr="006F7BFD">
        <w:rPr>
          <w:rFonts w:ascii="Nikosh" w:hAnsi="Nikosh" w:cs="Nikosh"/>
          <w:sz w:val="28"/>
          <w:szCs w:val="28"/>
        </w:rPr>
        <w:t>র্যোগে প্রাধান্য পাবে</w:t>
      </w:r>
      <w:r w:rsidRPr="006F7BFD">
        <w:rPr>
          <w:sz w:val="28"/>
          <w:szCs w:val="28"/>
        </w:rPr>
        <w:t>"</w:t>
      </w:r>
      <w:r w:rsidRPr="006F7BFD">
        <w:rPr>
          <w:rFonts w:ascii="Nikosh" w:hAnsi="Nikosh" w:cs="Nikosh"/>
          <w:sz w:val="28"/>
          <w:szCs w:val="28"/>
        </w:rPr>
        <w:t>।</w:t>
      </w:r>
    </w:p>
    <w:p w:rsidR="007953F7" w:rsidRPr="006F7BFD" w:rsidRDefault="007953F7" w:rsidP="007953F7">
      <w:pPr>
        <w:numPr>
          <w:ilvl w:val="0"/>
          <w:numId w:val="50"/>
        </w:numPr>
        <w:tabs>
          <w:tab w:val="center" w:pos="720"/>
        </w:tabs>
        <w:jc w:val="both"/>
        <w:rPr>
          <w:rFonts w:ascii="NikoshBAN" w:eastAsia="Nikosh" w:hAnsi="NikoshBAN" w:cs="NikoshBAN"/>
          <w:b/>
          <w:bCs/>
          <w:sz w:val="26"/>
          <w:szCs w:val="26"/>
          <w:lang w:bidi="bn-BD"/>
        </w:rPr>
      </w:pPr>
      <w:r w:rsidRPr="006F7BFD">
        <w:rPr>
          <w:rFonts w:ascii="Nikosh" w:hAnsi="Nikosh" w:cs="Nikosh"/>
          <w:sz w:val="28"/>
          <w:szCs w:val="28"/>
        </w:rPr>
        <w:t>পরিবার পরিকল্পনা অধিদপ্তরের চাকুরিরত/পিআরএলরত  মুক্তিযোদ্ধাদের সনদ যাচাই/বাছাই করা হয়েছে।</w:t>
      </w:r>
    </w:p>
    <w:p w:rsidR="007953F7" w:rsidRPr="006F7BFD" w:rsidRDefault="007953F7" w:rsidP="007953F7">
      <w:pPr>
        <w:numPr>
          <w:ilvl w:val="0"/>
          <w:numId w:val="50"/>
        </w:numPr>
        <w:tabs>
          <w:tab w:val="center" w:pos="720"/>
        </w:tabs>
        <w:jc w:val="both"/>
        <w:rPr>
          <w:rFonts w:ascii="NikoshBAN" w:eastAsia="Nikosh" w:hAnsi="NikoshBAN" w:cs="NikoshBAN"/>
          <w:b/>
          <w:bCs/>
          <w:sz w:val="26"/>
          <w:szCs w:val="26"/>
          <w:lang w:bidi="bn-BD"/>
        </w:rPr>
      </w:pPr>
      <w:r w:rsidRPr="006F7BFD">
        <w:rPr>
          <w:rFonts w:ascii="Nikosh" w:hAnsi="Nikosh" w:cs="Nikosh"/>
          <w:sz w:val="28"/>
          <w:szCs w:val="28"/>
        </w:rPr>
        <w:t>পরিবার পরিকল্পনা অধিদপ্তরের ৬৭ টি সহকারী পরিবার পরিকল্পনা কর্মকর্তা -এর (২য় শ্রেণি) স্থায়ী পদে নিয়োগের জন্য বাংলাদেশ সরকারি কর্ম কমিশন সচিবালয়ে প্রস্তাব প্রেরণ করা হয়েছে। পরিবার পরিকল্পনা অধিদপ্তরাধীন ৩০ জন সহকারী পরিবার পরিকল্পনা কর্মকর্তাকে সিলেকশন গ্রেড ও টাইম স্কেল প্রদান করা হয়েছে।</w:t>
      </w:r>
    </w:p>
    <w:p w:rsidR="007953F7" w:rsidRPr="006F7BFD" w:rsidRDefault="007953F7" w:rsidP="007953F7">
      <w:pPr>
        <w:numPr>
          <w:ilvl w:val="0"/>
          <w:numId w:val="50"/>
        </w:numPr>
        <w:tabs>
          <w:tab w:val="center" w:pos="720"/>
        </w:tabs>
        <w:jc w:val="both"/>
        <w:rPr>
          <w:rFonts w:ascii="NikoshBAN" w:eastAsia="Nikosh" w:hAnsi="NikoshBAN" w:cs="NikoshBAN"/>
          <w:b/>
          <w:bCs/>
          <w:sz w:val="26"/>
          <w:szCs w:val="26"/>
          <w:lang w:bidi="bn-BD"/>
        </w:rPr>
      </w:pPr>
      <w:r w:rsidRPr="006F7BFD">
        <w:rPr>
          <w:rFonts w:ascii="Nikosh" w:hAnsi="Nikosh" w:cs="Nikosh"/>
          <w:sz w:val="28"/>
          <w:szCs w:val="28"/>
        </w:rPr>
        <w:t>পরিবার পরিকল্পনা অধিদপ্তরাধীন টেমোর আঞ্চলিক প</w:t>
      </w:r>
      <w:r>
        <w:rPr>
          <w:rFonts w:ascii="Nikosh" w:hAnsi="Nikosh" w:cs="Nikosh"/>
          <w:sz w:val="28"/>
          <w:szCs w:val="28"/>
        </w:rPr>
        <w:t>ণ্যা</w:t>
      </w:r>
      <w:r w:rsidRPr="006F7BFD">
        <w:rPr>
          <w:rFonts w:ascii="Nikosh" w:hAnsi="Nikosh" w:cs="Nikosh"/>
          <w:sz w:val="28"/>
          <w:szCs w:val="28"/>
        </w:rPr>
        <w:t>গারে ৬০৬ জন আনসার/ভিডিপি সদস্য নিয়োগের অনুমোদন প্রদান করা হয়েছে।</w:t>
      </w:r>
    </w:p>
    <w:p w:rsidR="007953F7" w:rsidRPr="00F74B3D" w:rsidRDefault="007953F7" w:rsidP="007953F7">
      <w:pPr>
        <w:jc w:val="both"/>
        <w:rPr>
          <w:rFonts w:ascii="NikoshBAN" w:eastAsia="Nikosh" w:hAnsi="NikoshBAN" w:cs="NikoshBAN"/>
          <w:b/>
          <w:bCs/>
          <w:color w:val="333333"/>
          <w:sz w:val="26"/>
          <w:szCs w:val="26"/>
          <w:lang w:bidi="bn-BD"/>
        </w:rPr>
      </w:pPr>
    </w:p>
    <w:p w:rsidR="007953F7" w:rsidRDefault="007953F7" w:rsidP="007953F7">
      <w:pPr>
        <w:jc w:val="both"/>
        <w:rPr>
          <w:rFonts w:ascii="Nikosh" w:eastAsia="Nikosh" w:hAnsi="Nikosh" w:cs="Nikosh"/>
          <w:b/>
          <w:bCs/>
          <w:color w:val="333333"/>
          <w:sz w:val="26"/>
          <w:szCs w:val="26"/>
          <w:lang w:bidi="bn-BD"/>
        </w:rPr>
      </w:pPr>
      <w:r w:rsidRPr="006F7BFD">
        <w:rPr>
          <w:rFonts w:ascii="Nikosh" w:eastAsia="Nikosh" w:hAnsi="Nikosh" w:cs="Nikosh"/>
          <w:b/>
          <w:bCs/>
          <w:color w:val="333333"/>
          <w:sz w:val="28"/>
          <w:szCs w:val="28"/>
          <w:u w:val="single"/>
          <w:lang w:bidi="bn-BD"/>
        </w:rPr>
        <w:t>ভবিষ্যত কর্মপরিকল্পনা</w:t>
      </w:r>
      <w:r w:rsidR="007A1D37">
        <w:rPr>
          <w:rFonts w:ascii="Nikosh" w:eastAsia="Nikosh" w:hAnsi="Nikosh" w:cs="Nikosh"/>
          <w:b/>
          <w:bCs/>
          <w:color w:val="333333"/>
          <w:sz w:val="28"/>
          <w:szCs w:val="28"/>
          <w:u w:val="single"/>
          <w:lang w:bidi="bn-BD"/>
        </w:rPr>
        <w:t>ঃ</w:t>
      </w:r>
    </w:p>
    <w:p w:rsidR="007953F7" w:rsidRPr="006F7BFD" w:rsidRDefault="007953F7" w:rsidP="007953F7">
      <w:pPr>
        <w:numPr>
          <w:ilvl w:val="0"/>
          <w:numId w:val="51"/>
        </w:numPr>
        <w:jc w:val="both"/>
        <w:rPr>
          <w:rFonts w:ascii="Nikosh" w:eastAsia="Nikosh" w:hAnsi="Nikosh" w:cs="Nikosh"/>
          <w:b/>
          <w:bCs/>
          <w:color w:val="333333"/>
          <w:sz w:val="26"/>
          <w:szCs w:val="26"/>
          <w:cs/>
          <w:lang w:bidi="bn-BD"/>
        </w:rPr>
      </w:pPr>
      <w:r w:rsidRPr="006F7BFD">
        <w:rPr>
          <w:rFonts w:ascii="Nikosh" w:eastAsia="Nikosh" w:hAnsi="Nikosh" w:cs="Nikosh"/>
          <w:color w:val="333333"/>
          <w:sz w:val="26"/>
          <w:szCs w:val="26"/>
          <w:cs/>
          <w:lang w:bidi="bn-BD"/>
        </w:rPr>
        <w:t xml:space="preserve">পরিবার পরিকল্পনা  কার্যক্রম সুষ্ঠুভাবে সম্পন্নের জন্য উন্নয়ন সহযোগী প্রদত্ত অর্থ ব্যয়ের প্রশাসনিক ও আর্থিক অনুমোদন </w:t>
      </w:r>
      <w:r w:rsidRPr="006F7BFD">
        <w:rPr>
          <w:rFonts w:ascii="Nikosh" w:eastAsia="Nikosh" w:hAnsi="Nikosh" w:cs="Nikosh"/>
          <w:color w:val="333333"/>
          <w:sz w:val="26"/>
          <w:szCs w:val="26"/>
          <w:lang w:bidi="bn-BD"/>
        </w:rPr>
        <w:t>প্রদানের জন্য প্রয়োজনীয় কার্যক্রম গ্রহণ করা হবে।</w:t>
      </w:r>
    </w:p>
    <w:p w:rsidR="007953F7" w:rsidRDefault="007953F7" w:rsidP="007953F7">
      <w:pPr>
        <w:tabs>
          <w:tab w:val="left" w:pos="648"/>
        </w:tabs>
        <w:jc w:val="both"/>
        <w:rPr>
          <w:rFonts w:ascii="NikoshBAN" w:eastAsia="Nikosh" w:hAnsi="NikoshBAN" w:cs="NikoshBAN"/>
          <w:b/>
          <w:bCs/>
          <w:color w:val="333333"/>
          <w:sz w:val="28"/>
          <w:szCs w:val="28"/>
          <w:u w:val="single"/>
          <w:cs/>
          <w:lang w:bidi="bn-BD"/>
        </w:rPr>
      </w:pPr>
    </w:p>
    <w:p w:rsidR="007953F7" w:rsidRPr="00F74B3D" w:rsidRDefault="007953F7" w:rsidP="007953F7">
      <w:pPr>
        <w:tabs>
          <w:tab w:val="left" w:pos="648"/>
        </w:tabs>
        <w:jc w:val="both"/>
        <w:rPr>
          <w:rFonts w:ascii="NikoshBAN" w:eastAsia="Nikosh" w:hAnsi="NikoshBAN" w:cs="NikoshBAN"/>
          <w:color w:val="333333"/>
          <w:sz w:val="26"/>
          <w:szCs w:val="26"/>
          <w:cs/>
          <w:lang w:bidi="bn-BD"/>
        </w:rPr>
      </w:pPr>
      <w:r w:rsidRPr="00F74B3D">
        <w:rPr>
          <w:rFonts w:ascii="NikoshBAN" w:eastAsia="Nikosh" w:hAnsi="NikoshBAN" w:cs="NikoshBAN"/>
          <w:b/>
          <w:bCs/>
          <w:color w:val="333333"/>
          <w:sz w:val="28"/>
          <w:szCs w:val="28"/>
          <w:u w:val="single"/>
          <w:cs/>
          <w:lang w:bidi="bn-BD"/>
        </w:rPr>
        <w:t>পরিবার কল্যাণ -২ অধিশাখা</w:t>
      </w:r>
    </w:p>
    <w:p w:rsidR="007953F7" w:rsidRPr="00F74B3D" w:rsidRDefault="007953F7" w:rsidP="007953F7">
      <w:pPr>
        <w:ind w:left="90"/>
        <w:jc w:val="both"/>
        <w:rPr>
          <w:rFonts w:ascii="NikoshBAN" w:eastAsia="Nikosh" w:hAnsi="NikoshBAN" w:cs="NikoshBAN"/>
          <w:sz w:val="26"/>
          <w:szCs w:val="26"/>
          <w:lang w:bidi="bn-BD"/>
        </w:rPr>
      </w:pPr>
      <w:r w:rsidRPr="00F74B3D">
        <w:rPr>
          <w:rFonts w:ascii="NikoshBAN" w:eastAsia="Nikosh" w:hAnsi="NikoshBAN" w:cs="NikoshBAN"/>
          <w:sz w:val="26"/>
          <w:szCs w:val="26"/>
          <w:lang w:bidi="bn-BD"/>
        </w:rPr>
        <w:t xml:space="preserve">পরিবার পরিকল্পনা অধিদপ্তরের মহাপরিচালক, পরিচালকসহ বিসিএস (পরিবার পরিকল্পনা) ক্যাডারের শূন্য পদ নিরুপণ, নিয়োগ, শিক্ষানবিসী তদারকি, বুনিয়াদি প্রশিক্ষণ, বিভাগীয় পরীক্ষা, চাকুরি স্থায়ীকরণ, সিনিয়র স্কেলে পদোন্নতি প্রদান, ছুটি, লিয়েন, বিদেশ ভ্রমণ, প্রেষণ, অবসর প্রদান ও চাকরিতে ইস্তফাসহ চাকরি ব্যবস্থাপনা ও চাকুরি জীবন পরিকল্পনা সংক্রান্ত কার্যক্রম এই অধিশাখা থেকে সম্পাদিত হয়। এছাড়া পরিবার পরিকল্পনা অধিদপ্তরের অধীনস্থ ক্যাডার বহির্ভূত সকল গেজেটেড কর্মকর্তাদের পদ সৃষ্টি, সংরক্ষণ, স্থানান্তর, স্থায়ীকরণ, নিয়োগবিধি প্রণয়ন/সংশোধন, পদবি পরিবর্তন, নিয়োগের জন্য ছাড়পত্র প্রদান, নিয়োগ, </w:t>
      </w:r>
      <w:r w:rsidR="007A1D37">
        <w:rPr>
          <w:rFonts w:ascii="NikoshBAN" w:eastAsia="Nikosh" w:hAnsi="NikoshBAN" w:cs="NikoshBAN"/>
          <w:sz w:val="26"/>
          <w:szCs w:val="26"/>
          <w:lang w:bidi="bn-BD"/>
        </w:rPr>
        <w:t>বদলি</w:t>
      </w:r>
      <w:r w:rsidRPr="00F74B3D">
        <w:rPr>
          <w:rFonts w:ascii="NikoshBAN" w:eastAsia="Nikosh" w:hAnsi="NikoshBAN" w:cs="NikoshBAN"/>
          <w:sz w:val="26"/>
          <w:szCs w:val="26"/>
          <w:lang w:bidi="bn-BD"/>
        </w:rPr>
        <w:t>, পদোন্নতি, ছুটি, লিয়েন, বিদেশ ভ্রমণ, প্রেষণ ও অবসর প্রদানসহ চাকরি ব্যবস্থাপনা ও চাকুরি জীবন পরিকল্পনা সংক্রান্ত কার্যক্রম এই অধিশাখার কর্মবন্টনভুক্ত বিষয়।</w:t>
      </w:r>
    </w:p>
    <w:p w:rsidR="007953F7" w:rsidRDefault="007953F7" w:rsidP="007953F7">
      <w:pPr>
        <w:jc w:val="both"/>
        <w:outlineLvl w:val="0"/>
        <w:rPr>
          <w:rFonts w:ascii="NikoshBAN" w:eastAsia="Nikosh" w:hAnsi="NikoshBAN" w:cs="NikoshBAN"/>
          <w:b/>
          <w:sz w:val="26"/>
          <w:u w:val="single"/>
          <w:lang w:bidi="bn-BD"/>
        </w:rPr>
      </w:pPr>
    </w:p>
    <w:p w:rsidR="007953F7" w:rsidRDefault="007953F7" w:rsidP="007953F7">
      <w:pPr>
        <w:jc w:val="both"/>
        <w:outlineLvl w:val="0"/>
        <w:rPr>
          <w:rFonts w:ascii="NikoshBAN" w:eastAsia="Nikosh" w:hAnsi="NikoshBAN" w:cs="NikoshBAN"/>
          <w:b/>
          <w:sz w:val="26"/>
          <w:u w:val="single"/>
          <w:lang w:bidi="bn-BD"/>
        </w:rPr>
      </w:pPr>
      <w:r w:rsidRPr="00F74B3D">
        <w:rPr>
          <w:rFonts w:ascii="NikoshBAN" w:eastAsia="Nikosh" w:hAnsi="NikoshBAN" w:cs="NikoshBAN"/>
          <w:b/>
          <w:sz w:val="26"/>
          <w:u w:val="single"/>
          <w:lang w:bidi="bn-BD"/>
        </w:rPr>
        <w:t>২০১</w:t>
      </w:r>
      <w:r>
        <w:rPr>
          <w:rFonts w:ascii="NikoshBAN" w:eastAsia="Nikosh" w:hAnsi="NikoshBAN" w:cs="NikoshBAN"/>
          <w:b/>
          <w:sz w:val="26"/>
          <w:u w:val="single"/>
          <w:lang w:bidi="bn-BD"/>
        </w:rPr>
        <w:t>৪</w:t>
      </w:r>
      <w:r w:rsidRPr="00F74B3D">
        <w:rPr>
          <w:rFonts w:ascii="NikoshBAN" w:eastAsia="Nikosh" w:hAnsi="NikoshBAN" w:cs="NikoshBAN"/>
          <w:b/>
          <w:sz w:val="26"/>
          <w:u w:val="single"/>
          <w:lang w:bidi="bn-BD"/>
        </w:rPr>
        <w:t>-২০১</w:t>
      </w:r>
      <w:r>
        <w:rPr>
          <w:rFonts w:ascii="NikoshBAN" w:eastAsia="Nikosh" w:hAnsi="NikoshBAN" w:cs="NikoshBAN"/>
          <w:b/>
          <w:sz w:val="26"/>
          <w:u w:val="single"/>
          <w:lang w:bidi="bn-BD"/>
        </w:rPr>
        <w:t>৫</w:t>
      </w:r>
      <w:r w:rsidRPr="00F74B3D">
        <w:rPr>
          <w:rFonts w:ascii="NikoshBAN" w:eastAsia="Nikosh" w:hAnsi="NikoshBAN" w:cs="NikoshBAN"/>
          <w:b/>
          <w:sz w:val="26"/>
          <w:u w:val="single"/>
          <w:lang w:bidi="bn-BD"/>
        </w:rPr>
        <w:t xml:space="preserve"> অর্থবছরে সম্পাদিত কার্যাবলিঃ</w:t>
      </w:r>
    </w:p>
    <w:p w:rsidR="007953F7" w:rsidRPr="005F580C" w:rsidRDefault="002D25F1" w:rsidP="00C11869">
      <w:pPr>
        <w:pStyle w:val="ListParagraph"/>
        <w:numPr>
          <w:ilvl w:val="0"/>
          <w:numId w:val="51"/>
        </w:numPr>
        <w:spacing w:after="0"/>
        <w:jc w:val="both"/>
        <w:rPr>
          <w:rFonts w:ascii="NikoshBAN" w:eastAsia="Nikosh" w:hAnsi="NikoshBAN" w:cs="NikoshBAN"/>
          <w:b/>
          <w:sz w:val="26"/>
          <w:u w:val="single"/>
          <w:lang w:bidi="bn-BD"/>
        </w:rPr>
      </w:pPr>
      <w:r w:rsidRPr="00A9043C">
        <w:rPr>
          <w:rFonts w:ascii="Nikosh" w:eastAsia="Nikosh" w:hAnsi="Nikosh" w:cs="Nikosh"/>
          <w:sz w:val="26"/>
          <w:szCs w:val="26"/>
          <w:lang w:bidi="bn-BD"/>
        </w:rPr>
        <w:t xml:space="preserve">মন্ত্রণালয়ের আওতাধীন নির্পোটের </w:t>
      </w:r>
      <w:r>
        <w:rPr>
          <w:rFonts w:ascii="Nikosh" w:eastAsia="Nikosh" w:hAnsi="Nikosh" w:cs="Nikosh"/>
          <w:sz w:val="26"/>
          <w:szCs w:val="26"/>
          <w:lang w:bidi="bn-BD"/>
        </w:rPr>
        <w:t xml:space="preserve"> কর্মকর্তা ও কর্মচারিদের </w:t>
      </w:r>
      <w:r w:rsidRPr="00A9043C">
        <w:rPr>
          <w:rFonts w:ascii="Nikosh" w:eastAsia="Nikosh" w:hAnsi="Nikosh" w:cs="Nikosh"/>
          <w:sz w:val="26"/>
          <w:szCs w:val="26"/>
          <w:lang w:bidi="bn-BD"/>
        </w:rPr>
        <w:t>নিয়োগ বিধিমালা</w:t>
      </w:r>
      <w:r>
        <w:rPr>
          <w:rFonts w:ascii="Nikosh" w:eastAsia="Nikosh" w:hAnsi="Nikosh" w:cs="Nikosh"/>
          <w:sz w:val="26"/>
          <w:szCs w:val="26"/>
          <w:lang w:bidi="bn-BD"/>
        </w:rPr>
        <w:t xml:space="preserve">, </w:t>
      </w:r>
      <w:r w:rsidRPr="00A9043C">
        <w:rPr>
          <w:rFonts w:ascii="Nikosh" w:eastAsia="Nikosh" w:hAnsi="Nikosh" w:cs="Nikosh"/>
          <w:sz w:val="26"/>
          <w:szCs w:val="26"/>
          <w:lang w:bidi="bn-BD"/>
        </w:rPr>
        <w:t xml:space="preserve">২০১৪ মহামান্য রাষ্ট্রপতির সদয় অনুমোদনের পর গত ২৫.০৫.২০১৫ তারিখে গেজেট আকারে জারি করা হয়েছে। </w:t>
      </w:r>
    </w:p>
    <w:p w:rsidR="007953F7" w:rsidRPr="005F580C" w:rsidRDefault="007953F7" w:rsidP="007953F7">
      <w:pPr>
        <w:numPr>
          <w:ilvl w:val="0"/>
          <w:numId w:val="51"/>
        </w:numPr>
        <w:jc w:val="both"/>
        <w:outlineLvl w:val="0"/>
        <w:rPr>
          <w:rFonts w:ascii="NikoshBAN" w:eastAsia="Nikosh" w:hAnsi="NikoshBAN" w:cs="NikoshBAN"/>
          <w:b/>
          <w:sz w:val="26"/>
          <w:u w:val="single"/>
          <w:lang w:bidi="bn-BD"/>
        </w:rPr>
      </w:pPr>
      <w:r w:rsidRPr="005F580C">
        <w:rPr>
          <w:rFonts w:ascii="Nikosh" w:hAnsi="Nikosh" w:cs="Nikosh"/>
          <w:sz w:val="26"/>
        </w:rPr>
        <w:t xml:space="preserve">৫৩৫টি চিকিৎসক কর্মকর্তার শূণ্য পদ পূরণের জন্য বাংলাদেশ সরকারি কর্মকমিশন কর্তৃক নিয়োগের লক্ষ্যে লিখিত পরীক্ষার ফলাফল প্রকাশ করা হয়েছে। ১৬/০৮/২০১৫ খ্রি: তারিখ হতে মৌখিক পরীক্ষা আরম্ভ হবে। </w:t>
      </w:r>
    </w:p>
    <w:p w:rsidR="007953F7" w:rsidRPr="005F580C" w:rsidRDefault="007953F7" w:rsidP="007953F7">
      <w:pPr>
        <w:numPr>
          <w:ilvl w:val="0"/>
          <w:numId w:val="51"/>
        </w:numPr>
        <w:jc w:val="both"/>
        <w:outlineLvl w:val="0"/>
        <w:rPr>
          <w:rFonts w:ascii="NikoshBAN" w:eastAsia="Nikosh" w:hAnsi="NikoshBAN" w:cs="NikoshBAN"/>
          <w:b/>
          <w:sz w:val="26"/>
          <w:u w:val="single"/>
          <w:lang w:bidi="bn-BD"/>
        </w:rPr>
      </w:pPr>
      <w:r w:rsidRPr="005F580C">
        <w:rPr>
          <w:rFonts w:ascii="Nikosh" w:hAnsi="Nikosh" w:cs="Nikosh"/>
          <w:sz w:val="26"/>
        </w:rPr>
        <w:t>পরিবার পরিকল্পনা অধিদপ্তরাধীন এমআইএস ইউনিটকে শক্তিশালী করার জন্য ২৩/০৯/২০১৪ তারিখে ১ম শ্রেনীর ০৫টি পদ সৃষ্টি করা হয়েছে এবং উক্ত ০৫ টি পদসহ মোট ১৫টি পদ পূরণের কার্যক্রম প্রক্রিয়াধীন রয়েছে।</w:t>
      </w:r>
    </w:p>
    <w:p w:rsidR="007953F7" w:rsidRPr="005F580C" w:rsidRDefault="007953F7" w:rsidP="007953F7">
      <w:pPr>
        <w:numPr>
          <w:ilvl w:val="0"/>
          <w:numId w:val="51"/>
        </w:numPr>
        <w:jc w:val="both"/>
        <w:outlineLvl w:val="0"/>
        <w:rPr>
          <w:rFonts w:ascii="NikoshBAN" w:eastAsia="Nikosh" w:hAnsi="NikoshBAN" w:cs="NikoshBAN"/>
          <w:b/>
          <w:sz w:val="26"/>
          <w:u w:val="single"/>
          <w:lang w:bidi="bn-BD"/>
        </w:rPr>
      </w:pPr>
      <w:r w:rsidRPr="005F580C">
        <w:rPr>
          <w:rFonts w:ascii="Nikosh" w:hAnsi="Nikosh" w:cs="Nikosh"/>
          <w:sz w:val="26"/>
        </w:rPr>
        <w:t>বিসিএস (পরিবার পরিকল্পনা) কর্মকর্তা পদে ১০/০৭/২০১৪ তারিখে ৬ জনকে নিয়োগ প্রদান করা হয়েছে।</w:t>
      </w:r>
    </w:p>
    <w:p w:rsidR="007953F7" w:rsidRPr="005F580C" w:rsidRDefault="007953F7" w:rsidP="007953F7">
      <w:pPr>
        <w:numPr>
          <w:ilvl w:val="0"/>
          <w:numId w:val="51"/>
        </w:numPr>
        <w:jc w:val="both"/>
        <w:outlineLvl w:val="0"/>
        <w:rPr>
          <w:rFonts w:ascii="NikoshBAN" w:eastAsia="Nikosh" w:hAnsi="NikoshBAN" w:cs="NikoshBAN"/>
          <w:b/>
          <w:sz w:val="26"/>
          <w:u w:val="single"/>
          <w:lang w:bidi="bn-BD"/>
        </w:rPr>
      </w:pPr>
      <w:r w:rsidRPr="005F580C">
        <w:rPr>
          <w:rFonts w:ascii="Nikosh" w:hAnsi="Nikosh" w:cs="Nikosh"/>
          <w:sz w:val="26"/>
        </w:rPr>
        <w:t>পরিবার পরিকল্পনা অধিদপ্তরের ১১২০টি নন ক্যাডার চিকিৎসকের পদ ১৪/০৮/২০১৪ তারিখে ও ২৫০টি নন ক্যাডার পরিবার পরিকল্পনা কর্মকর্তা</w:t>
      </w:r>
      <w:r>
        <w:rPr>
          <w:rFonts w:ascii="Nikosh" w:hAnsi="Nikosh" w:cs="Nikosh"/>
          <w:sz w:val="26"/>
        </w:rPr>
        <w:t>র পদ ২১/০৪/২০১৪ তারিখে ক্যাডারভু</w:t>
      </w:r>
      <w:r w:rsidRPr="005F580C">
        <w:rPr>
          <w:rFonts w:ascii="Nikosh" w:hAnsi="Nikosh" w:cs="Nikosh"/>
          <w:sz w:val="26"/>
        </w:rPr>
        <w:t>ক্তকরণের উদ্যোগ গ্রহণ করা হয়েছে। এর ধারাবাহিকতায় তা অনুমোদনের জন্য জনপ্রশাসন মন্ত্রণালয়ে প্রস্তাব প্রেরণ করা হয়েছে।</w:t>
      </w:r>
    </w:p>
    <w:p w:rsidR="007953F7" w:rsidRPr="005F580C" w:rsidRDefault="007953F7" w:rsidP="007953F7">
      <w:pPr>
        <w:numPr>
          <w:ilvl w:val="0"/>
          <w:numId w:val="51"/>
        </w:numPr>
        <w:jc w:val="both"/>
        <w:outlineLvl w:val="0"/>
        <w:rPr>
          <w:rFonts w:ascii="NikoshBAN" w:eastAsia="Nikosh" w:hAnsi="NikoshBAN" w:cs="NikoshBAN"/>
          <w:b/>
          <w:sz w:val="26"/>
          <w:u w:val="single"/>
          <w:lang w:bidi="bn-BD"/>
        </w:rPr>
      </w:pPr>
      <w:r w:rsidRPr="005F580C">
        <w:rPr>
          <w:rFonts w:ascii="Nikosh" w:hAnsi="Nikosh" w:cs="Nikosh"/>
          <w:sz w:val="26"/>
        </w:rPr>
        <w:t>০৩/০৮/২০১৪ তারিখে পরিবার পরিকল্পনা অধিদপ্তরের ১০৩ জন চিকিৎসক কর্মকর্তার সিলেকশনগ্রেডের তারিখ পরিবর্তন, নিপোর্টে</w:t>
      </w:r>
      <w:r>
        <w:rPr>
          <w:rFonts w:ascii="Nikosh" w:hAnsi="Nikosh" w:cs="Nikosh"/>
          <w:sz w:val="26"/>
        </w:rPr>
        <w:t>র ৫ জন কর্মকর্তা ও ৯ জন কর্মচারি</w:t>
      </w:r>
      <w:r w:rsidRPr="005F580C">
        <w:rPr>
          <w:rFonts w:ascii="Nikosh" w:hAnsi="Nikosh" w:cs="Nikosh"/>
          <w:sz w:val="26"/>
        </w:rPr>
        <w:t>কে সিলেকশনগ্রেড প্রদান করা হয়েছে।</w:t>
      </w:r>
    </w:p>
    <w:p w:rsidR="007953F7" w:rsidRPr="009F0216" w:rsidRDefault="007953F7" w:rsidP="007953F7">
      <w:pPr>
        <w:pStyle w:val="ListParagraph"/>
        <w:spacing w:after="0"/>
        <w:jc w:val="both"/>
        <w:rPr>
          <w:rFonts w:ascii="Nikosh" w:hAnsi="Nikosh" w:cs="Nikosh"/>
          <w:sz w:val="26"/>
        </w:rPr>
      </w:pPr>
    </w:p>
    <w:p w:rsidR="007953F7" w:rsidRDefault="007953F7" w:rsidP="007953F7">
      <w:pPr>
        <w:jc w:val="both"/>
        <w:rPr>
          <w:rFonts w:ascii="NikoshBAN" w:eastAsia="Nikosh" w:hAnsi="NikoshBAN" w:cs="NikoshBAN"/>
          <w:b/>
          <w:sz w:val="26"/>
          <w:szCs w:val="26"/>
          <w:u w:val="single"/>
          <w:lang w:bidi="bn-BD"/>
        </w:rPr>
      </w:pPr>
      <w:r w:rsidRPr="00F74B3D">
        <w:rPr>
          <w:rFonts w:ascii="NikoshBAN" w:eastAsia="Nikosh" w:hAnsi="NikoshBAN" w:cs="NikoshBAN"/>
          <w:b/>
          <w:sz w:val="26"/>
          <w:szCs w:val="26"/>
          <w:u w:val="single"/>
          <w:lang w:bidi="bn-BD"/>
        </w:rPr>
        <w:t xml:space="preserve">ভবিষ্যৎ কর্মপরিকল্পনাঃ </w:t>
      </w:r>
    </w:p>
    <w:p w:rsidR="007953F7" w:rsidRPr="005F580C" w:rsidRDefault="007953F7" w:rsidP="007953F7">
      <w:pPr>
        <w:numPr>
          <w:ilvl w:val="0"/>
          <w:numId w:val="52"/>
        </w:numPr>
        <w:jc w:val="both"/>
        <w:rPr>
          <w:rFonts w:ascii="NikoshBAN" w:eastAsia="Nikosh" w:hAnsi="NikoshBAN" w:cs="NikoshBAN"/>
          <w:b/>
          <w:sz w:val="26"/>
          <w:szCs w:val="26"/>
          <w:lang w:bidi="bn-BD"/>
        </w:rPr>
      </w:pPr>
      <w:r w:rsidRPr="005F580C">
        <w:rPr>
          <w:rFonts w:ascii="NikoshBAN" w:eastAsia="Nikosh" w:hAnsi="NikoshBAN" w:cs="NikoshBAN"/>
          <w:sz w:val="26"/>
          <w:szCs w:val="26"/>
          <w:lang w:bidi="bn-BD"/>
        </w:rPr>
        <w:t>পরিবার পরিকল্পনা অধিদপ্তরাধীন নিয়োগবিধি অনুমোদন ও জারি করা হবে।</w:t>
      </w:r>
    </w:p>
    <w:p w:rsidR="007953F7" w:rsidRPr="005F580C" w:rsidRDefault="007953F7" w:rsidP="007953F7">
      <w:pPr>
        <w:numPr>
          <w:ilvl w:val="0"/>
          <w:numId w:val="52"/>
        </w:numPr>
        <w:jc w:val="both"/>
        <w:rPr>
          <w:rFonts w:ascii="NikoshBAN" w:eastAsia="Nikosh" w:hAnsi="NikoshBAN" w:cs="NikoshBAN"/>
          <w:b/>
          <w:sz w:val="26"/>
          <w:szCs w:val="26"/>
          <w:lang w:bidi="bn-BD"/>
        </w:rPr>
      </w:pPr>
      <w:r w:rsidRPr="005F580C">
        <w:rPr>
          <w:rFonts w:ascii="NikoshBAN" w:eastAsia="Nikosh" w:hAnsi="NikoshBAN" w:cs="NikoshBAN"/>
          <w:sz w:val="26"/>
          <w:szCs w:val="26"/>
          <w:lang w:bidi="bn-BD"/>
        </w:rPr>
        <w:t>মাঠ পর্যায়ের কার্যক্রম মনিটরিং জোরদার করা হবে।</w:t>
      </w:r>
    </w:p>
    <w:p w:rsidR="007953F7" w:rsidRPr="005F580C" w:rsidRDefault="007953F7" w:rsidP="007953F7">
      <w:pPr>
        <w:numPr>
          <w:ilvl w:val="0"/>
          <w:numId w:val="52"/>
        </w:numPr>
        <w:jc w:val="both"/>
        <w:rPr>
          <w:rFonts w:ascii="NikoshBAN" w:eastAsia="Nikosh" w:hAnsi="NikoshBAN" w:cs="NikoshBAN"/>
          <w:b/>
          <w:sz w:val="26"/>
          <w:szCs w:val="26"/>
          <w:lang w:bidi="bn-BD"/>
        </w:rPr>
      </w:pPr>
      <w:r w:rsidRPr="005F580C">
        <w:rPr>
          <w:rFonts w:ascii="NikoshBAN" w:eastAsia="Nikosh" w:hAnsi="NikoshBAN" w:cs="NikoshBAN"/>
          <w:sz w:val="26"/>
          <w:szCs w:val="26"/>
          <w:lang w:bidi="bn-BD"/>
        </w:rPr>
        <w:t>সহকারী পরিবার পরিকল্পনা কর্মকর্তাগনকে পদোন্নতি প্রদান এবং অধিদপ্তরের শুন্য পদসমূহ পূরণের মাধ্যমে মাঠ পর্যায়ের  কার্যক্রমে গতিশীলতা বৃদ্ধি করা হবে।</w:t>
      </w:r>
    </w:p>
    <w:p w:rsidR="007953F7" w:rsidRPr="000B03D0" w:rsidRDefault="007953F7" w:rsidP="007953F7">
      <w:pPr>
        <w:pStyle w:val="ListParagraph"/>
        <w:spacing w:after="0"/>
        <w:ind w:left="0"/>
        <w:jc w:val="both"/>
        <w:rPr>
          <w:rFonts w:ascii="NikoshBAN" w:hAnsi="NikoshBAN" w:cs="NikoshBAN"/>
          <w:b/>
          <w:bCs/>
          <w:sz w:val="32"/>
          <w:szCs w:val="32"/>
          <w:u w:val="single"/>
          <w:lang w:bidi="bn-BD"/>
        </w:rPr>
      </w:pPr>
      <w:r>
        <w:rPr>
          <w:rFonts w:ascii="Nikosh" w:hAnsi="Nikosh" w:cs="Nikosh"/>
        </w:rPr>
        <w:br w:type="page"/>
      </w:r>
      <w:r w:rsidRPr="000B03D0">
        <w:rPr>
          <w:rFonts w:ascii="NikoshBAN" w:hAnsi="NikoshBAN" w:cs="NikoshBAN"/>
          <w:b/>
          <w:bCs/>
          <w:sz w:val="32"/>
          <w:szCs w:val="32"/>
          <w:u w:val="single"/>
          <w:cs/>
          <w:lang w:bidi="bn-BD"/>
        </w:rPr>
        <w:lastRenderedPageBreak/>
        <w:t xml:space="preserve">৪. জনস্বাস্থ্য </w:t>
      </w:r>
      <w:r w:rsidRPr="000B03D0">
        <w:rPr>
          <w:rFonts w:ascii="NikoshBAN" w:eastAsia="Nikosh" w:hAnsi="NikoshBAN" w:cs="NikoshBAN"/>
          <w:b/>
          <w:bCs/>
          <w:sz w:val="32"/>
          <w:szCs w:val="32"/>
          <w:u w:val="single"/>
          <w:cs/>
          <w:lang w:bidi="bn-BD"/>
        </w:rPr>
        <w:t>ও</w:t>
      </w:r>
      <w:r w:rsidRPr="000B03D0">
        <w:rPr>
          <w:rFonts w:ascii="NikoshBAN" w:hAnsi="NikoshBAN" w:cs="NikoshBAN"/>
          <w:b/>
          <w:bCs/>
          <w:sz w:val="32"/>
          <w:szCs w:val="32"/>
          <w:u w:val="single"/>
          <w:cs/>
          <w:lang w:bidi="bn-BD"/>
        </w:rPr>
        <w:t xml:space="preserve"> বিশ্বস্বাস্থ্য অনুবিভাগঃ</w:t>
      </w:r>
    </w:p>
    <w:p w:rsidR="007953F7" w:rsidRDefault="007953F7" w:rsidP="007953F7">
      <w:pPr>
        <w:tabs>
          <w:tab w:val="center" w:pos="4658"/>
        </w:tabs>
        <w:jc w:val="both"/>
        <w:rPr>
          <w:rFonts w:ascii="NikoshBAN" w:hAnsi="NikoshBAN" w:cs="NikoshBAN"/>
          <w:sz w:val="26"/>
          <w:szCs w:val="26"/>
        </w:rPr>
      </w:pPr>
      <w:r w:rsidRPr="00F74B3D">
        <w:rPr>
          <w:rFonts w:ascii="NikoshBAN" w:hAnsi="NikoshBAN" w:cs="NikoshBAN"/>
          <w:sz w:val="26"/>
          <w:szCs w:val="26"/>
        </w:rPr>
        <w:t>স্বাস্থ্য ও পরিবার কল্যাণ মন্ত্রণালয়ের অন্যতম অনুবিভাগ জনস্বাস্থ্য ও বিশ্বস্বাস্থ্য অনুবিভাগ। এই অনুবিভাগের দায়িত্বে রয়েছেন অতিরিক্ত সচিব। তাঁর অধীনে যুগ্মসচিব (জনস্বাস্থ্য) এর তত্ত্বাবধানে জনস্বাস্থ্য সংক্রান্ত ১, ২, ৩ নামে তিনটি অধিশাখা রয়েছে। এছাড়া বিশ্বস্বাস্থ্য-২ অধিশাখা এবং এর আওতায় বিশ্বস্বাস্থ্য-২ শাখা রয়েছে। এছাড়া এ অনুবিভাগে রয়েছে বিশ্বস্বাস্থ্য-১ অধিশাখা।</w:t>
      </w:r>
    </w:p>
    <w:p w:rsidR="007953F7" w:rsidRPr="00F74B3D" w:rsidRDefault="007953F7" w:rsidP="007953F7">
      <w:pPr>
        <w:tabs>
          <w:tab w:val="center" w:pos="4658"/>
        </w:tabs>
        <w:jc w:val="both"/>
        <w:rPr>
          <w:rFonts w:ascii="NikoshBAN" w:hAnsi="NikoshBAN" w:cs="NikoshBAN"/>
          <w:sz w:val="26"/>
          <w:szCs w:val="26"/>
        </w:rPr>
      </w:pPr>
    </w:p>
    <w:p w:rsidR="007953F7" w:rsidRPr="00F74B3D" w:rsidRDefault="007953F7" w:rsidP="007953F7">
      <w:pPr>
        <w:tabs>
          <w:tab w:val="center" w:pos="4658"/>
        </w:tabs>
        <w:jc w:val="both"/>
        <w:rPr>
          <w:rFonts w:ascii="NikoshBAN" w:hAnsi="NikoshBAN" w:cs="NikoshBAN"/>
          <w:b/>
          <w:sz w:val="26"/>
          <w:szCs w:val="26"/>
        </w:rPr>
      </w:pPr>
      <w:r w:rsidRPr="00F74B3D">
        <w:rPr>
          <w:rFonts w:ascii="NikoshBAN" w:hAnsi="NikoshBAN" w:cs="NikoshBAN"/>
          <w:b/>
          <w:sz w:val="26"/>
          <w:szCs w:val="26"/>
        </w:rPr>
        <w:t>কার্যপরিধিঃ</w:t>
      </w:r>
    </w:p>
    <w:p w:rsidR="007953F7" w:rsidRPr="00F74B3D" w:rsidRDefault="007953F7" w:rsidP="007953F7">
      <w:pPr>
        <w:numPr>
          <w:ilvl w:val="0"/>
          <w:numId w:val="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ঔষধ</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আইন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বিধি</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সংশোধন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পরিবীক্ষণ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ঔষধ</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প্রশাসন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অধিদপ্তরের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সাংগঠনিক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প্রশাসনিক</w:t>
      </w:r>
      <w:r w:rsidRPr="00F74B3D">
        <w:rPr>
          <w:rFonts w:ascii="NikoshBAN" w:eastAsia="Nikosh" w:hAnsi="NikoshBAN" w:cs="NikoshBAN"/>
          <w:sz w:val="26"/>
          <w:szCs w:val="26"/>
          <w:lang w:bidi="bn-BD"/>
        </w:rPr>
        <w:t xml:space="preserve"> </w:t>
      </w:r>
      <w:r>
        <w:rPr>
          <w:rFonts w:ascii="NikoshBAN" w:eastAsia="Nikosh" w:hAnsi="NikoshBAN" w:cs="NikoshBAN"/>
          <w:sz w:val="26"/>
          <w:szCs w:val="26"/>
          <w:cs/>
          <w:lang w:bidi="bn-BD"/>
        </w:rPr>
        <w:t>বিষয়সমূহ।</w:t>
      </w:r>
    </w:p>
    <w:p w:rsidR="007953F7" w:rsidRPr="00F74B3D" w:rsidRDefault="007953F7" w:rsidP="007953F7">
      <w:pPr>
        <w:numPr>
          <w:ilvl w:val="0"/>
          <w:numId w:val="5"/>
        </w:numPr>
        <w:jc w:val="both"/>
        <w:rPr>
          <w:rFonts w:ascii="NikoshBAN" w:eastAsia="Nikosh" w:hAnsi="NikoshBAN" w:cs="NikoshBAN"/>
          <w:sz w:val="26"/>
          <w:szCs w:val="26"/>
          <w:lang w:bidi="bn-BD"/>
        </w:rPr>
      </w:pPr>
      <w:r w:rsidRPr="00F74B3D">
        <w:rPr>
          <w:rFonts w:ascii="NikoshBAN" w:eastAsia="Nikosh" w:hAnsi="NikoshBAN" w:cs="NikoshBAN"/>
          <w:sz w:val="26"/>
          <w:szCs w:val="26"/>
          <w:cs/>
          <w:lang w:bidi="bn-BD"/>
        </w:rPr>
        <w:t>এসেনসিয়াল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ড্রাগস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কোম্পানির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পরিচালনাসহ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আর্থিক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প্রশাসনিক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কার্যাবলি</w:t>
      </w:r>
      <w:r>
        <w:rPr>
          <w:rFonts w:ascii="NikoshBAN" w:eastAsia="Nikosh" w:hAnsi="NikoshBAN" w:cs="NikoshBAN"/>
          <w:sz w:val="26"/>
          <w:szCs w:val="26"/>
          <w:lang w:bidi="bn-BD"/>
        </w:rPr>
        <w:t>।</w:t>
      </w:r>
    </w:p>
    <w:p w:rsidR="007953F7" w:rsidRPr="00F74B3D" w:rsidRDefault="007953F7" w:rsidP="007953F7">
      <w:pPr>
        <w:numPr>
          <w:ilvl w:val="0"/>
          <w:numId w:val="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সংশ্লিষ্ট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আন্তর্জাতিক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প্রাসঙ্গিক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বিষয়সমূহ</w:t>
      </w:r>
      <w:r>
        <w:rPr>
          <w:rFonts w:ascii="NikoshBAN" w:eastAsia="Nikosh" w:hAnsi="NikoshBAN" w:cs="NikoshBAN"/>
          <w:sz w:val="26"/>
          <w:szCs w:val="26"/>
          <w:lang w:bidi="bn-BD"/>
        </w:rPr>
        <w:t>।</w:t>
      </w:r>
    </w:p>
    <w:p w:rsidR="007953F7" w:rsidRPr="00F74B3D" w:rsidRDefault="007953F7" w:rsidP="007953F7">
      <w:pPr>
        <w:numPr>
          <w:ilvl w:val="0"/>
          <w:numId w:val="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সার্ক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কর্তৃক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গৃহীত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বিষয়ক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সমন্বয়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পরিবীক্ষণ</w:t>
      </w:r>
      <w:r>
        <w:rPr>
          <w:rFonts w:ascii="NikoshBAN" w:eastAsia="Nikosh" w:hAnsi="NikoshBAN" w:cs="NikoshBAN"/>
          <w:sz w:val="26"/>
          <w:szCs w:val="26"/>
          <w:lang w:bidi="bn-BD"/>
        </w:rPr>
        <w:t>।</w:t>
      </w:r>
    </w:p>
    <w:p w:rsidR="007953F7" w:rsidRPr="00F74B3D" w:rsidRDefault="007953F7" w:rsidP="007953F7">
      <w:pPr>
        <w:numPr>
          <w:ilvl w:val="0"/>
          <w:numId w:val="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বায়োসেফটি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বায়োডাইভারসিটি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বায়োটেকনোলোজি</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সংশ্লিষ্ট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Pr>
          <w:rFonts w:ascii="NikoshBAN" w:eastAsia="Nikosh" w:hAnsi="NikoshBAN" w:cs="NikoshBAN"/>
          <w:sz w:val="26"/>
          <w:szCs w:val="26"/>
          <w:lang w:bidi="bn-BD"/>
        </w:rPr>
        <w:t>।</w:t>
      </w:r>
    </w:p>
    <w:p w:rsidR="007953F7" w:rsidRPr="00F74B3D" w:rsidRDefault="007953F7" w:rsidP="007953F7">
      <w:pPr>
        <w:numPr>
          <w:ilvl w:val="0"/>
          <w:numId w:val="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বাংলাদেশ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সমন্বিত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প্রকল্প</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সমাপ্ত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জাতীয়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সার্ভিসের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প্রশাসনিক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আর্থিক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কার্যাবলি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বিভিন্ন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কর্মসূচির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আওতায়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গৃহীত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সমন্বয়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সাধন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পরিবীক্ষণ</w:t>
      </w:r>
      <w:r>
        <w:rPr>
          <w:rFonts w:ascii="NikoshBAN" w:eastAsia="Nikosh" w:hAnsi="NikoshBAN" w:cs="NikoshBAN"/>
          <w:sz w:val="26"/>
          <w:szCs w:val="26"/>
          <w:lang w:bidi="bn-BD"/>
        </w:rPr>
        <w:t>।</w:t>
      </w:r>
    </w:p>
    <w:p w:rsidR="007953F7" w:rsidRPr="00F74B3D" w:rsidRDefault="007953F7" w:rsidP="007953F7">
      <w:pPr>
        <w:numPr>
          <w:ilvl w:val="0"/>
          <w:numId w:val="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ব্রেস্টফিডিংকর্মসূচি</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ভিটামিন এ</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আয়োডিন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দুগ্ধজাত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দ্রব্যাদি</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 xml:space="preserve"> ভেজালমুক্ত খাদ্য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ইত্যাদিসহ</w:t>
      </w:r>
      <w:r w:rsidRPr="00F74B3D">
        <w:rPr>
          <w:rFonts w:ascii="NikoshBAN" w:eastAsia="Nikosh" w:hAnsi="NikoshBAN" w:cs="NikoshBAN"/>
          <w:sz w:val="26"/>
          <w:szCs w:val="26"/>
          <w:lang w:bidi="bn-BD"/>
        </w:rPr>
        <w:t xml:space="preserve"> </w:t>
      </w:r>
      <w:r w:rsidRPr="00F74B3D">
        <w:rPr>
          <w:rFonts w:ascii="NikoshBAN" w:hAnsi="NikoshBAN" w:cs="NikoshBAN"/>
          <w:szCs w:val="26"/>
        </w:rPr>
        <w:t xml:space="preserve">Nutrition Fortification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আইন</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বিধি</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সংশোধন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পরিবীক্ষণ</w:t>
      </w:r>
      <w:r>
        <w:rPr>
          <w:rFonts w:ascii="NikoshBAN" w:eastAsia="Nikosh" w:hAnsi="NikoshBAN" w:cs="NikoshBAN"/>
          <w:sz w:val="26"/>
          <w:szCs w:val="26"/>
          <w:lang w:bidi="bn-BD"/>
        </w:rPr>
        <w:t>।</w:t>
      </w:r>
      <w:r w:rsidRPr="00F74B3D">
        <w:rPr>
          <w:rFonts w:ascii="NikoshBAN" w:eastAsia="Nikosh" w:hAnsi="NikoshBAN" w:cs="NikoshBAN"/>
          <w:sz w:val="26"/>
          <w:szCs w:val="26"/>
          <w:lang w:bidi="bn-BD"/>
        </w:rPr>
        <w:t xml:space="preserve">  </w:t>
      </w:r>
    </w:p>
    <w:p w:rsidR="007953F7" w:rsidRPr="00781E4F" w:rsidRDefault="007953F7" w:rsidP="007953F7">
      <w:pPr>
        <w:pStyle w:val="ListParagraph"/>
        <w:numPr>
          <w:ilvl w:val="0"/>
          <w:numId w:val="5"/>
        </w:numPr>
        <w:spacing w:after="0"/>
        <w:jc w:val="both"/>
        <w:rPr>
          <w:rFonts w:ascii="NikoshBAN" w:hAnsi="NikoshBAN" w:cs="NikoshBAN"/>
          <w:sz w:val="26"/>
          <w:szCs w:val="26"/>
        </w:rPr>
      </w:pPr>
      <w:r w:rsidRPr="00781E4F">
        <w:rPr>
          <w:rFonts w:ascii="NikoshBAN" w:eastAsia="Nikosh" w:hAnsi="NikoshBAN" w:cs="NikoshBAN" w:hint="cs"/>
          <w:sz w:val="26"/>
          <w:szCs w:val="26"/>
          <w:cs/>
          <w:lang w:bidi="bn-BD"/>
        </w:rPr>
        <w:t>শিশু</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স্বাস্থ্য</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ইমিউনাইজেশন</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ও</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জনস্বাস্থ্য</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বিষয়ক</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নিম্নোক্ত</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কর্মসূচি</w:t>
      </w:r>
      <w:r w:rsidRPr="00781E4F">
        <w:rPr>
          <w:rFonts w:ascii="NikoshBAN" w:eastAsia="Nikosh" w:hAnsi="NikoshBAN" w:cs="NikoshBAN"/>
          <w:sz w:val="26"/>
          <w:szCs w:val="26"/>
          <w:lang w:bidi="bn-BD"/>
        </w:rPr>
        <w:t>/</w:t>
      </w:r>
      <w:r w:rsidRPr="00781E4F">
        <w:rPr>
          <w:rFonts w:ascii="NikoshBAN" w:eastAsia="Nikosh" w:hAnsi="NikoshBAN" w:cs="NikoshBAN"/>
          <w:sz w:val="26"/>
          <w:szCs w:val="26"/>
          <w:cs/>
          <w:lang w:bidi="bn-BD"/>
        </w:rPr>
        <w:t>কার্যক্রম</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পরিচালনা</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ব্যবস্থাপনা</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ও</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পরিবীক্ষণঃ</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ক</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ইপিআই</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খ</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ওয়াইল্ড</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পোলিও</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ভাইরাস</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ও</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হেপাটাইটিস</w:t>
      </w:r>
      <w:r w:rsidRPr="00781E4F">
        <w:rPr>
          <w:rFonts w:ascii="NikoshBAN" w:eastAsia="Nikosh" w:hAnsi="NikoshBAN" w:cs="NikoshBAN"/>
          <w:sz w:val="26"/>
          <w:szCs w:val="26"/>
          <w:lang w:bidi="bn-BD"/>
        </w:rPr>
        <w:t>-</w:t>
      </w:r>
      <w:r w:rsidRPr="00781E4F">
        <w:rPr>
          <w:rFonts w:ascii="NikoshBAN" w:eastAsia="Nikosh" w:hAnsi="NikoshBAN" w:cs="NikoshBAN"/>
          <w:sz w:val="26"/>
          <w:szCs w:val="26"/>
          <w:cs/>
          <w:lang w:bidi="bn-BD"/>
        </w:rPr>
        <w:t>বি</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গ</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আইএমসিআই</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ঘ</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বিসিসি</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ও</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আইইসি</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স্ট্র্যাটেজি</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ঙ</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ইনজেকশন</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সেফটি</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চ</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গ্যাভি</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এবং</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ছ</w:t>
      </w:r>
      <w:r w:rsidRPr="00781E4F">
        <w:rPr>
          <w:rFonts w:ascii="NikoshBAN" w:eastAsia="Nikosh" w:hAnsi="NikoshBAN" w:cs="NikoshBAN"/>
          <w:sz w:val="26"/>
          <w:szCs w:val="26"/>
          <w:lang w:bidi="bn-BD"/>
        </w:rPr>
        <w:t xml:space="preserve">) </w:t>
      </w:r>
      <w:r w:rsidRPr="00781E4F">
        <w:rPr>
          <w:rFonts w:ascii="NikoshBAN" w:eastAsia="Nikosh" w:hAnsi="NikoshBAN" w:cs="NikoshBAN"/>
          <w:sz w:val="26"/>
          <w:szCs w:val="26"/>
          <w:cs/>
          <w:lang w:bidi="bn-BD"/>
        </w:rPr>
        <w:t>এআরআই</w:t>
      </w:r>
    </w:p>
    <w:p w:rsidR="007953F7" w:rsidRPr="00F74B3D" w:rsidRDefault="007953F7" w:rsidP="007953F7">
      <w:pPr>
        <w:pStyle w:val="BodyText"/>
        <w:numPr>
          <w:ilvl w:val="0"/>
          <w:numId w:val="5"/>
        </w:numPr>
        <w:spacing w:after="0"/>
        <w:jc w:val="both"/>
        <w:rPr>
          <w:rFonts w:ascii="NikoshBAN" w:eastAsia="Nikosh" w:hAnsi="NikoshBAN" w:cs="NikoshBAN"/>
          <w:sz w:val="26"/>
          <w:szCs w:val="26"/>
        </w:rPr>
      </w:pPr>
      <w:r w:rsidRPr="00F74B3D">
        <w:rPr>
          <w:rFonts w:ascii="NikoshBAN" w:eastAsia="Nikosh" w:hAnsi="NikoshBAN" w:cs="NikoshBAN"/>
          <w:sz w:val="26"/>
          <w:szCs w:val="26"/>
          <w:cs/>
        </w:rPr>
        <w:t>মন্ত্রণালয়ের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অধীন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জনস্বাস্থ্য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পুষ্টি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বিষয়ক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প্রতিষ্ঠানসমূহের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যাবতীয়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সাংগঠনিক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আর্থিক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প্রশাসনিক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কার্যাবলি</w:t>
      </w:r>
      <w:r>
        <w:rPr>
          <w:rFonts w:ascii="NikoshBAN" w:eastAsia="Nikosh" w:hAnsi="NikoshBAN" w:cs="NikoshBAN"/>
          <w:sz w:val="26"/>
          <w:szCs w:val="26"/>
        </w:rPr>
        <w:t>।</w:t>
      </w:r>
    </w:p>
    <w:p w:rsidR="007953F7" w:rsidRPr="004D5DB5" w:rsidRDefault="007953F7" w:rsidP="004D5DB5">
      <w:pPr>
        <w:numPr>
          <w:ilvl w:val="0"/>
          <w:numId w:val="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আন্তর্জাতিক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সংস্থার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অর্থায়নে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পরিচালিত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জনস্বাস্থ্য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নিম্নোক্ত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বিভিন্ন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নিশ্চিতকরণঃ</w:t>
      </w:r>
      <w:r w:rsidR="004D5DB5">
        <w:rPr>
          <w:rFonts w:ascii="NikoshBAN" w:eastAsia="NikoshBAN" w:hAnsi="NikoshBAN" w:cs="NikoshBAN"/>
          <w:sz w:val="26"/>
          <w:szCs w:val="26"/>
        </w:rPr>
        <w:t xml:space="preserve"> (</w:t>
      </w:r>
      <w:r w:rsidRPr="004D5DB5">
        <w:rPr>
          <w:rFonts w:ascii="NikoshBAN" w:eastAsia="Nikosh" w:hAnsi="NikoshBAN" w:cs="NikoshBAN"/>
          <w:sz w:val="26"/>
          <w:szCs w:val="26"/>
          <w:cs/>
          <w:lang w:bidi="bn-BD"/>
        </w:rPr>
        <w:t>ক</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পরিবেশগত</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স্বাস্থ্য</w:t>
      </w:r>
      <w:r w:rsidRPr="004D5DB5">
        <w:rPr>
          <w:rFonts w:ascii="NikoshBAN" w:eastAsia="Nikosh" w:hAnsi="NikoshBAN" w:cs="NikoshBAN"/>
          <w:sz w:val="26"/>
          <w:szCs w:val="26"/>
          <w:lang w:bidi="bn-BD"/>
        </w:rPr>
        <w:t xml:space="preserve"> </w:t>
      </w:r>
      <w:r w:rsidR="004D5DB5">
        <w:rPr>
          <w:rFonts w:ascii="NikoshBAN" w:eastAsia="Nikosh" w:hAnsi="NikoshBAN" w:cs="NikoshBAN"/>
          <w:sz w:val="26"/>
          <w:szCs w:val="26"/>
          <w:lang w:bidi="bn-BD"/>
        </w:rPr>
        <w:t>(</w:t>
      </w:r>
      <w:r w:rsidRPr="004D5DB5">
        <w:rPr>
          <w:rFonts w:ascii="NikoshBAN" w:eastAsia="Nikosh" w:hAnsi="NikoshBAN" w:cs="NikoshBAN"/>
          <w:sz w:val="26"/>
          <w:szCs w:val="26"/>
          <w:cs/>
          <w:lang w:bidi="bn-BD"/>
        </w:rPr>
        <w:t>খ</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ম্যালেরিয়া</w:t>
      </w:r>
      <w:r w:rsidRPr="004D5DB5">
        <w:rPr>
          <w:rFonts w:ascii="NikoshBAN" w:eastAsia="Nikosh" w:hAnsi="NikoshBAN" w:cs="NikoshBAN"/>
          <w:sz w:val="26"/>
          <w:szCs w:val="26"/>
          <w:lang w:bidi="bn-BD"/>
        </w:rPr>
        <w:t xml:space="preserve"> </w:t>
      </w:r>
      <w:r w:rsidR="004D5DB5">
        <w:rPr>
          <w:rFonts w:ascii="NikoshBAN" w:eastAsia="Nikosh" w:hAnsi="NikoshBAN" w:cs="NikoshBAN"/>
          <w:sz w:val="26"/>
          <w:szCs w:val="26"/>
          <w:lang w:bidi="bn-BD"/>
        </w:rPr>
        <w:t>(</w:t>
      </w:r>
      <w:r w:rsidRPr="004D5DB5">
        <w:rPr>
          <w:rFonts w:ascii="NikoshBAN" w:eastAsia="Nikosh" w:hAnsi="NikoshBAN" w:cs="NikoshBAN"/>
          <w:sz w:val="26"/>
          <w:szCs w:val="26"/>
          <w:cs/>
          <w:lang w:bidi="bn-BD"/>
        </w:rPr>
        <w:t>গ</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এনথ্রাক্স</w:t>
      </w:r>
      <w:r w:rsidRPr="004D5DB5">
        <w:rPr>
          <w:rFonts w:ascii="NikoshBAN" w:eastAsia="Nikosh" w:hAnsi="NikoshBAN" w:cs="NikoshBAN"/>
          <w:sz w:val="26"/>
          <w:szCs w:val="26"/>
          <w:lang w:bidi="bn-BD"/>
        </w:rPr>
        <w:t xml:space="preserve"> </w:t>
      </w:r>
      <w:r w:rsidR="004D5DB5">
        <w:rPr>
          <w:rFonts w:ascii="NikoshBAN" w:eastAsia="Nikosh" w:hAnsi="NikoshBAN" w:cs="NikoshBAN"/>
          <w:sz w:val="26"/>
          <w:szCs w:val="26"/>
          <w:lang w:bidi="bn-BD"/>
        </w:rPr>
        <w:t>(</w:t>
      </w:r>
      <w:r w:rsidRPr="004D5DB5">
        <w:rPr>
          <w:rFonts w:ascii="NikoshBAN" w:eastAsia="Nikosh" w:hAnsi="NikoshBAN" w:cs="NikoshBAN"/>
          <w:sz w:val="26"/>
          <w:szCs w:val="26"/>
          <w:cs/>
          <w:lang w:bidi="bn-BD"/>
        </w:rPr>
        <w:t>ঘ</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ডেঙ্গু</w:t>
      </w:r>
      <w:r w:rsidRPr="004D5DB5">
        <w:rPr>
          <w:rFonts w:ascii="NikoshBAN" w:eastAsia="Nikosh" w:hAnsi="NikoshBAN" w:cs="NikoshBAN"/>
          <w:sz w:val="26"/>
          <w:szCs w:val="26"/>
          <w:lang w:bidi="bn-BD"/>
        </w:rPr>
        <w:t xml:space="preserve"> </w:t>
      </w:r>
      <w:r w:rsidR="004D5DB5">
        <w:rPr>
          <w:rFonts w:ascii="NikoshBAN" w:eastAsia="Nikosh" w:hAnsi="NikoshBAN" w:cs="NikoshBAN"/>
          <w:sz w:val="26"/>
          <w:szCs w:val="26"/>
          <w:lang w:bidi="bn-BD"/>
        </w:rPr>
        <w:t>(</w:t>
      </w:r>
      <w:r w:rsidRPr="004D5DB5">
        <w:rPr>
          <w:rFonts w:ascii="NikoshBAN" w:eastAsia="Nikosh" w:hAnsi="NikoshBAN" w:cs="NikoshBAN"/>
          <w:sz w:val="26"/>
          <w:szCs w:val="26"/>
          <w:cs/>
          <w:lang w:bidi="bn-BD"/>
        </w:rPr>
        <w:t>ঙ</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সার্স</w:t>
      </w:r>
      <w:r w:rsidRPr="004D5DB5">
        <w:rPr>
          <w:rFonts w:ascii="NikoshBAN" w:eastAsia="Nikosh" w:hAnsi="NikoshBAN" w:cs="NikoshBAN"/>
          <w:sz w:val="26"/>
          <w:szCs w:val="26"/>
          <w:lang w:bidi="bn-BD"/>
        </w:rPr>
        <w:t xml:space="preserve"> </w:t>
      </w:r>
      <w:r w:rsidR="004D5DB5">
        <w:rPr>
          <w:rFonts w:ascii="NikoshBAN" w:eastAsia="Nikosh" w:hAnsi="NikoshBAN" w:cs="NikoshBAN"/>
          <w:sz w:val="26"/>
          <w:szCs w:val="26"/>
          <w:lang w:bidi="bn-BD"/>
        </w:rPr>
        <w:t>(</w:t>
      </w:r>
      <w:r w:rsidRPr="004D5DB5">
        <w:rPr>
          <w:rFonts w:ascii="NikoshBAN" w:eastAsia="Nikosh" w:hAnsi="NikoshBAN" w:cs="NikoshBAN"/>
          <w:sz w:val="26"/>
          <w:szCs w:val="26"/>
          <w:cs/>
          <w:lang w:bidi="bn-BD"/>
        </w:rPr>
        <w:t>চ</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তামাক</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নিয়ন্ত্রণ</w:t>
      </w:r>
      <w:r w:rsidRPr="004D5DB5">
        <w:rPr>
          <w:rFonts w:ascii="NikoshBAN" w:eastAsia="Nikosh" w:hAnsi="NikoshBAN" w:cs="NikoshBAN"/>
          <w:sz w:val="26"/>
          <w:szCs w:val="26"/>
          <w:lang w:bidi="bn-BD"/>
        </w:rPr>
        <w:t xml:space="preserve"> </w:t>
      </w:r>
      <w:r w:rsidR="004D5DB5">
        <w:rPr>
          <w:rFonts w:ascii="NikoshBAN" w:eastAsia="Nikosh" w:hAnsi="NikoshBAN" w:cs="NikoshBAN"/>
          <w:sz w:val="26"/>
          <w:szCs w:val="26"/>
          <w:lang w:bidi="bn-BD"/>
        </w:rPr>
        <w:t>(</w:t>
      </w:r>
      <w:r w:rsidRPr="004D5DB5">
        <w:rPr>
          <w:rFonts w:ascii="NikoshBAN" w:eastAsia="Nikosh" w:hAnsi="NikoshBAN" w:cs="NikoshBAN"/>
          <w:sz w:val="26"/>
          <w:szCs w:val="26"/>
          <w:cs/>
          <w:lang w:bidi="bn-BD"/>
        </w:rPr>
        <w:t>ছ</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 xml:space="preserve">আর্সেনিক  </w:t>
      </w:r>
      <w:r w:rsidR="004D5DB5">
        <w:rPr>
          <w:rFonts w:ascii="NikoshBAN" w:eastAsia="Nikosh" w:hAnsi="NikoshBAN" w:cs="NikoshBAN"/>
          <w:sz w:val="26"/>
          <w:szCs w:val="26"/>
          <w:cs/>
          <w:lang w:bidi="bn-BD"/>
        </w:rPr>
        <w:t>(</w:t>
      </w:r>
      <w:r w:rsidRPr="004D5DB5">
        <w:rPr>
          <w:rFonts w:ascii="NikoshBAN" w:eastAsia="Nikosh" w:hAnsi="NikoshBAN" w:cs="NikoshBAN"/>
          <w:sz w:val="26"/>
          <w:szCs w:val="26"/>
          <w:cs/>
          <w:lang w:bidi="bn-BD"/>
        </w:rPr>
        <w:t>জ</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টিবি</w:t>
      </w:r>
      <w:r w:rsid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ঝ</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ফাইলেরিয়াসিস</w:t>
      </w:r>
      <w:r w:rsidRPr="004D5DB5">
        <w:rPr>
          <w:rFonts w:ascii="NikoshBAN" w:eastAsia="Nikosh" w:hAnsi="NikoshBAN" w:cs="NikoshBAN"/>
          <w:sz w:val="26"/>
          <w:szCs w:val="26"/>
          <w:lang w:bidi="bn-BD"/>
        </w:rPr>
        <w:t xml:space="preserve"> </w:t>
      </w:r>
      <w:r w:rsidR="004D5DB5">
        <w:rPr>
          <w:rFonts w:ascii="NikoshBAN" w:eastAsia="Nikosh" w:hAnsi="NikoshBAN" w:cs="NikoshBAN"/>
          <w:sz w:val="26"/>
          <w:szCs w:val="26"/>
          <w:lang w:bidi="bn-BD"/>
        </w:rPr>
        <w:t>(</w:t>
      </w:r>
      <w:r w:rsidRPr="004D5DB5">
        <w:rPr>
          <w:rFonts w:ascii="NikoshBAN" w:eastAsia="Nikosh" w:hAnsi="NikoshBAN" w:cs="NikoshBAN"/>
          <w:sz w:val="26"/>
          <w:szCs w:val="26"/>
          <w:cs/>
          <w:lang w:bidi="bn-BD"/>
        </w:rPr>
        <w:t>ঞ</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কৃমি নিধন</w:t>
      </w:r>
      <w:r w:rsidRPr="004D5DB5">
        <w:rPr>
          <w:rFonts w:ascii="NikoshBAN" w:eastAsia="Nikosh" w:hAnsi="NikoshBAN" w:cs="NikoshBAN"/>
          <w:sz w:val="26"/>
          <w:szCs w:val="26"/>
          <w:lang w:bidi="bn-BD"/>
        </w:rPr>
        <w:t xml:space="preserve"> </w:t>
      </w:r>
      <w:r w:rsidR="004D5DB5">
        <w:rPr>
          <w:rFonts w:ascii="NikoshBAN" w:eastAsia="Nikosh" w:hAnsi="NikoshBAN" w:cs="NikoshBAN"/>
          <w:sz w:val="26"/>
          <w:szCs w:val="26"/>
          <w:lang w:bidi="bn-BD"/>
        </w:rPr>
        <w:t>(</w:t>
      </w:r>
      <w:r w:rsidRPr="004D5DB5">
        <w:rPr>
          <w:rFonts w:ascii="NikoshBAN" w:eastAsia="Nikosh" w:hAnsi="NikoshBAN" w:cs="NikoshBAN"/>
          <w:sz w:val="26"/>
          <w:szCs w:val="26"/>
          <w:cs/>
          <w:lang w:bidi="bn-BD"/>
        </w:rPr>
        <w:t>ট</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অন্যান্য</w:t>
      </w:r>
      <w:r w:rsidRPr="004D5DB5">
        <w:rPr>
          <w:rFonts w:ascii="NikoshBAN" w:hAnsi="NikoshBAN" w:cs="NikoshBAN"/>
          <w:sz w:val="26"/>
          <w:szCs w:val="26"/>
        </w:rPr>
        <w:t xml:space="preserve"> </w:t>
      </w:r>
      <w:r w:rsidRPr="004D5DB5">
        <w:rPr>
          <w:sz w:val="24"/>
          <w:szCs w:val="24"/>
        </w:rPr>
        <w:t>Emerging &amp; Re-emerging Diseases</w:t>
      </w:r>
      <w:r w:rsidRPr="004D5DB5">
        <w:rPr>
          <w:rFonts w:ascii="NikoshBAN" w:hAnsi="NikoshBAN" w:cs="NikoshBAN"/>
          <w:sz w:val="26"/>
          <w:szCs w:val="26"/>
        </w:rPr>
        <w:t xml:space="preserve"> </w:t>
      </w:r>
      <w:r w:rsidRPr="004D5DB5">
        <w:rPr>
          <w:rFonts w:ascii="NikoshBAN" w:eastAsia="Nikosh" w:hAnsi="NikoshBAN" w:cs="NikoshBAN"/>
          <w:sz w:val="26"/>
          <w:szCs w:val="26"/>
          <w:cs/>
          <w:lang w:bidi="bn-BD"/>
        </w:rPr>
        <w:t>এবং</w:t>
      </w:r>
      <w:r w:rsidRPr="004D5DB5">
        <w:rPr>
          <w:rFonts w:ascii="NikoshBAN" w:eastAsia="Nikosh" w:hAnsi="NikoshBAN" w:cs="NikoshBAN"/>
          <w:sz w:val="26"/>
          <w:szCs w:val="26"/>
          <w:lang w:bidi="bn-BD"/>
        </w:rPr>
        <w:t xml:space="preserve"> </w:t>
      </w:r>
      <w:r w:rsidR="004D5DB5">
        <w:rPr>
          <w:rFonts w:ascii="NikoshBAN" w:eastAsia="Nikosh" w:hAnsi="NikoshBAN" w:cs="NikoshBAN"/>
          <w:sz w:val="26"/>
          <w:szCs w:val="26"/>
          <w:lang w:bidi="bn-BD"/>
        </w:rPr>
        <w:t>(</w:t>
      </w:r>
      <w:r w:rsidRPr="004D5DB5">
        <w:rPr>
          <w:rFonts w:ascii="NikoshBAN" w:eastAsia="Nikosh" w:hAnsi="NikoshBAN" w:cs="NikoshBAN"/>
          <w:sz w:val="26"/>
          <w:szCs w:val="26"/>
          <w:cs/>
          <w:lang w:bidi="bn-BD"/>
        </w:rPr>
        <w:t>ঠ</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ডায়রিয়ার</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প্রতিরোধমূলক</w:t>
      </w:r>
      <w:r w:rsidRPr="004D5DB5">
        <w:rPr>
          <w:rFonts w:ascii="NikoshBAN" w:eastAsia="Nikosh" w:hAnsi="NikoshBAN" w:cs="NikoshBAN"/>
          <w:sz w:val="26"/>
          <w:szCs w:val="26"/>
          <w:lang w:bidi="bn-BD"/>
        </w:rPr>
        <w:t xml:space="preserve"> </w:t>
      </w:r>
      <w:r w:rsidRPr="004D5DB5">
        <w:rPr>
          <w:rFonts w:ascii="NikoshBAN" w:eastAsia="Nikosh" w:hAnsi="NikoshBAN" w:cs="NikoshBAN"/>
          <w:sz w:val="26"/>
          <w:szCs w:val="26"/>
          <w:cs/>
          <w:lang w:bidi="bn-BD"/>
        </w:rPr>
        <w:t>কার্যক্রম</w:t>
      </w:r>
      <w:r w:rsidRPr="004D5DB5">
        <w:rPr>
          <w:rFonts w:ascii="NikoshBAN" w:eastAsia="Nikosh" w:hAnsi="NikoshBAN" w:cs="NikoshBAN"/>
          <w:sz w:val="26"/>
          <w:szCs w:val="26"/>
          <w:lang w:bidi="bn-BD"/>
        </w:rPr>
        <w:t>।</w:t>
      </w:r>
      <w:r w:rsidRPr="004D5DB5">
        <w:rPr>
          <w:rFonts w:ascii="NikoshBAN" w:eastAsia="Nikosh" w:hAnsi="NikoshBAN" w:cs="NikoshBAN"/>
          <w:sz w:val="26"/>
          <w:szCs w:val="26"/>
          <w:lang w:bidi="bn-BD"/>
        </w:rPr>
        <w:tab/>
      </w:r>
    </w:p>
    <w:p w:rsidR="007953F7" w:rsidRPr="00F74B3D" w:rsidRDefault="007953F7" w:rsidP="007953F7">
      <w:pPr>
        <w:pStyle w:val="BodyText"/>
        <w:numPr>
          <w:ilvl w:val="0"/>
          <w:numId w:val="5"/>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নিরাপদ</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রক্ত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পরিসঞ্চালন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এইচআইভি</w:t>
      </w:r>
      <w:r w:rsidRPr="00F74B3D">
        <w:rPr>
          <w:rFonts w:ascii="NikoshBAN" w:eastAsia="Nikosh" w:hAnsi="NikoshBAN" w:cs="NikoshBAN"/>
          <w:sz w:val="26"/>
          <w:szCs w:val="26"/>
        </w:rPr>
        <w:t>/</w:t>
      </w:r>
      <w:r w:rsidRPr="00F74B3D">
        <w:rPr>
          <w:rFonts w:ascii="NikoshBAN" w:eastAsia="Nikosh" w:hAnsi="NikoshBAN" w:cs="NikoshBAN"/>
          <w:sz w:val="26"/>
          <w:szCs w:val="26"/>
          <w:cs/>
        </w:rPr>
        <w:t>এইডস</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এসটিডি</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
        <w:numPr>
          <w:ilvl w:val="0"/>
          <w:numId w:val="5"/>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ইনটেলেকচুয়াল</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প্রপার্টি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রাইটস</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কপিরাইট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কার্যাবলি</w:t>
      </w:r>
      <w:r>
        <w:rPr>
          <w:rFonts w:ascii="NikoshBAN" w:eastAsia="Nikosh" w:hAnsi="NikoshBAN" w:cs="NikoshBAN"/>
          <w:sz w:val="26"/>
          <w:szCs w:val="26"/>
        </w:rPr>
        <w:t>।</w:t>
      </w:r>
    </w:p>
    <w:p w:rsidR="007953F7" w:rsidRPr="00F74B3D" w:rsidRDefault="007953F7" w:rsidP="007953F7">
      <w:pPr>
        <w:pStyle w:val="BodyText"/>
        <w:numPr>
          <w:ilvl w:val="0"/>
          <w:numId w:val="5"/>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বিশ্বস্বাস্থ্য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সংস্থার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দ্বি</w:t>
      </w:r>
      <w:r w:rsidRPr="00F74B3D">
        <w:rPr>
          <w:rFonts w:ascii="NikoshBAN" w:eastAsia="Nikosh" w:hAnsi="NikoshBAN" w:cs="NikoshBAN"/>
          <w:sz w:val="26"/>
          <w:szCs w:val="26"/>
        </w:rPr>
        <w:t>-</w:t>
      </w:r>
      <w:r w:rsidRPr="00F74B3D">
        <w:rPr>
          <w:rFonts w:ascii="NikoshBAN" w:eastAsia="Nikosh" w:hAnsi="NikoshBAN" w:cs="NikoshBAN"/>
          <w:sz w:val="26"/>
          <w:szCs w:val="26"/>
          <w:cs/>
        </w:rPr>
        <w:t>বার্ষিক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বিষয়ক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কর্মসূচি</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চূড়ান্তকরণ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বাস্তবায়ন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
        <w:numPr>
          <w:ilvl w:val="0"/>
          <w:numId w:val="5"/>
        </w:numPr>
        <w:spacing w:after="0"/>
        <w:jc w:val="both"/>
        <w:rPr>
          <w:rFonts w:ascii="NikoshBAN" w:eastAsia="NikoshBAN" w:hAnsi="NikoshBAN" w:cs="NikoshBAN"/>
          <w:sz w:val="26"/>
          <w:szCs w:val="26"/>
        </w:rPr>
      </w:pPr>
      <w:r w:rsidRPr="00DC7725">
        <w:t>Global Fund to fight AIDS, Tuberculosis and Malaria (GFATM)</w:t>
      </w:r>
      <w:r w:rsidRPr="00F74B3D">
        <w:rPr>
          <w:rFonts w:ascii="NikoshBAN" w:hAnsi="NikoshBAN" w:cs="NikoshBAN"/>
          <w:sz w:val="22"/>
          <w:szCs w:val="26"/>
        </w:rPr>
        <w:t xml:space="preserve"> </w:t>
      </w:r>
      <w:r w:rsidRPr="00F74B3D">
        <w:rPr>
          <w:rFonts w:ascii="NikoshBAN" w:eastAsia="Nikosh" w:hAnsi="NikoshBAN" w:cs="NikoshBAN"/>
          <w:sz w:val="26"/>
          <w:szCs w:val="26"/>
          <w:cs/>
        </w:rPr>
        <w:t>এবং</w:t>
      </w:r>
      <w:r w:rsidRPr="00F74B3D">
        <w:rPr>
          <w:rFonts w:ascii="NikoshBAN" w:hAnsi="NikoshBAN" w:cs="NikoshBAN"/>
          <w:sz w:val="26"/>
          <w:szCs w:val="26"/>
        </w:rPr>
        <w:t xml:space="preserve"> </w:t>
      </w:r>
      <w:r w:rsidRPr="00DC7725">
        <w:t>WHO</w:t>
      </w:r>
      <w:r w:rsidRPr="00F74B3D">
        <w:rPr>
          <w:rFonts w:ascii="NikoshBAN" w:hAnsi="NikoshBAN" w:cs="NikoshBAN"/>
          <w:sz w:val="26"/>
          <w:szCs w:val="26"/>
        </w:rPr>
        <w:t xml:space="preserve"> </w:t>
      </w:r>
      <w:r w:rsidRPr="00F74B3D">
        <w:rPr>
          <w:rFonts w:ascii="NikoshBAN" w:eastAsia="Nikosh" w:hAnsi="NikoshBAN" w:cs="NikoshBAN"/>
          <w:sz w:val="26"/>
          <w:szCs w:val="26"/>
          <w:cs/>
        </w:rPr>
        <w:t>এর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পরিচালিত</w:t>
      </w:r>
      <w:r w:rsidRPr="00F74B3D">
        <w:rPr>
          <w:rFonts w:ascii="NikoshBAN" w:eastAsia="Nikosh" w:hAnsi="NikoshBAN" w:cs="NikoshBAN"/>
          <w:sz w:val="26"/>
          <w:szCs w:val="26"/>
        </w:rPr>
        <w:t xml:space="preserve"> </w:t>
      </w:r>
      <w:r w:rsidRPr="00DC7725">
        <w:t>Survey</w:t>
      </w:r>
      <w:r w:rsidRPr="00F74B3D">
        <w:rPr>
          <w:rFonts w:ascii="NikoshBAN" w:hAnsi="NikoshBAN" w:cs="NikoshBAN"/>
          <w:sz w:val="26"/>
          <w:szCs w:val="26"/>
        </w:rPr>
        <w:t xml:space="preserve"> </w:t>
      </w:r>
      <w:r w:rsidRPr="00F74B3D">
        <w:rPr>
          <w:rFonts w:ascii="NikoshBAN" w:eastAsia="Nikosh" w:hAnsi="NikoshBAN" w:cs="NikoshBAN"/>
          <w:sz w:val="26"/>
          <w:szCs w:val="26"/>
          <w:cs/>
        </w:rPr>
        <w:t>সম্পর্কিত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যাবতীয়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কার্যাবলি</w:t>
      </w:r>
      <w:r>
        <w:rPr>
          <w:rFonts w:ascii="NikoshBAN" w:eastAsia="Nikosh" w:hAnsi="NikoshBAN" w:cs="NikoshBAN"/>
          <w:sz w:val="26"/>
          <w:szCs w:val="26"/>
        </w:rPr>
        <w:t>।</w:t>
      </w:r>
    </w:p>
    <w:p w:rsidR="007953F7" w:rsidRPr="00A72D10" w:rsidRDefault="007953F7" w:rsidP="007953F7">
      <w:pPr>
        <w:pStyle w:val="BodyText"/>
        <w:numPr>
          <w:ilvl w:val="0"/>
          <w:numId w:val="5"/>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কর্মসূচি</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সংশ্লিষ্ট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বিশ্বস্বাস্থ্য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সংস্থার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বিভিন্ন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সুপারিশ</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প্রস্তাব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প্রতিবেদনের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পরিপ্রেক্ষিতে</w:t>
      </w:r>
      <w:r w:rsidRPr="00F74B3D">
        <w:rPr>
          <w:rFonts w:ascii="NikoshBAN" w:eastAsia="Nikosh" w:hAnsi="NikoshBAN" w:cs="NikoshBAN"/>
          <w:sz w:val="26"/>
          <w:szCs w:val="26"/>
        </w:rPr>
        <w:t xml:space="preserve"> </w:t>
      </w:r>
      <w:r>
        <w:rPr>
          <w:rFonts w:ascii="NikoshBAN" w:eastAsia="Nikosh" w:hAnsi="NikoshBAN" w:cs="NikoshBAN"/>
          <w:sz w:val="26"/>
          <w:szCs w:val="26"/>
          <w:cs/>
        </w:rPr>
        <w:t>পরবর্তি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গ্রহণ</w:t>
      </w:r>
      <w:r>
        <w:rPr>
          <w:rFonts w:ascii="NikoshBAN" w:eastAsia="Nikosh" w:hAnsi="NikoshBAN" w:cs="NikoshBAN"/>
          <w:sz w:val="26"/>
          <w:szCs w:val="26"/>
        </w:rPr>
        <w:t>।</w:t>
      </w:r>
    </w:p>
    <w:p w:rsidR="00A72D10" w:rsidRPr="00F74B3D" w:rsidRDefault="00A72D10" w:rsidP="007953F7">
      <w:pPr>
        <w:pStyle w:val="BodyText"/>
        <w:numPr>
          <w:ilvl w:val="0"/>
          <w:numId w:val="5"/>
        </w:numPr>
        <w:spacing w:after="0"/>
        <w:jc w:val="both"/>
        <w:rPr>
          <w:rFonts w:ascii="NikoshBAN" w:eastAsia="NikoshBAN" w:hAnsi="NikoshBAN" w:cs="NikoshBAN"/>
          <w:sz w:val="26"/>
          <w:szCs w:val="26"/>
        </w:rPr>
      </w:pPr>
      <w:r>
        <w:rPr>
          <w:rFonts w:ascii="NikoshBAN" w:eastAsia="Nikosh" w:hAnsi="NikoshBAN" w:cs="NikoshBAN"/>
          <w:sz w:val="26"/>
          <w:szCs w:val="26"/>
        </w:rPr>
        <w:t>অটিজম ও স্নায়ু বিকাশজনিত সমস্যা নিরসন সংক্রান্ত সকল কার্যাদি।</w:t>
      </w:r>
    </w:p>
    <w:p w:rsidR="007953F7" w:rsidRDefault="007953F7" w:rsidP="007953F7">
      <w:pPr>
        <w:tabs>
          <w:tab w:val="center" w:pos="4658"/>
        </w:tabs>
        <w:jc w:val="both"/>
        <w:rPr>
          <w:rFonts w:ascii="NikoshBAN" w:eastAsia="Nikosh" w:hAnsi="NikoshBAN" w:cs="NikoshBAN"/>
          <w:b/>
          <w:bCs/>
          <w:sz w:val="28"/>
          <w:szCs w:val="28"/>
          <w:u w:val="single"/>
          <w:cs/>
          <w:lang w:bidi="bn-BD"/>
        </w:rPr>
      </w:pPr>
    </w:p>
    <w:p w:rsidR="007953F7" w:rsidRPr="0065694E" w:rsidRDefault="007953F7" w:rsidP="007953F7">
      <w:pPr>
        <w:tabs>
          <w:tab w:val="center" w:pos="4658"/>
        </w:tabs>
        <w:jc w:val="both"/>
        <w:rPr>
          <w:rFonts w:ascii="NikoshBAN" w:eastAsia="Nikosh" w:hAnsi="NikoshBAN" w:cs="NikoshBAN"/>
          <w:b/>
          <w:bCs/>
          <w:sz w:val="28"/>
          <w:szCs w:val="28"/>
          <w:u w:val="single"/>
          <w:cs/>
          <w:lang w:bidi="bn-BD"/>
        </w:rPr>
      </w:pPr>
      <w:r w:rsidRPr="0065694E">
        <w:rPr>
          <w:rFonts w:ascii="NikoshBAN" w:eastAsia="Nikosh" w:hAnsi="NikoshBAN" w:cs="NikoshBAN"/>
          <w:b/>
          <w:bCs/>
          <w:sz w:val="28"/>
          <w:szCs w:val="28"/>
          <w:u w:val="single"/>
          <w:cs/>
          <w:lang w:bidi="bn-BD"/>
        </w:rPr>
        <w:t xml:space="preserve">জনস্বাস্থ্য-১ </w:t>
      </w:r>
      <w:r>
        <w:rPr>
          <w:rFonts w:ascii="NikoshBAN" w:eastAsia="Nikosh" w:hAnsi="NikoshBAN" w:cs="NikoshBAN"/>
          <w:b/>
          <w:bCs/>
          <w:sz w:val="28"/>
          <w:szCs w:val="28"/>
          <w:u w:val="single"/>
          <w:cs/>
          <w:lang w:bidi="bn-BD"/>
        </w:rPr>
        <w:t>অধি</w:t>
      </w:r>
      <w:r w:rsidRPr="0065694E">
        <w:rPr>
          <w:rFonts w:ascii="NikoshBAN" w:eastAsia="Nikosh" w:hAnsi="NikoshBAN" w:cs="NikoshBAN"/>
          <w:b/>
          <w:bCs/>
          <w:sz w:val="28"/>
          <w:szCs w:val="28"/>
          <w:u w:val="single"/>
          <w:cs/>
          <w:lang w:bidi="bn-BD"/>
        </w:rPr>
        <w:t xml:space="preserve">শাখাঃ </w:t>
      </w:r>
    </w:p>
    <w:p w:rsidR="007953F7" w:rsidRDefault="007953F7" w:rsidP="007953F7">
      <w:pPr>
        <w:tabs>
          <w:tab w:val="center" w:pos="4658"/>
        </w:tabs>
        <w:jc w:val="both"/>
        <w:rPr>
          <w:rFonts w:ascii="NikoshBAN" w:eastAsia="Nikosh" w:hAnsi="NikoshBAN" w:cs="NikoshBAN"/>
          <w:bCs/>
          <w:sz w:val="26"/>
          <w:szCs w:val="26"/>
          <w:lang w:bidi="bn-BD"/>
        </w:rPr>
      </w:pPr>
      <w:r w:rsidRPr="00F74B3D">
        <w:rPr>
          <w:rFonts w:ascii="NikoshBAN" w:eastAsia="Nikosh" w:hAnsi="NikoshBAN" w:cs="NikoshBAN"/>
          <w:bCs/>
          <w:sz w:val="26"/>
          <w:szCs w:val="26"/>
          <w:lang w:bidi="bn-BD"/>
        </w:rPr>
        <w:t>ঔষধ সংক্রা</w:t>
      </w:r>
      <w:r>
        <w:rPr>
          <w:rFonts w:ascii="NikoshBAN" w:eastAsia="Nikosh" w:hAnsi="NikoshBAN" w:cs="NikoshBAN"/>
          <w:bCs/>
          <w:sz w:val="26"/>
          <w:szCs w:val="26"/>
          <w:lang w:bidi="bn-BD"/>
        </w:rPr>
        <w:t>ন্ত</w:t>
      </w:r>
      <w:r w:rsidRPr="00F74B3D">
        <w:rPr>
          <w:rFonts w:ascii="NikoshBAN" w:eastAsia="Nikosh" w:hAnsi="NikoshBAN" w:cs="NikoshBAN"/>
          <w:bCs/>
          <w:sz w:val="26"/>
          <w:szCs w:val="26"/>
          <w:lang w:bidi="bn-BD"/>
        </w:rPr>
        <w:t xml:space="preserve"> আইন–বিধি, নীতিমালা প্রণয়ন, সংশোধন, বাস্তবায়ন ও পরিবীক্ষণ, ঔষধ প্রশাসন অধিদপ্তরের সাংগঠনিক ও প্রশাসনিক কার্যাবলি এবং ঔষধের মান ও মূল্য নিয়ন্ত্রণসহ ঔষধ ব্যবস্থাপনার সার্বিক কার্যাদি জনস্বাস্থ্য-১ অধিশাখার কর্মবন্টনভুক্ত বিষয়। এছাড়া বাংলাদেশ হোমিওপ্যাথিক বোর্ড, ইউনানী ও আয়ুর্বেদিক বোর্ডের প্রশাসনিক কার্যক্রম এবং ভেষজ বিকল্প চিকিৎসা সংক্রা</w:t>
      </w:r>
      <w:r>
        <w:rPr>
          <w:rFonts w:ascii="NikoshBAN" w:eastAsia="Nikosh" w:hAnsi="NikoshBAN" w:cs="NikoshBAN"/>
          <w:bCs/>
          <w:sz w:val="26"/>
          <w:szCs w:val="26"/>
          <w:lang w:bidi="bn-BD"/>
        </w:rPr>
        <w:t>ন্ত</w:t>
      </w:r>
      <w:r w:rsidRPr="00F74B3D">
        <w:rPr>
          <w:rFonts w:ascii="NikoshBAN" w:eastAsia="Nikosh" w:hAnsi="NikoshBAN" w:cs="NikoshBAN"/>
          <w:bCs/>
          <w:sz w:val="26"/>
          <w:szCs w:val="26"/>
          <w:lang w:bidi="bn-BD"/>
        </w:rPr>
        <w:t xml:space="preserve"> কার্যক্রমও এই অধিশাখার আওতাভুক্ত।</w:t>
      </w:r>
    </w:p>
    <w:p w:rsidR="007953F7" w:rsidRPr="00F74B3D" w:rsidRDefault="007953F7" w:rsidP="007953F7">
      <w:pPr>
        <w:tabs>
          <w:tab w:val="center" w:pos="4658"/>
        </w:tabs>
        <w:jc w:val="both"/>
        <w:rPr>
          <w:rFonts w:ascii="NikoshBAN" w:eastAsia="Nikosh" w:hAnsi="NikoshBAN" w:cs="NikoshBAN"/>
          <w:bCs/>
          <w:sz w:val="26"/>
          <w:szCs w:val="26"/>
          <w:lang w:bidi="bn-BD"/>
        </w:rPr>
      </w:pPr>
    </w:p>
    <w:p w:rsidR="007953F7" w:rsidRDefault="007953F7" w:rsidP="007953F7">
      <w:pPr>
        <w:tabs>
          <w:tab w:val="center" w:pos="4658"/>
        </w:tabs>
        <w:jc w:val="both"/>
        <w:rPr>
          <w:rFonts w:ascii="NikoshBAN" w:eastAsia="Nikosh" w:hAnsi="NikoshBAN" w:cs="NikoshBAN"/>
          <w:b/>
          <w:bCs/>
          <w:sz w:val="26"/>
          <w:szCs w:val="26"/>
          <w:lang w:bidi="bn-BD"/>
        </w:rPr>
      </w:pPr>
      <w:r>
        <w:rPr>
          <w:rFonts w:ascii="NikoshBAN" w:eastAsia="Nikosh" w:hAnsi="NikoshBAN" w:cs="NikoshBAN"/>
          <w:b/>
          <w:bCs/>
          <w:sz w:val="26"/>
          <w:szCs w:val="26"/>
          <w:lang w:bidi="bn-BD"/>
        </w:rPr>
        <w:t>২০১৪</w:t>
      </w: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৫</w:t>
      </w:r>
      <w:r w:rsidRPr="00F74B3D">
        <w:rPr>
          <w:rFonts w:ascii="NikoshBAN" w:eastAsia="Nikosh" w:hAnsi="NikoshBAN" w:cs="NikoshBAN"/>
          <w:b/>
          <w:bCs/>
          <w:sz w:val="26"/>
          <w:szCs w:val="26"/>
          <w:lang w:bidi="bn-BD"/>
        </w:rPr>
        <w:t xml:space="preserve"> অর্থবছরে সম্পাদিত উল্লেখযোগ্য কার্যক্রমঃ</w:t>
      </w:r>
    </w:p>
    <w:p w:rsidR="007953F7" w:rsidRPr="00A04FBA" w:rsidRDefault="007953F7" w:rsidP="007953F7">
      <w:pPr>
        <w:pStyle w:val="ListParagraph"/>
        <w:numPr>
          <w:ilvl w:val="0"/>
          <w:numId w:val="21"/>
        </w:numPr>
        <w:tabs>
          <w:tab w:val="center" w:pos="720"/>
        </w:tabs>
        <w:spacing w:after="0"/>
        <w:jc w:val="both"/>
        <w:rPr>
          <w:rFonts w:ascii="NikoshBAN" w:eastAsia="Nikosh" w:hAnsi="NikoshBAN" w:cs="NikoshBAN"/>
          <w:b/>
          <w:bCs/>
          <w:sz w:val="26"/>
          <w:szCs w:val="26"/>
          <w:u w:val="single"/>
          <w:cs/>
          <w:lang w:bidi="bn-BD"/>
        </w:rPr>
      </w:pPr>
      <w:r w:rsidRPr="004908C1">
        <w:rPr>
          <w:rFonts w:ascii="Nikosh" w:hAnsi="Nikosh" w:cs="Nikosh"/>
          <w:b/>
          <w:sz w:val="26"/>
          <w:szCs w:val="26"/>
          <w:cs/>
          <w:lang w:bidi="bn-IN"/>
        </w:rPr>
        <w:t>গত ২৩</w:t>
      </w:r>
      <w:r w:rsidRPr="004908C1">
        <w:rPr>
          <w:rFonts w:ascii="Nikosh" w:hAnsi="Nikosh" w:cs="Nikosh"/>
          <w:b/>
          <w:sz w:val="26"/>
          <w:szCs w:val="26"/>
          <w:lang w:bidi="bn-IN"/>
        </w:rPr>
        <w:t>/</w:t>
      </w:r>
      <w:r w:rsidRPr="004908C1">
        <w:rPr>
          <w:rFonts w:ascii="Nikosh" w:hAnsi="Nikosh" w:cs="Nikosh"/>
          <w:b/>
          <w:sz w:val="26"/>
          <w:szCs w:val="26"/>
          <w:cs/>
          <w:lang w:bidi="bn-IN"/>
        </w:rPr>
        <w:t>০২</w:t>
      </w:r>
      <w:r w:rsidRPr="004908C1">
        <w:rPr>
          <w:rFonts w:ascii="Nikosh" w:hAnsi="Nikosh" w:cs="Nikosh"/>
          <w:b/>
          <w:sz w:val="26"/>
          <w:szCs w:val="26"/>
          <w:lang w:bidi="bn-IN"/>
        </w:rPr>
        <w:t>/</w:t>
      </w:r>
      <w:r w:rsidRPr="004908C1">
        <w:rPr>
          <w:rFonts w:ascii="Nikosh" w:hAnsi="Nikosh" w:cs="Nikosh"/>
          <w:b/>
          <w:sz w:val="26"/>
          <w:szCs w:val="26"/>
          <w:cs/>
          <w:lang w:bidi="bn-IN"/>
        </w:rPr>
        <w:t>২০১২</w:t>
      </w:r>
      <w:r w:rsidRPr="004908C1">
        <w:rPr>
          <w:rFonts w:ascii="Nikosh" w:hAnsi="Nikosh" w:cs="Nikosh"/>
          <w:b/>
          <w:sz w:val="26"/>
          <w:szCs w:val="26"/>
          <w:lang w:bidi="bn-IN"/>
        </w:rPr>
        <w:t xml:space="preserve"> </w:t>
      </w:r>
      <w:r w:rsidRPr="004908C1">
        <w:rPr>
          <w:rFonts w:ascii="Nikosh" w:hAnsi="Nikosh" w:cs="Nikosh"/>
          <w:b/>
          <w:sz w:val="26"/>
          <w:szCs w:val="26"/>
          <w:cs/>
          <w:lang w:bidi="bn-IN"/>
        </w:rPr>
        <w:t>খ্রি</w:t>
      </w:r>
      <w:r w:rsidRPr="004908C1">
        <w:rPr>
          <w:rFonts w:ascii="Nikosh" w:hAnsi="Nikosh" w:cs="Nikosh"/>
          <w:b/>
          <w:sz w:val="26"/>
          <w:szCs w:val="26"/>
          <w:lang w:bidi="bn-IN"/>
        </w:rPr>
        <w:t xml:space="preserve">: </w:t>
      </w:r>
      <w:r w:rsidRPr="004908C1">
        <w:rPr>
          <w:rFonts w:ascii="Nikosh" w:hAnsi="Nikosh" w:cs="Nikosh"/>
          <w:b/>
          <w:sz w:val="26"/>
          <w:szCs w:val="26"/>
          <w:cs/>
          <w:lang w:bidi="bn-IN"/>
        </w:rPr>
        <w:t>তারিখ</w:t>
      </w:r>
      <w:r w:rsidRPr="004908C1">
        <w:rPr>
          <w:rFonts w:ascii="Nikosh" w:hAnsi="Nikosh" w:cs="Nikosh"/>
          <w:b/>
          <w:sz w:val="26"/>
          <w:szCs w:val="26"/>
          <w:lang w:bidi="bn-IN"/>
        </w:rPr>
        <w:t xml:space="preserve"> </w:t>
      </w:r>
      <w:r w:rsidRPr="004908C1">
        <w:rPr>
          <w:rFonts w:ascii="Nikosh" w:hAnsi="Nikosh" w:cs="Nikosh"/>
          <w:b/>
          <w:sz w:val="26"/>
          <w:szCs w:val="26"/>
          <w:cs/>
          <w:lang w:bidi="bn-IN"/>
        </w:rPr>
        <w:t>থেকে</w:t>
      </w:r>
      <w:r w:rsidRPr="004908C1">
        <w:rPr>
          <w:rFonts w:ascii="Nikosh" w:hAnsi="Nikosh" w:cs="Nikosh"/>
          <w:b/>
          <w:sz w:val="26"/>
          <w:szCs w:val="26"/>
          <w:lang w:bidi="bn-IN"/>
        </w:rPr>
        <w:t xml:space="preserve"> </w:t>
      </w:r>
      <w:r w:rsidRPr="004908C1">
        <w:rPr>
          <w:rFonts w:ascii="Nikosh" w:hAnsi="Nikosh" w:cs="Nikosh"/>
          <w:b/>
          <w:sz w:val="26"/>
          <w:szCs w:val="26"/>
          <w:cs/>
          <w:lang w:bidi="bn-IN"/>
        </w:rPr>
        <w:t>কার্যকরী</w:t>
      </w:r>
      <w:r w:rsidRPr="004908C1">
        <w:rPr>
          <w:rFonts w:ascii="Nikosh" w:hAnsi="Nikosh" w:cs="Nikosh"/>
          <w:b/>
          <w:sz w:val="26"/>
          <w:szCs w:val="26"/>
          <w:lang w:bidi="bn-IN"/>
        </w:rPr>
        <w:t xml:space="preserve">, </w:t>
      </w:r>
      <w:r w:rsidRPr="004908C1">
        <w:rPr>
          <w:rFonts w:ascii="Nikosh" w:hAnsi="Nikosh" w:cs="Nikosh"/>
          <w:b/>
          <w:sz w:val="26"/>
          <w:szCs w:val="26"/>
          <w:cs/>
          <w:lang w:bidi="bn-IN"/>
        </w:rPr>
        <w:t>সরকার</w:t>
      </w:r>
      <w:r w:rsidRPr="004908C1">
        <w:rPr>
          <w:rFonts w:ascii="Nikosh" w:hAnsi="Nikosh" w:cs="Nikosh"/>
          <w:b/>
          <w:sz w:val="26"/>
          <w:szCs w:val="26"/>
          <w:lang w:bidi="bn-IN"/>
        </w:rPr>
        <w:t xml:space="preserve"> </w:t>
      </w:r>
      <w:r w:rsidRPr="004908C1">
        <w:rPr>
          <w:rFonts w:ascii="Nikosh" w:hAnsi="Nikosh" w:cs="Nikosh"/>
          <w:b/>
          <w:sz w:val="26"/>
          <w:szCs w:val="26"/>
          <w:cs/>
          <w:lang w:bidi="bn-IN"/>
        </w:rPr>
        <w:t>কর্তৃক</w:t>
      </w:r>
      <w:r w:rsidRPr="004908C1">
        <w:rPr>
          <w:rFonts w:ascii="Nikosh" w:hAnsi="Nikosh" w:cs="Nikosh"/>
          <w:b/>
          <w:sz w:val="26"/>
          <w:szCs w:val="26"/>
          <w:lang w:bidi="bn-IN"/>
        </w:rPr>
        <w:t xml:space="preserve"> </w:t>
      </w:r>
      <w:r w:rsidRPr="004908C1">
        <w:rPr>
          <w:rFonts w:ascii="Nikosh" w:hAnsi="Nikosh" w:cs="Nikosh"/>
          <w:b/>
          <w:sz w:val="26"/>
          <w:szCs w:val="26"/>
          <w:cs/>
          <w:lang w:bidi="bn-IN"/>
        </w:rPr>
        <w:t>মনোনীত</w:t>
      </w:r>
      <w:r w:rsidRPr="004908C1">
        <w:rPr>
          <w:rFonts w:ascii="Nikosh" w:hAnsi="Nikosh" w:cs="Nikosh"/>
          <w:b/>
          <w:sz w:val="26"/>
          <w:szCs w:val="26"/>
          <w:lang w:bidi="bn-IN"/>
        </w:rPr>
        <w:t xml:space="preserve"> </w:t>
      </w:r>
      <w:r w:rsidRPr="004908C1">
        <w:rPr>
          <w:rFonts w:ascii="Nikosh" w:hAnsi="Nikosh" w:cs="Nikosh"/>
          <w:b/>
          <w:sz w:val="26"/>
          <w:szCs w:val="26"/>
          <w:cs/>
          <w:lang w:bidi="bn-IN"/>
        </w:rPr>
        <w:t>বাংলাদেশ</w:t>
      </w:r>
      <w:r w:rsidRPr="004908C1">
        <w:rPr>
          <w:rFonts w:ascii="Nikosh" w:hAnsi="Nikosh" w:cs="Nikosh"/>
          <w:b/>
          <w:sz w:val="26"/>
          <w:szCs w:val="26"/>
          <w:lang w:bidi="bn-IN"/>
        </w:rPr>
        <w:t xml:space="preserve"> </w:t>
      </w:r>
      <w:r w:rsidRPr="004908C1">
        <w:rPr>
          <w:rFonts w:ascii="Nikosh" w:hAnsi="Nikosh" w:cs="Nikosh"/>
          <w:b/>
          <w:sz w:val="26"/>
          <w:szCs w:val="26"/>
          <w:cs/>
          <w:lang w:bidi="bn-IN"/>
        </w:rPr>
        <w:t>হোমিওপ্যাথি</w:t>
      </w:r>
      <w:r w:rsidRPr="004908C1">
        <w:rPr>
          <w:rFonts w:ascii="Nikosh" w:hAnsi="Nikosh" w:cs="Nikosh"/>
          <w:b/>
          <w:sz w:val="26"/>
          <w:szCs w:val="26"/>
          <w:lang w:bidi="bn-IN"/>
        </w:rPr>
        <w:t xml:space="preserve"> </w:t>
      </w:r>
      <w:r w:rsidRPr="004908C1">
        <w:rPr>
          <w:rFonts w:ascii="Nikosh" w:hAnsi="Nikosh" w:cs="Nikosh"/>
          <w:b/>
          <w:sz w:val="26"/>
          <w:szCs w:val="26"/>
          <w:cs/>
          <w:lang w:bidi="bn-IN"/>
        </w:rPr>
        <w:t>বোর্ড</w:t>
      </w:r>
      <w:r w:rsidRPr="004908C1">
        <w:rPr>
          <w:rFonts w:ascii="Nikosh" w:hAnsi="Nikosh" w:cs="Nikosh"/>
          <w:b/>
          <w:sz w:val="26"/>
          <w:szCs w:val="26"/>
          <w:lang w:bidi="bn-IN"/>
        </w:rPr>
        <w:t xml:space="preserve"> </w:t>
      </w:r>
      <w:r w:rsidRPr="004908C1">
        <w:rPr>
          <w:rFonts w:ascii="Nikosh" w:hAnsi="Nikosh" w:cs="Nikosh"/>
          <w:b/>
          <w:sz w:val="26"/>
          <w:szCs w:val="26"/>
          <w:cs/>
          <w:lang w:bidi="bn-IN"/>
        </w:rPr>
        <w:t>এর</w:t>
      </w:r>
      <w:r w:rsidRPr="004908C1">
        <w:rPr>
          <w:rFonts w:ascii="Nikosh" w:hAnsi="Nikosh" w:cs="Nikosh"/>
          <w:b/>
          <w:sz w:val="26"/>
          <w:szCs w:val="26"/>
          <w:lang w:bidi="bn-IN"/>
        </w:rPr>
        <w:t xml:space="preserve"> </w:t>
      </w:r>
      <w:r w:rsidRPr="004908C1">
        <w:rPr>
          <w:rFonts w:ascii="Nikosh" w:hAnsi="Nikosh" w:cs="Nikosh"/>
          <w:b/>
          <w:sz w:val="26"/>
          <w:szCs w:val="26"/>
          <w:cs/>
          <w:lang w:bidi="bn-IN"/>
        </w:rPr>
        <w:t>০৩</w:t>
      </w:r>
      <w:r w:rsidRPr="004908C1">
        <w:rPr>
          <w:rFonts w:ascii="Nikosh" w:hAnsi="Nikosh" w:cs="Nikosh"/>
          <w:b/>
          <w:sz w:val="26"/>
          <w:szCs w:val="26"/>
          <w:lang w:bidi="bn-IN"/>
        </w:rPr>
        <w:t xml:space="preserve"> (</w:t>
      </w:r>
      <w:r w:rsidRPr="004908C1">
        <w:rPr>
          <w:rFonts w:ascii="Nikosh" w:hAnsi="Nikosh" w:cs="Nikosh"/>
          <w:b/>
          <w:sz w:val="26"/>
          <w:szCs w:val="26"/>
          <w:cs/>
          <w:lang w:bidi="bn-IN"/>
        </w:rPr>
        <w:t>তিন</w:t>
      </w:r>
      <w:r w:rsidRPr="004908C1">
        <w:rPr>
          <w:rFonts w:ascii="Nikosh" w:hAnsi="Nikosh" w:cs="Nikosh"/>
          <w:b/>
          <w:sz w:val="26"/>
          <w:szCs w:val="26"/>
          <w:lang w:bidi="bn-IN"/>
        </w:rPr>
        <w:t xml:space="preserve">) </w:t>
      </w:r>
      <w:r w:rsidRPr="004908C1">
        <w:rPr>
          <w:rFonts w:ascii="Nikosh" w:hAnsi="Nikosh" w:cs="Nikosh"/>
          <w:b/>
          <w:sz w:val="26"/>
          <w:szCs w:val="26"/>
          <w:cs/>
          <w:lang w:bidi="bn-IN"/>
        </w:rPr>
        <w:t>বছর</w:t>
      </w:r>
      <w:r w:rsidRPr="004908C1">
        <w:rPr>
          <w:rFonts w:ascii="Nikosh" w:hAnsi="Nikosh" w:cs="Nikosh"/>
          <w:b/>
          <w:sz w:val="26"/>
          <w:szCs w:val="26"/>
          <w:lang w:bidi="bn-IN"/>
        </w:rPr>
        <w:t xml:space="preserve"> </w:t>
      </w:r>
      <w:r w:rsidRPr="004908C1">
        <w:rPr>
          <w:rFonts w:ascii="Nikosh" w:hAnsi="Nikosh" w:cs="Nikosh"/>
          <w:b/>
          <w:sz w:val="26"/>
          <w:szCs w:val="26"/>
          <w:cs/>
          <w:lang w:bidi="bn-IN"/>
        </w:rPr>
        <w:t>কার্যকালের</w:t>
      </w:r>
      <w:r w:rsidRPr="004908C1">
        <w:rPr>
          <w:rFonts w:ascii="Nikosh" w:hAnsi="Nikosh" w:cs="Nikosh"/>
          <w:b/>
          <w:sz w:val="26"/>
          <w:szCs w:val="26"/>
          <w:lang w:bidi="bn-IN"/>
        </w:rPr>
        <w:t xml:space="preserve"> </w:t>
      </w:r>
      <w:r w:rsidRPr="004908C1">
        <w:rPr>
          <w:rFonts w:ascii="Nikosh" w:hAnsi="Nikosh" w:cs="Nikosh"/>
          <w:b/>
          <w:sz w:val="26"/>
          <w:szCs w:val="26"/>
          <w:cs/>
          <w:lang w:bidi="bn-IN"/>
        </w:rPr>
        <w:t>মেয়াদ</w:t>
      </w:r>
      <w:r w:rsidRPr="004908C1">
        <w:rPr>
          <w:rFonts w:ascii="Nikosh" w:hAnsi="Nikosh" w:cs="Nikosh"/>
          <w:b/>
          <w:sz w:val="26"/>
          <w:szCs w:val="26"/>
          <w:lang w:bidi="bn-IN"/>
        </w:rPr>
        <w:t xml:space="preserve"> </w:t>
      </w:r>
      <w:r w:rsidRPr="004908C1">
        <w:rPr>
          <w:rFonts w:ascii="Nikosh" w:hAnsi="Nikosh" w:cs="Nikosh"/>
          <w:b/>
          <w:sz w:val="26"/>
          <w:szCs w:val="26"/>
          <w:cs/>
          <w:lang w:bidi="bn-IN"/>
        </w:rPr>
        <w:t>২২</w:t>
      </w:r>
      <w:r w:rsidRPr="004908C1">
        <w:rPr>
          <w:rFonts w:ascii="Nikosh" w:hAnsi="Nikosh" w:cs="Nikosh"/>
          <w:b/>
          <w:sz w:val="26"/>
          <w:szCs w:val="26"/>
          <w:lang w:bidi="bn-IN"/>
        </w:rPr>
        <w:t>/</w:t>
      </w:r>
      <w:r w:rsidRPr="004908C1">
        <w:rPr>
          <w:rFonts w:ascii="Nikosh" w:hAnsi="Nikosh" w:cs="Nikosh"/>
          <w:b/>
          <w:sz w:val="26"/>
          <w:szCs w:val="26"/>
          <w:cs/>
          <w:lang w:bidi="bn-IN"/>
        </w:rPr>
        <w:t>০২</w:t>
      </w:r>
      <w:r w:rsidRPr="004908C1">
        <w:rPr>
          <w:rFonts w:ascii="Nikosh" w:hAnsi="Nikosh" w:cs="Nikosh"/>
          <w:b/>
          <w:sz w:val="26"/>
          <w:szCs w:val="26"/>
          <w:lang w:bidi="bn-IN"/>
        </w:rPr>
        <w:t>/</w:t>
      </w:r>
      <w:r w:rsidRPr="004908C1">
        <w:rPr>
          <w:rFonts w:ascii="Nikosh" w:hAnsi="Nikosh" w:cs="Nikosh"/>
          <w:b/>
          <w:sz w:val="26"/>
          <w:szCs w:val="26"/>
          <w:cs/>
          <w:lang w:bidi="bn-IN"/>
        </w:rPr>
        <w:t>২০১৫</w:t>
      </w:r>
      <w:r w:rsidRPr="004908C1">
        <w:rPr>
          <w:rFonts w:ascii="Nikosh" w:hAnsi="Nikosh" w:cs="Nikosh"/>
          <w:b/>
          <w:sz w:val="26"/>
          <w:szCs w:val="26"/>
          <w:lang w:bidi="bn-IN"/>
        </w:rPr>
        <w:t xml:space="preserve"> </w:t>
      </w:r>
      <w:r w:rsidRPr="004908C1">
        <w:rPr>
          <w:rFonts w:ascii="Nikosh" w:hAnsi="Nikosh" w:cs="Nikosh"/>
          <w:b/>
          <w:sz w:val="26"/>
          <w:szCs w:val="26"/>
          <w:cs/>
          <w:lang w:bidi="bn-IN"/>
        </w:rPr>
        <w:t>খ্রি</w:t>
      </w:r>
      <w:r w:rsidRPr="004908C1">
        <w:rPr>
          <w:rFonts w:ascii="Nikosh" w:hAnsi="Nikosh" w:cs="Nikosh"/>
          <w:b/>
          <w:sz w:val="26"/>
          <w:szCs w:val="26"/>
          <w:lang w:bidi="bn-IN"/>
        </w:rPr>
        <w:t xml:space="preserve">: </w:t>
      </w:r>
      <w:r w:rsidRPr="004908C1">
        <w:rPr>
          <w:rFonts w:ascii="Nikosh" w:hAnsi="Nikosh" w:cs="Nikosh"/>
          <w:b/>
          <w:sz w:val="26"/>
          <w:szCs w:val="26"/>
          <w:cs/>
          <w:lang w:bidi="bn-IN"/>
        </w:rPr>
        <w:t>তারিখে</w:t>
      </w:r>
      <w:r w:rsidRPr="004908C1">
        <w:rPr>
          <w:rFonts w:ascii="Nikosh" w:hAnsi="Nikosh" w:cs="Nikosh"/>
          <w:b/>
          <w:sz w:val="26"/>
          <w:szCs w:val="26"/>
          <w:lang w:bidi="bn-IN"/>
        </w:rPr>
        <w:t xml:space="preserve"> </w:t>
      </w:r>
      <w:r w:rsidRPr="004908C1">
        <w:rPr>
          <w:rFonts w:ascii="Nikosh" w:hAnsi="Nikosh" w:cs="Nikosh"/>
          <w:b/>
          <w:sz w:val="26"/>
          <w:szCs w:val="26"/>
          <w:cs/>
          <w:lang w:bidi="bn-IN"/>
        </w:rPr>
        <w:t>শেষ</w:t>
      </w:r>
      <w:r w:rsidRPr="004908C1">
        <w:rPr>
          <w:rFonts w:ascii="Nikosh" w:hAnsi="Nikosh" w:cs="Nikosh"/>
          <w:b/>
          <w:sz w:val="26"/>
          <w:szCs w:val="26"/>
          <w:lang w:bidi="bn-IN"/>
        </w:rPr>
        <w:t xml:space="preserve"> </w:t>
      </w:r>
      <w:r w:rsidRPr="004908C1">
        <w:rPr>
          <w:rFonts w:ascii="Nikosh" w:hAnsi="Nikosh" w:cs="Nikosh"/>
          <w:b/>
          <w:sz w:val="26"/>
          <w:szCs w:val="26"/>
          <w:cs/>
          <w:lang w:bidi="bn-IN"/>
        </w:rPr>
        <w:t>হওয়ায়</w:t>
      </w:r>
      <w:r w:rsidRPr="004908C1">
        <w:rPr>
          <w:rFonts w:ascii="Nikosh" w:hAnsi="Nikosh" w:cs="Nikosh"/>
          <w:b/>
          <w:sz w:val="26"/>
          <w:szCs w:val="26"/>
          <w:lang w:bidi="bn-IN"/>
        </w:rPr>
        <w:t xml:space="preserve"> “</w:t>
      </w:r>
      <w:r w:rsidRPr="004908C1">
        <w:rPr>
          <w:rFonts w:ascii="Nikosh" w:hAnsi="Nikosh" w:cs="Nikosh"/>
          <w:b/>
          <w:sz w:val="26"/>
          <w:szCs w:val="26"/>
          <w:cs/>
          <w:lang w:bidi="bn-IN"/>
        </w:rPr>
        <w:t>দি</w:t>
      </w:r>
      <w:r w:rsidRPr="004908C1">
        <w:rPr>
          <w:rFonts w:ascii="Nikosh" w:hAnsi="Nikosh" w:cs="Nikosh"/>
          <w:b/>
          <w:sz w:val="26"/>
          <w:szCs w:val="26"/>
          <w:lang w:bidi="bn-IN"/>
        </w:rPr>
        <w:t xml:space="preserve"> </w:t>
      </w:r>
      <w:r w:rsidRPr="004908C1">
        <w:rPr>
          <w:rFonts w:ascii="Nikosh" w:hAnsi="Nikosh" w:cs="Nikosh"/>
          <w:b/>
          <w:sz w:val="26"/>
          <w:szCs w:val="26"/>
          <w:cs/>
          <w:lang w:bidi="bn-IN"/>
        </w:rPr>
        <w:t>বাংলাদেশ</w:t>
      </w:r>
      <w:r w:rsidRPr="004908C1">
        <w:rPr>
          <w:rFonts w:ascii="Nikosh" w:hAnsi="Nikosh" w:cs="Nikosh"/>
          <w:b/>
          <w:sz w:val="26"/>
          <w:szCs w:val="26"/>
          <w:lang w:bidi="bn-IN"/>
        </w:rPr>
        <w:t xml:space="preserve"> </w:t>
      </w:r>
      <w:r w:rsidRPr="004908C1">
        <w:rPr>
          <w:rFonts w:ascii="Nikosh" w:hAnsi="Nikosh" w:cs="Nikosh"/>
          <w:b/>
          <w:sz w:val="26"/>
          <w:szCs w:val="26"/>
          <w:cs/>
          <w:lang w:bidi="bn-IN"/>
        </w:rPr>
        <w:t>হোমিওপ্যাথিক</w:t>
      </w:r>
      <w:r w:rsidRPr="004908C1">
        <w:rPr>
          <w:rFonts w:ascii="Nikosh" w:hAnsi="Nikosh" w:cs="Nikosh"/>
          <w:b/>
          <w:sz w:val="26"/>
          <w:szCs w:val="26"/>
          <w:lang w:bidi="bn-IN"/>
        </w:rPr>
        <w:t xml:space="preserve"> </w:t>
      </w:r>
      <w:r w:rsidRPr="004908C1">
        <w:rPr>
          <w:rFonts w:ascii="Nikosh" w:hAnsi="Nikosh" w:cs="Nikosh"/>
          <w:b/>
          <w:sz w:val="26"/>
          <w:szCs w:val="26"/>
          <w:cs/>
          <w:lang w:bidi="bn-IN"/>
        </w:rPr>
        <w:lastRenderedPageBreak/>
        <w:t>প্র্যাকটিশনার্স</w:t>
      </w:r>
      <w:r w:rsidRPr="004908C1">
        <w:rPr>
          <w:rFonts w:ascii="Nikosh" w:hAnsi="Nikosh" w:cs="Nikosh"/>
          <w:b/>
          <w:sz w:val="26"/>
          <w:szCs w:val="26"/>
          <w:lang w:bidi="bn-IN"/>
        </w:rPr>
        <w:t xml:space="preserve"> </w:t>
      </w:r>
      <w:r w:rsidRPr="004908C1">
        <w:rPr>
          <w:rFonts w:ascii="Nikosh" w:hAnsi="Nikosh" w:cs="Nikosh"/>
          <w:b/>
          <w:sz w:val="26"/>
          <w:szCs w:val="26"/>
          <w:cs/>
          <w:lang w:bidi="bn-IN"/>
        </w:rPr>
        <w:t>১৯৮৩</w:t>
      </w:r>
      <w:r w:rsidRPr="004908C1">
        <w:rPr>
          <w:rFonts w:ascii="Nikosh" w:hAnsi="Nikosh" w:cs="Nikosh"/>
          <w:b/>
          <w:sz w:val="26"/>
          <w:szCs w:val="26"/>
          <w:lang w:bidi="bn-IN"/>
        </w:rPr>
        <w:t xml:space="preserve">” </w:t>
      </w:r>
      <w:r w:rsidRPr="004908C1">
        <w:rPr>
          <w:rFonts w:ascii="Nikosh" w:hAnsi="Nikosh" w:cs="Nikosh"/>
          <w:b/>
          <w:sz w:val="26"/>
          <w:szCs w:val="26"/>
          <w:cs/>
          <w:lang w:bidi="bn-IN"/>
        </w:rPr>
        <w:t>এর</w:t>
      </w:r>
      <w:r w:rsidRPr="004908C1">
        <w:rPr>
          <w:rFonts w:ascii="Nikosh" w:hAnsi="Nikosh" w:cs="Nikosh"/>
          <w:b/>
          <w:sz w:val="26"/>
          <w:szCs w:val="26"/>
          <w:lang w:bidi="bn-IN"/>
        </w:rPr>
        <w:t xml:space="preserve"> </w:t>
      </w:r>
      <w:r w:rsidRPr="004908C1">
        <w:rPr>
          <w:rFonts w:ascii="Nikosh" w:hAnsi="Nikosh" w:cs="Nikosh"/>
          <w:b/>
          <w:sz w:val="26"/>
          <w:szCs w:val="26"/>
          <w:cs/>
          <w:lang w:bidi="bn-IN"/>
        </w:rPr>
        <w:t>৪</w:t>
      </w:r>
      <w:r w:rsidRPr="004908C1">
        <w:rPr>
          <w:rFonts w:ascii="Nikosh" w:hAnsi="Nikosh" w:cs="Nikosh"/>
          <w:b/>
          <w:sz w:val="26"/>
          <w:szCs w:val="26"/>
          <w:lang w:bidi="bn-IN"/>
        </w:rPr>
        <w:t>(</w:t>
      </w:r>
      <w:r w:rsidRPr="004908C1">
        <w:rPr>
          <w:rFonts w:ascii="Nikosh" w:hAnsi="Nikosh" w:cs="Nikosh"/>
          <w:b/>
          <w:sz w:val="26"/>
          <w:szCs w:val="26"/>
          <w:cs/>
          <w:lang w:bidi="bn-IN"/>
        </w:rPr>
        <w:t>১</w:t>
      </w:r>
      <w:r w:rsidRPr="004908C1">
        <w:rPr>
          <w:rFonts w:ascii="Nikosh" w:hAnsi="Nikosh" w:cs="Nikosh"/>
          <w:b/>
          <w:sz w:val="26"/>
          <w:szCs w:val="26"/>
          <w:lang w:bidi="bn-IN"/>
        </w:rPr>
        <w:t>)(</w:t>
      </w:r>
      <w:r w:rsidRPr="004908C1">
        <w:rPr>
          <w:rFonts w:ascii="Nikosh" w:hAnsi="Nikosh" w:cs="Nikosh"/>
          <w:b/>
          <w:sz w:val="26"/>
          <w:szCs w:val="26"/>
          <w:cs/>
          <w:lang w:bidi="bn-IN"/>
        </w:rPr>
        <w:t>এ</w:t>
      </w:r>
      <w:r w:rsidRPr="004908C1">
        <w:rPr>
          <w:rFonts w:ascii="Nikosh" w:hAnsi="Nikosh" w:cs="Nikosh"/>
          <w:b/>
          <w:sz w:val="26"/>
          <w:szCs w:val="26"/>
          <w:lang w:bidi="bn-IN"/>
        </w:rPr>
        <w:t>), (</w:t>
      </w:r>
      <w:r w:rsidRPr="004908C1">
        <w:rPr>
          <w:rFonts w:ascii="Nikosh" w:hAnsi="Nikosh" w:cs="Nikosh"/>
          <w:b/>
          <w:sz w:val="26"/>
          <w:szCs w:val="26"/>
          <w:cs/>
          <w:lang w:bidi="bn-IN"/>
        </w:rPr>
        <w:t>বি</w:t>
      </w:r>
      <w:r w:rsidRPr="004908C1">
        <w:rPr>
          <w:rFonts w:ascii="Nikosh" w:hAnsi="Nikosh" w:cs="Nikosh"/>
          <w:b/>
          <w:sz w:val="26"/>
          <w:szCs w:val="26"/>
          <w:lang w:bidi="bn-IN"/>
        </w:rPr>
        <w:t>), (</w:t>
      </w:r>
      <w:r w:rsidRPr="004908C1">
        <w:rPr>
          <w:rFonts w:ascii="Nikosh" w:hAnsi="Nikosh" w:cs="Nikosh"/>
          <w:b/>
          <w:sz w:val="26"/>
          <w:szCs w:val="26"/>
          <w:cs/>
          <w:lang w:bidi="bn-IN"/>
        </w:rPr>
        <w:t>সি</w:t>
      </w:r>
      <w:r w:rsidRPr="004908C1">
        <w:rPr>
          <w:rFonts w:ascii="Nikosh" w:hAnsi="Nikosh" w:cs="Nikosh"/>
          <w:b/>
          <w:sz w:val="26"/>
          <w:szCs w:val="26"/>
          <w:lang w:bidi="bn-IN"/>
        </w:rPr>
        <w:t>), (</w:t>
      </w:r>
      <w:r w:rsidRPr="004908C1">
        <w:rPr>
          <w:rFonts w:ascii="Nikosh" w:hAnsi="Nikosh" w:cs="Nikosh"/>
          <w:b/>
          <w:sz w:val="26"/>
          <w:szCs w:val="26"/>
          <w:cs/>
          <w:lang w:bidi="bn-IN"/>
        </w:rPr>
        <w:t>ডি</w:t>
      </w:r>
      <w:r w:rsidRPr="004908C1">
        <w:rPr>
          <w:rFonts w:ascii="Nikosh" w:hAnsi="Nikosh" w:cs="Nikosh"/>
          <w:b/>
          <w:sz w:val="26"/>
          <w:szCs w:val="26"/>
          <w:lang w:bidi="bn-IN"/>
        </w:rPr>
        <w:t xml:space="preserve">) </w:t>
      </w:r>
      <w:r w:rsidRPr="004908C1">
        <w:rPr>
          <w:rFonts w:ascii="Nikosh" w:hAnsi="Nikosh" w:cs="Nikosh"/>
          <w:b/>
          <w:sz w:val="26"/>
          <w:szCs w:val="26"/>
          <w:cs/>
          <w:lang w:bidi="bn-IN"/>
        </w:rPr>
        <w:t>ও</w:t>
      </w:r>
      <w:r w:rsidRPr="004908C1">
        <w:rPr>
          <w:rFonts w:ascii="Nikosh" w:hAnsi="Nikosh" w:cs="Nikosh"/>
          <w:b/>
          <w:sz w:val="26"/>
          <w:szCs w:val="26"/>
          <w:lang w:bidi="bn-IN"/>
        </w:rPr>
        <w:t xml:space="preserve"> </w:t>
      </w:r>
      <w:r w:rsidRPr="004908C1">
        <w:rPr>
          <w:rFonts w:ascii="Nikosh" w:hAnsi="Nikosh" w:cs="Nikosh"/>
          <w:b/>
          <w:sz w:val="26"/>
          <w:szCs w:val="26"/>
          <w:cs/>
          <w:lang w:bidi="bn-IN"/>
        </w:rPr>
        <w:t>১৫</w:t>
      </w:r>
      <w:r w:rsidRPr="004908C1">
        <w:rPr>
          <w:rFonts w:ascii="Nikosh" w:hAnsi="Nikosh" w:cs="Nikosh"/>
          <w:b/>
          <w:sz w:val="26"/>
          <w:szCs w:val="26"/>
          <w:lang w:bidi="bn-IN"/>
        </w:rPr>
        <w:t>(</w:t>
      </w:r>
      <w:r w:rsidRPr="004908C1">
        <w:rPr>
          <w:rFonts w:ascii="Nikosh" w:hAnsi="Nikosh" w:cs="Nikosh"/>
          <w:b/>
          <w:sz w:val="26"/>
          <w:szCs w:val="26"/>
          <w:cs/>
          <w:lang w:bidi="bn-IN"/>
        </w:rPr>
        <w:t>৪</w:t>
      </w:r>
      <w:r w:rsidRPr="004908C1">
        <w:rPr>
          <w:rFonts w:ascii="Nikosh" w:hAnsi="Nikosh" w:cs="Nikosh"/>
          <w:b/>
          <w:sz w:val="26"/>
          <w:szCs w:val="26"/>
          <w:lang w:bidi="bn-IN"/>
        </w:rPr>
        <w:t xml:space="preserve">) </w:t>
      </w:r>
      <w:r w:rsidRPr="004908C1">
        <w:rPr>
          <w:rFonts w:ascii="Nikosh" w:hAnsi="Nikosh" w:cs="Nikosh"/>
          <w:b/>
          <w:sz w:val="26"/>
          <w:szCs w:val="26"/>
          <w:cs/>
          <w:lang w:bidi="bn-IN"/>
        </w:rPr>
        <w:t>ধারা</w:t>
      </w:r>
      <w:r w:rsidRPr="004908C1">
        <w:rPr>
          <w:rFonts w:ascii="Nikosh" w:hAnsi="Nikosh" w:cs="Nikosh"/>
          <w:b/>
          <w:sz w:val="26"/>
          <w:szCs w:val="26"/>
          <w:lang w:bidi="bn-IN"/>
        </w:rPr>
        <w:t xml:space="preserve"> </w:t>
      </w:r>
      <w:r w:rsidRPr="004908C1">
        <w:rPr>
          <w:rFonts w:ascii="Nikosh" w:hAnsi="Nikosh" w:cs="Nikosh"/>
          <w:b/>
          <w:sz w:val="26"/>
          <w:szCs w:val="26"/>
          <w:cs/>
          <w:lang w:bidi="bn-IN"/>
        </w:rPr>
        <w:t>মোতাবেক</w:t>
      </w:r>
      <w:r w:rsidRPr="004908C1">
        <w:rPr>
          <w:rFonts w:ascii="Nikosh" w:hAnsi="Nikosh" w:cs="Nikosh"/>
          <w:b/>
          <w:sz w:val="26"/>
          <w:szCs w:val="26"/>
          <w:lang w:bidi="bn-IN"/>
        </w:rPr>
        <w:t xml:space="preserve"> </w:t>
      </w:r>
      <w:r w:rsidRPr="004908C1">
        <w:rPr>
          <w:rFonts w:ascii="Nikosh" w:hAnsi="Nikosh" w:cs="Nikosh"/>
          <w:b/>
          <w:sz w:val="26"/>
          <w:szCs w:val="26"/>
          <w:cs/>
          <w:lang w:bidi="bn-IN"/>
        </w:rPr>
        <w:t>১৫</w:t>
      </w:r>
      <w:r w:rsidRPr="004908C1">
        <w:rPr>
          <w:rFonts w:ascii="Nikosh" w:hAnsi="Nikosh" w:cs="Nikosh"/>
          <w:b/>
          <w:sz w:val="26"/>
          <w:szCs w:val="26"/>
          <w:lang w:bidi="bn-IN"/>
        </w:rPr>
        <w:t>/</w:t>
      </w:r>
      <w:r w:rsidRPr="004908C1">
        <w:rPr>
          <w:rFonts w:ascii="Nikosh" w:hAnsi="Nikosh" w:cs="Nikosh"/>
          <w:b/>
          <w:sz w:val="26"/>
          <w:szCs w:val="26"/>
          <w:cs/>
          <w:lang w:bidi="bn-IN"/>
        </w:rPr>
        <w:t>০৫</w:t>
      </w:r>
      <w:r w:rsidRPr="004908C1">
        <w:rPr>
          <w:rFonts w:ascii="Nikosh" w:hAnsi="Nikosh" w:cs="Nikosh"/>
          <w:b/>
          <w:sz w:val="26"/>
          <w:szCs w:val="26"/>
          <w:lang w:bidi="bn-IN"/>
        </w:rPr>
        <w:t>/</w:t>
      </w:r>
      <w:r w:rsidRPr="004908C1">
        <w:rPr>
          <w:rFonts w:ascii="Nikosh" w:hAnsi="Nikosh" w:cs="Nikosh"/>
          <w:b/>
          <w:sz w:val="26"/>
          <w:szCs w:val="26"/>
          <w:cs/>
          <w:lang w:bidi="bn-IN"/>
        </w:rPr>
        <w:t>২০১৫</w:t>
      </w:r>
      <w:r w:rsidRPr="004908C1">
        <w:rPr>
          <w:rFonts w:ascii="Nikosh" w:hAnsi="Nikosh" w:cs="Nikosh"/>
          <w:b/>
          <w:sz w:val="26"/>
          <w:szCs w:val="26"/>
          <w:lang w:bidi="bn-IN"/>
        </w:rPr>
        <w:t xml:space="preserve">  </w:t>
      </w:r>
      <w:r w:rsidRPr="004908C1">
        <w:rPr>
          <w:rFonts w:ascii="Nikosh" w:hAnsi="Nikosh" w:cs="Nikosh"/>
          <w:b/>
          <w:sz w:val="26"/>
          <w:szCs w:val="26"/>
          <w:cs/>
          <w:lang w:bidi="bn-IN"/>
        </w:rPr>
        <w:t>খ্রি</w:t>
      </w:r>
      <w:r w:rsidRPr="004908C1">
        <w:rPr>
          <w:rFonts w:ascii="Nikosh" w:hAnsi="Nikosh" w:cs="Nikosh"/>
          <w:b/>
          <w:sz w:val="26"/>
          <w:szCs w:val="26"/>
          <w:lang w:bidi="bn-IN"/>
        </w:rPr>
        <w:t xml:space="preserve">: </w:t>
      </w:r>
      <w:r w:rsidRPr="004908C1">
        <w:rPr>
          <w:rFonts w:ascii="Nikosh" w:hAnsi="Nikosh" w:cs="Nikosh"/>
          <w:b/>
          <w:sz w:val="26"/>
          <w:szCs w:val="26"/>
          <w:cs/>
          <w:lang w:bidi="bn-IN"/>
        </w:rPr>
        <w:t>তারিখে</w:t>
      </w:r>
      <w:r>
        <w:rPr>
          <w:rFonts w:ascii="Nikosh" w:hAnsi="Nikosh" w:cs="Nikosh"/>
          <w:b/>
          <w:sz w:val="26"/>
          <w:szCs w:val="26"/>
          <w:lang w:bidi="bn-IN"/>
        </w:rPr>
        <w:t xml:space="preserve"> “</w:t>
      </w:r>
      <w:r w:rsidRPr="004908C1">
        <w:rPr>
          <w:rFonts w:ascii="Nikosh" w:hAnsi="Nikosh" w:cs="Nikosh"/>
          <w:b/>
          <w:sz w:val="26"/>
          <w:szCs w:val="26"/>
          <w:cs/>
          <w:lang w:bidi="bn-IN"/>
        </w:rPr>
        <w:t>বাংলাদেশ</w:t>
      </w:r>
      <w:r w:rsidRPr="004908C1">
        <w:rPr>
          <w:rFonts w:ascii="Nikosh" w:hAnsi="Nikosh" w:cs="Nikosh"/>
          <w:b/>
          <w:sz w:val="26"/>
          <w:szCs w:val="26"/>
          <w:lang w:bidi="bn-IN"/>
        </w:rPr>
        <w:t xml:space="preserve"> </w:t>
      </w:r>
      <w:r w:rsidRPr="004908C1">
        <w:rPr>
          <w:rFonts w:ascii="Nikosh" w:hAnsi="Nikosh" w:cs="Nikosh"/>
          <w:b/>
          <w:sz w:val="26"/>
          <w:szCs w:val="26"/>
          <w:cs/>
          <w:lang w:bidi="bn-IN"/>
        </w:rPr>
        <w:t>হোমিওপ্যাথি</w:t>
      </w:r>
      <w:r w:rsidRPr="004908C1">
        <w:rPr>
          <w:rFonts w:ascii="Nikosh" w:hAnsi="Nikosh" w:cs="Nikosh"/>
          <w:b/>
          <w:sz w:val="26"/>
          <w:szCs w:val="26"/>
          <w:lang w:bidi="bn-IN"/>
        </w:rPr>
        <w:t xml:space="preserve"> </w:t>
      </w:r>
      <w:r w:rsidRPr="004908C1">
        <w:rPr>
          <w:rFonts w:ascii="Nikosh" w:hAnsi="Nikosh" w:cs="Nikosh"/>
          <w:b/>
          <w:sz w:val="26"/>
          <w:szCs w:val="26"/>
          <w:cs/>
          <w:lang w:bidi="bn-IN"/>
        </w:rPr>
        <w:t>বোর্ড</w:t>
      </w:r>
      <w:r w:rsidRPr="004908C1">
        <w:rPr>
          <w:rFonts w:ascii="Nikosh" w:hAnsi="Nikosh" w:cs="Nikosh"/>
          <w:b/>
          <w:sz w:val="26"/>
          <w:szCs w:val="26"/>
          <w:lang w:bidi="bn-IN"/>
        </w:rPr>
        <w:t xml:space="preserve">” </w:t>
      </w:r>
      <w:r w:rsidRPr="004908C1">
        <w:rPr>
          <w:rFonts w:ascii="Nikosh" w:hAnsi="Nikosh" w:cs="Nikosh"/>
          <w:b/>
          <w:sz w:val="26"/>
          <w:szCs w:val="26"/>
          <w:cs/>
          <w:lang w:bidi="bn-IN"/>
        </w:rPr>
        <w:t>পুন</w:t>
      </w:r>
      <w:r w:rsidRPr="004908C1">
        <w:rPr>
          <w:rFonts w:ascii="Nikosh" w:hAnsi="Nikosh" w:cs="Nikosh"/>
          <w:b/>
          <w:sz w:val="26"/>
          <w:szCs w:val="26"/>
          <w:lang w:bidi="bn-IN"/>
        </w:rPr>
        <w:t>:</w:t>
      </w:r>
      <w:r w:rsidRPr="004908C1">
        <w:rPr>
          <w:rFonts w:ascii="Nikosh" w:hAnsi="Nikosh" w:cs="Nikosh"/>
          <w:b/>
          <w:sz w:val="26"/>
          <w:szCs w:val="26"/>
          <w:cs/>
          <w:lang w:bidi="bn-IN"/>
        </w:rPr>
        <w:t>গঠন</w:t>
      </w:r>
      <w:r w:rsidRPr="004908C1">
        <w:rPr>
          <w:rFonts w:ascii="Nikosh" w:hAnsi="Nikosh" w:cs="Nikosh"/>
          <w:b/>
          <w:sz w:val="26"/>
          <w:szCs w:val="26"/>
          <w:lang w:bidi="bn-IN"/>
        </w:rPr>
        <w:t xml:space="preserve"> </w:t>
      </w:r>
      <w:r w:rsidRPr="004908C1">
        <w:rPr>
          <w:rFonts w:ascii="Nikosh" w:hAnsi="Nikosh" w:cs="Nikosh"/>
          <w:b/>
          <w:sz w:val="26"/>
          <w:szCs w:val="26"/>
          <w:cs/>
          <w:lang w:bidi="bn-IN"/>
        </w:rPr>
        <w:t>করা</w:t>
      </w:r>
      <w:r w:rsidRPr="004908C1">
        <w:rPr>
          <w:rFonts w:ascii="Nikosh" w:hAnsi="Nikosh" w:cs="Nikosh"/>
          <w:b/>
          <w:sz w:val="26"/>
          <w:szCs w:val="26"/>
          <w:lang w:bidi="bn-IN"/>
        </w:rPr>
        <w:t xml:space="preserve"> </w:t>
      </w:r>
      <w:r w:rsidRPr="004908C1">
        <w:rPr>
          <w:rFonts w:ascii="Nikosh" w:hAnsi="Nikosh" w:cs="Nikosh"/>
          <w:b/>
          <w:sz w:val="26"/>
          <w:szCs w:val="26"/>
          <w:cs/>
          <w:lang w:bidi="bn-IN"/>
        </w:rPr>
        <w:t>হয়েছে</w:t>
      </w:r>
      <w:r w:rsidRPr="004908C1">
        <w:rPr>
          <w:rFonts w:ascii="Nikosh" w:hAnsi="Nikosh" w:cs="Nikosh"/>
          <w:b/>
          <w:sz w:val="26"/>
          <w:szCs w:val="26"/>
          <w:cs/>
          <w:lang w:bidi="hi-IN"/>
        </w:rPr>
        <w:t>।</w:t>
      </w:r>
    </w:p>
    <w:p w:rsidR="007953F7" w:rsidRPr="00EA1898" w:rsidRDefault="007953F7" w:rsidP="007953F7">
      <w:pPr>
        <w:pStyle w:val="ListParagraph"/>
        <w:numPr>
          <w:ilvl w:val="0"/>
          <w:numId w:val="21"/>
        </w:numPr>
        <w:tabs>
          <w:tab w:val="center" w:pos="720"/>
        </w:tabs>
        <w:spacing w:after="0"/>
        <w:jc w:val="both"/>
        <w:rPr>
          <w:rFonts w:ascii="NikoshBAN" w:eastAsia="Nikosh" w:hAnsi="NikoshBAN" w:cs="NikoshBAN"/>
          <w:b/>
          <w:bCs/>
          <w:sz w:val="26"/>
          <w:szCs w:val="26"/>
          <w:u w:val="single"/>
          <w:lang w:bidi="bn-BD"/>
        </w:rPr>
      </w:pPr>
      <w:r w:rsidRPr="00693B63">
        <w:rPr>
          <w:rFonts w:ascii="Times New Roman" w:hAnsi="Times New Roman"/>
          <w:sz w:val="24"/>
          <w:szCs w:val="24"/>
          <w:lang w:bidi="hi-IN"/>
        </w:rPr>
        <w:t>ordinations Committee</w:t>
      </w:r>
      <w:r w:rsidRPr="004908C1">
        <w:rPr>
          <w:rFonts w:ascii="Nikosh" w:hAnsi="Nikosh" w:cs="Nikosh"/>
          <w:b/>
          <w:sz w:val="26"/>
          <w:szCs w:val="26"/>
          <w:lang w:bidi="hi-IN"/>
        </w:rPr>
        <w:t xml:space="preserve"> </w:t>
      </w:r>
      <w:r w:rsidRPr="004908C1">
        <w:rPr>
          <w:rFonts w:ascii="Nikosh" w:hAnsi="Nikosh" w:cs="Nikosh"/>
          <w:b/>
          <w:sz w:val="26"/>
          <w:szCs w:val="26"/>
          <w:cs/>
          <w:lang w:bidi="bn-IN"/>
        </w:rPr>
        <w:t>অনুমোদন</w:t>
      </w:r>
      <w:r w:rsidRPr="004908C1">
        <w:rPr>
          <w:rFonts w:ascii="Nikosh" w:hAnsi="Nikosh" w:cs="Nikosh"/>
          <w:b/>
          <w:sz w:val="26"/>
          <w:szCs w:val="26"/>
          <w:lang w:bidi="hi-IN"/>
        </w:rPr>
        <w:t xml:space="preserve"> </w:t>
      </w:r>
      <w:r w:rsidRPr="004908C1">
        <w:rPr>
          <w:rFonts w:ascii="Nikosh" w:hAnsi="Nikosh" w:cs="Nikosh"/>
          <w:b/>
          <w:sz w:val="26"/>
          <w:szCs w:val="26"/>
          <w:cs/>
          <w:lang w:bidi="bn-IN"/>
        </w:rPr>
        <w:t>দেয়া</w:t>
      </w:r>
      <w:r w:rsidRPr="004908C1">
        <w:rPr>
          <w:rFonts w:ascii="Nikosh" w:hAnsi="Nikosh" w:cs="Nikosh"/>
          <w:b/>
          <w:sz w:val="26"/>
          <w:szCs w:val="26"/>
          <w:lang w:bidi="hi-IN"/>
        </w:rPr>
        <w:t xml:space="preserve"> </w:t>
      </w:r>
      <w:r w:rsidRPr="004908C1">
        <w:rPr>
          <w:rFonts w:ascii="Nikosh" w:hAnsi="Nikosh" w:cs="Nikosh"/>
          <w:b/>
          <w:sz w:val="26"/>
          <w:szCs w:val="26"/>
          <w:cs/>
          <w:lang w:bidi="bn-IN"/>
        </w:rPr>
        <w:t>হয়েছে</w:t>
      </w:r>
      <w:r w:rsidRPr="004908C1">
        <w:rPr>
          <w:rFonts w:ascii="Nikosh" w:hAnsi="Nikosh" w:cs="Nikosh"/>
          <w:b/>
          <w:sz w:val="26"/>
          <w:szCs w:val="26"/>
          <w:cs/>
          <w:lang w:bidi="hi-IN"/>
        </w:rPr>
        <w:t>।</w:t>
      </w:r>
      <w:r w:rsidRPr="004908C1">
        <w:rPr>
          <w:rFonts w:ascii="Nikosh" w:hAnsi="Nikosh" w:cs="Nikosh"/>
          <w:b/>
          <w:sz w:val="26"/>
          <w:szCs w:val="26"/>
          <w:lang w:bidi="hi-IN"/>
        </w:rPr>
        <w:t xml:space="preserve"> </w:t>
      </w:r>
      <w:r w:rsidRPr="004908C1">
        <w:rPr>
          <w:rFonts w:ascii="Nikosh" w:hAnsi="Nikosh" w:cs="Nikosh"/>
          <w:b/>
          <w:sz w:val="26"/>
          <w:szCs w:val="26"/>
          <w:cs/>
          <w:lang w:bidi="bn-IN"/>
        </w:rPr>
        <w:t>কমিটিদ্বয়</w:t>
      </w:r>
      <w:r w:rsidRPr="004908C1">
        <w:rPr>
          <w:rFonts w:ascii="Nikosh" w:hAnsi="Nikosh" w:cs="Nikosh"/>
          <w:b/>
          <w:sz w:val="26"/>
          <w:szCs w:val="26"/>
          <w:lang w:bidi="hi-IN"/>
        </w:rPr>
        <w:t xml:space="preserve"> </w:t>
      </w:r>
      <w:r w:rsidRPr="004908C1">
        <w:rPr>
          <w:rFonts w:ascii="Nikosh" w:hAnsi="Nikosh" w:cs="Nikosh"/>
          <w:b/>
          <w:sz w:val="26"/>
          <w:szCs w:val="26"/>
          <w:cs/>
          <w:lang w:bidi="bn-IN"/>
        </w:rPr>
        <w:t>খসড়া</w:t>
      </w:r>
      <w:r w:rsidRPr="004908C1">
        <w:rPr>
          <w:rFonts w:ascii="Nikosh" w:hAnsi="Nikosh" w:cs="Nikosh"/>
          <w:b/>
          <w:sz w:val="26"/>
          <w:szCs w:val="26"/>
          <w:lang w:bidi="hi-IN"/>
        </w:rPr>
        <w:t xml:space="preserve"> </w:t>
      </w:r>
      <w:r w:rsidRPr="00693B63">
        <w:rPr>
          <w:rFonts w:ascii="Times New Roman" w:hAnsi="Times New Roman"/>
          <w:sz w:val="24"/>
          <w:szCs w:val="24"/>
          <w:lang w:bidi="hi-IN"/>
        </w:rPr>
        <w:t>GCP</w:t>
      </w:r>
      <w:r w:rsidRPr="00693B63">
        <w:rPr>
          <w:rFonts w:ascii="Times New Roman" w:hAnsi="Times New Roman"/>
          <w:sz w:val="26"/>
          <w:szCs w:val="26"/>
          <w:lang w:bidi="hi-IN"/>
        </w:rPr>
        <w:t xml:space="preserve"> </w:t>
      </w:r>
      <w:r w:rsidRPr="004908C1">
        <w:rPr>
          <w:rFonts w:ascii="Nikosh" w:hAnsi="Nikosh" w:cs="Nikosh"/>
          <w:b/>
          <w:sz w:val="26"/>
          <w:szCs w:val="26"/>
          <w:cs/>
          <w:lang w:bidi="bn-IN"/>
        </w:rPr>
        <w:t>প্রণয়ন</w:t>
      </w:r>
      <w:r w:rsidRPr="004908C1">
        <w:rPr>
          <w:rFonts w:ascii="Nikosh" w:hAnsi="Nikosh" w:cs="Nikosh"/>
          <w:b/>
          <w:sz w:val="26"/>
          <w:szCs w:val="26"/>
          <w:lang w:bidi="hi-IN"/>
        </w:rPr>
        <w:t xml:space="preserve"> </w:t>
      </w:r>
      <w:r w:rsidRPr="004908C1">
        <w:rPr>
          <w:rFonts w:ascii="Nikosh" w:hAnsi="Nikosh" w:cs="Nikosh"/>
          <w:b/>
          <w:sz w:val="26"/>
          <w:szCs w:val="26"/>
          <w:cs/>
          <w:lang w:bidi="bn-IN"/>
        </w:rPr>
        <w:t>করেছে</w:t>
      </w:r>
      <w:r w:rsidRPr="004908C1">
        <w:rPr>
          <w:rFonts w:ascii="Nikosh" w:hAnsi="Nikosh" w:cs="Nikosh"/>
          <w:b/>
          <w:sz w:val="26"/>
          <w:szCs w:val="26"/>
          <w:cs/>
          <w:lang w:bidi="hi-IN"/>
        </w:rPr>
        <w:t>।</w:t>
      </w:r>
      <w:r w:rsidRPr="004908C1">
        <w:rPr>
          <w:rFonts w:ascii="Nikosh" w:hAnsi="Nikosh" w:cs="Nikosh"/>
          <w:b/>
          <w:sz w:val="26"/>
          <w:szCs w:val="26"/>
          <w:lang w:bidi="hi-IN"/>
        </w:rPr>
        <w:t xml:space="preserve"> </w:t>
      </w:r>
      <w:r w:rsidRPr="004908C1">
        <w:rPr>
          <w:rFonts w:ascii="Nikosh" w:hAnsi="Nikosh" w:cs="Nikosh"/>
          <w:b/>
          <w:sz w:val="26"/>
          <w:szCs w:val="26"/>
          <w:cs/>
          <w:lang w:bidi="bn-IN"/>
        </w:rPr>
        <w:t>খসড়া</w:t>
      </w:r>
      <w:r w:rsidRPr="004908C1">
        <w:rPr>
          <w:rFonts w:ascii="Nikosh" w:hAnsi="Nikosh" w:cs="Nikosh"/>
          <w:b/>
          <w:sz w:val="26"/>
          <w:szCs w:val="26"/>
          <w:lang w:bidi="hi-IN"/>
        </w:rPr>
        <w:t xml:space="preserve"> </w:t>
      </w:r>
      <w:r w:rsidRPr="00693B63">
        <w:rPr>
          <w:rFonts w:ascii="Times New Roman" w:hAnsi="Times New Roman"/>
          <w:sz w:val="24"/>
          <w:szCs w:val="24"/>
          <w:lang w:bidi="hi-IN"/>
        </w:rPr>
        <w:t>GCP</w:t>
      </w:r>
      <w:r w:rsidRPr="004908C1">
        <w:rPr>
          <w:rFonts w:ascii="Nikosh" w:hAnsi="Nikosh" w:cs="Nikosh"/>
          <w:b/>
          <w:sz w:val="24"/>
          <w:szCs w:val="24"/>
          <w:cs/>
          <w:lang w:bidi="bn-IN"/>
        </w:rPr>
        <w:t xml:space="preserve"> </w:t>
      </w:r>
      <w:r w:rsidRPr="004908C1">
        <w:rPr>
          <w:rFonts w:ascii="Nikosh" w:hAnsi="Nikosh" w:cs="Nikosh"/>
          <w:b/>
          <w:sz w:val="26"/>
          <w:szCs w:val="26"/>
          <w:cs/>
          <w:lang w:bidi="bn-IN"/>
        </w:rPr>
        <w:t>বিষয়ে</w:t>
      </w:r>
      <w:r w:rsidRPr="004908C1">
        <w:rPr>
          <w:rFonts w:ascii="Nikosh" w:hAnsi="Nikosh" w:cs="Nikosh"/>
          <w:b/>
          <w:sz w:val="26"/>
          <w:szCs w:val="26"/>
          <w:lang w:bidi="bn-IN"/>
        </w:rPr>
        <w:t xml:space="preserve"> </w:t>
      </w:r>
      <w:r w:rsidRPr="004908C1">
        <w:rPr>
          <w:rFonts w:ascii="Nikosh" w:hAnsi="Nikosh" w:cs="Nikosh"/>
          <w:b/>
          <w:sz w:val="26"/>
          <w:szCs w:val="26"/>
          <w:cs/>
          <w:lang w:bidi="bn-IN"/>
        </w:rPr>
        <w:t>সংশ্লিষ্ট</w:t>
      </w:r>
      <w:r w:rsidRPr="004908C1">
        <w:rPr>
          <w:rFonts w:ascii="Nikosh" w:hAnsi="Nikosh" w:cs="Nikosh"/>
          <w:b/>
          <w:sz w:val="26"/>
          <w:szCs w:val="26"/>
          <w:lang w:bidi="bn-IN"/>
        </w:rPr>
        <w:t xml:space="preserve"> </w:t>
      </w:r>
      <w:r w:rsidRPr="004908C1">
        <w:rPr>
          <w:rFonts w:ascii="Nikosh" w:hAnsi="Nikosh" w:cs="Nikosh"/>
          <w:b/>
          <w:sz w:val="26"/>
          <w:szCs w:val="26"/>
          <w:cs/>
          <w:lang w:bidi="bn-IN"/>
        </w:rPr>
        <w:t>সকলের</w:t>
      </w:r>
      <w:r w:rsidRPr="004908C1">
        <w:rPr>
          <w:rFonts w:ascii="Nikosh" w:hAnsi="Nikosh" w:cs="Nikosh"/>
          <w:b/>
          <w:sz w:val="26"/>
          <w:szCs w:val="26"/>
          <w:lang w:bidi="bn-IN"/>
        </w:rPr>
        <w:t xml:space="preserve"> </w:t>
      </w:r>
      <w:r w:rsidRPr="004908C1">
        <w:rPr>
          <w:rFonts w:ascii="Nikosh" w:hAnsi="Nikosh" w:cs="Nikosh"/>
          <w:b/>
          <w:sz w:val="26"/>
          <w:szCs w:val="26"/>
          <w:cs/>
          <w:lang w:bidi="bn-IN"/>
        </w:rPr>
        <w:t>মতামত</w:t>
      </w:r>
      <w:r w:rsidRPr="004908C1">
        <w:rPr>
          <w:rFonts w:ascii="Nikosh" w:hAnsi="Nikosh" w:cs="Nikosh"/>
          <w:b/>
          <w:sz w:val="26"/>
          <w:szCs w:val="26"/>
          <w:lang w:bidi="bn-IN"/>
        </w:rPr>
        <w:t xml:space="preserve"> </w:t>
      </w:r>
      <w:r w:rsidRPr="004908C1">
        <w:rPr>
          <w:rFonts w:ascii="Nikosh" w:hAnsi="Nikosh" w:cs="Nikosh"/>
          <w:b/>
          <w:sz w:val="26"/>
          <w:szCs w:val="26"/>
          <w:cs/>
          <w:lang w:bidi="bn-IN"/>
        </w:rPr>
        <w:t>চাওয়া</w:t>
      </w:r>
      <w:r w:rsidRPr="004908C1">
        <w:rPr>
          <w:rFonts w:ascii="Nikosh" w:hAnsi="Nikosh" w:cs="Nikosh"/>
          <w:b/>
          <w:sz w:val="26"/>
          <w:szCs w:val="26"/>
          <w:lang w:bidi="bn-IN"/>
        </w:rPr>
        <w:t xml:space="preserve"> </w:t>
      </w:r>
      <w:r w:rsidRPr="004908C1">
        <w:rPr>
          <w:rFonts w:ascii="Nikosh" w:hAnsi="Nikosh" w:cs="Nikosh"/>
          <w:b/>
          <w:sz w:val="26"/>
          <w:szCs w:val="26"/>
          <w:cs/>
          <w:lang w:bidi="bn-IN"/>
        </w:rPr>
        <w:t>হয়েছে</w:t>
      </w:r>
      <w:r w:rsidRPr="004908C1">
        <w:rPr>
          <w:rFonts w:ascii="Nikosh" w:hAnsi="Nikosh" w:cs="Nikosh"/>
          <w:b/>
          <w:sz w:val="26"/>
          <w:szCs w:val="26"/>
          <w:cs/>
          <w:lang w:bidi="hi-IN"/>
        </w:rPr>
        <w:t>।</w:t>
      </w:r>
      <w:r w:rsidRPr="004908C1">
        <w:rPr>
          <w:rFonts w:ascii="Nikosh" w:hAnsi="Nikosh" w:cs="Nikosh"/>
          <w:b/>
          <w:sz w:val="26"/>
          <w:szCs w:val="26"/>
          <w:lang w:bidi="bn-IN"/>
        </w:rPr>
        <w:t xml:space="preserve"> </w:t>
      </w:r>
      <w:r w:rsidRPr="004908C1">
        <w:rPr>
          <w:rFonts w:ascii="Nikosh" w:hAnsi="Nikosh" w:cs="Nikosh"/>
          <w:b/>
          <w:sz w:val="26"/>
          <w:szCs w:val="26"/>
          <w:cs/>
          <w:lang w:bidi="bn-IN"/>
        </w:rPr>
        <w:t>ইতোমধ্যে</w:t>
      </w:r>
      <w:r w:rsidRPr="004908C1">
        <w:rPr>
          <w:rFonts w:ascii="Nikosh" w:hAnsi="Nikosh" w:cs="Nikosh"/>
          <w:b/>
          <w:sz w:val="26"/>
          <w:szCs w:val="26"/>
          <w:lang w:bidi="bn-IN"/>
        </w:rPr>
        <w:t xml:space="preserve"> </w:t>
      </w:r>
      <w:r w:rsidRPr="004908C1">
        <w:rPr>
          <w:rFonts w:ascii="Nikosh" w:hAnsi="Nikosh" w:cs="Nikosh"/>
          <w:b/>
          <w:sz w:val="26"/>
          <w:szCs w:val="26"/>
          <w:cs/>
          <w:lang w:bidi="bn-IN"/>
        </w:rPr>
        <w:t>কিছু</w:t>
      </w:r>
      <w:r w:rsidRPr="004908C1">
        <w:rPr>
          <w:rFonts w:ascii="Nikosh" w:hAnsi="Nikosh" w:cs="Nikosh"/>
          <w:b/>
          <w:sz w:val="26"/>
          <w:szCs w:val="26"/>
          <w:lang w:bidi="bn-IN"/>
        </w:rPr>
        <w:t xml:space="preserve"> </w:t>
      </w:r>
      <w:r w:rsidRPr="004908C1">
        <w:rPr>
          <w:rFonts w:ascii="Nikosh" w:hAnsi="Nikosh" w:cs="Nikosh"/>
          <w:b/>
          <w:sz w:val="26"/>
          <w:szCs w:val="26"/>
          <w:cs/>
          <w:lang w:bidi="bn-IN"/>
        </w:rPr>
        <w:t>মতামত</w:t>
      </w:r>
      <w:r w:rsidRPr="004908C1">
        <w:rPr>
          <w:rFonts w:ascii="Nikosh" w:hAnsi="Nikosh" w:cs="Nikosh"/>
          <w:b/>
          <w:sz w:val="26"/>
          <w:szCs w:val="26"/>
          <w:lang w:bidi="bn-IN"/>
        </w:rPr>
        <w:t xml:space="preserve"> </w:t>
      </w:r>
      <w:r w:rsidRPr="004908C1">
        <w:rPr>
          <w:rFonts w:ascii="Nikosh" w:hAnsi="Nikosh" w:cs="Nikosh"/>
          <w:b/>
          <w:sz w:val="26"/>
          <w:szCs w:val="26"/>
          <w:cs/>
          <w:lang w:bidi="bn-IN"/>
        </w:rPr>
        <w:t>পাওয়া</w:t>
      </w:r>
      <w:r w:rsidRPr="004908C1">
        <w:rPr>
          <w:rFonts w:ascii="Nikosh" w:hAnsi="Nikosh" w:cs="Nikosh"/>
          <w:b/>
          <w:sz w:val="26"/>
          <w:szCs w:val="26"/>
          <w:lang w:bidi="bn-IN"/>
        </w:rPr>
        <w:t xml:space="preserve"> </w:t>
      </w:r>
      <w:r w:rsidRPr="004908C1">
        <w:rPr>
          <w:rFonts w:ascii="Nikosh" w:hAnsi="Nikosh" w:cs="Nikosh"/>
          <w:b/>
          <w:sz w:val="26"/>
          <w:szCs w:val="26"/>
          <w:cs/>
          <w:lang w:bidi="bn-IN"/>
        </w:rPr>
        <w:t>গেছে</w:t>
      </w:r>
      <w:r w:rsidRPr="004908C1">
        <w:rPr>
          <w:rFonts w:ascii="Nikosh" w:hAnsi="Nikosh" w:cs="Nikosh"/>
          <w:b/>
          <w:sz w:val="26"/>
          <w:szCs w:val="26"/>
          <w:cs/>
          <w:lang w:bidi="hi-IN"/>
        </w:rPr>
        <w:t>।</w:t>
      </w:r>
      <w:r w:rsidRPr="004908C1">
        <w:rPr>
          <w:rFonts w:ascii="Nikosh" w:hAnsi="Nikosh" w:cs="Nikosh"/>
          <w:b/>
          <w:sz w:val="26"/>
          <w:szCs w:val="26"/>
          <w:lang w:bidi="bn-IN"/>
        </w:rPr>
        <w:t xml:space="preserve"> </w:t>
      </w:r>
      <w:r>
        <w:rPr>
          <w:rFonts w:ascii="Nikosh" w:hAnsi="Nikosh" w:cs="Nikosh"/>
          <w:b/>
          <w:sz w:val="26"/>
          <w:szCs w:val="26"/>
          <w:lang w:bidi="bn-IN"/>
        </w:rPr>
        <w:t xml:space="preserve"> </w:t>
      </w:r>
      <w:r w:rsidRPr="004908C1">
        <w:rPr>
          <w:rFonts w:ascii="Nikosh" w:hAnsi="Nikosh" w:cs="Nikosh"/>
          <w:b/>
          <w:sz w:val="26"/>
          <w:szCs w:val="26"/>
          <w:cs/>
          <w:lang w:bidi="bn-IN"/>
        </w:rPr>
        <w:t>এছাড়াও</w:t>
      </w:r>
      <w:r w:rsidRPr="004908C1">
        <w:rPr>
          <w:rFonts w:ascii="Nikosh" w:hAnsi="Nikosh" w:cs="Nikosh"/>
          <w:b/>
          <w:sz w:val="26"/>
          <w:szCs w:val="26"/>
          <w:lang w:bidi="bn-IN"/>
        </w:rPr>
        <w:t xml:space="preserve"> </w:t>
      </w:r>
      <w:r w:rsidRPr="004908C1">
        <w:rPr>
          <w:rFonts w:ascii="Nikosh" w:hAnsi="Nikosh" w:cs="Nikosh"/>
          <w:b/>
          <w:sz w:val="26"/>
          <w:szCs w:val="26"/>
          <w:cs/>
          <w:lang w:bidi="bn-IN"/>
        </w:rPr>
        <w:t>খসড়া</w:t>
      </w:r>
      <w:r w:rsidRPr="004908C1">
        <w:rPr>
          <w:rFonts w:ascii="Nikosh" w:hAnsi="Nikosh" w:cs="Nikosh"/>
          <w:b/>
          <w:sz w:val="26"/>
          <w:szCs w:val="26"/>
          <w:lang w:bidi="bn-IN"/>
        </w:rPr>
        <w:t xml:space="preserve"> </w:t>
      </w:r>
      <w:r w:rsidRPr="004908C1">
        <w:rPr>
          <w:rFonts w:ascii="Nikosh" w:hAnsi="Nikosh" w:cs="Nikosh"/>
          <w:b/>
          <w:sz w:val="26"/>
          <w:szCs w:val="26"/>
          <w:cs/>
          <w:lang w:bidi="bn-IN"/>
        </w:rPr>
        <w:t>ক্লিনিক্যাল</w:t>
      </w:r>
      <w:r w:rsidRPr="004908C1">
        <w:rPr>
          <w:rFonts w:ascii="Nikosh" w:hAnsi="Nikosh" w:cs="Nikosh"/>
          <w:b/>
          <w:sz w:val="26"/>
          <w:szCs w:val="26"/>
          <w:lang w:bidi="bn-IN"/>
        </w:rPr>
        <w:t xml:space="preserve"> </w:t>
      </w:r>
      <w:r w:rsidRPr="004908C1">
        <w:rPr>
          <w:rFonts w:ascii="Nikosh" w:hAnsi="Nikosh" w:cs="Nikosh"/>
          <w:b/>
          <w:sz w:val="26"/>
          <w:szCs w:val="26"/>
          <w:cs/>
          <w:lang w:bidi="bn-IN"/>
        </w:rPr>
        <w:t>ট্রায়াল</w:t>
      </w:r>
      <w:r w:rsidRPr="004908C1">
        <w:rPr>
          <w:rFonts w:ascii="Nikosh" w:hAnsi="Nikosh" w:cs="Nikosh"/>
          <w:b/>
          <w:sz w:val="26"/>
          <w:szCs w:val="26"/>
          <w:lang w:bidi="bn-IN"/>
        </w:rPr>
        <w:t xml:space="preserve"> </w:t>
      </w:r>
      <w:r w:rsidRPr="004908C1">
        <w:rPr>
          <w:rFonts w:ascii="Nikosh" w:hAnsi="Nikosh" w:cs="Nikosh"/>
          <w:b/>
          <w:sz w:val="26"/>
          <w:szCs w:val="26"/>
          <w:cs/>
          <w:lang w:bidi="bn-IN"/>
        </w:rPr>
        <w:t>গাইডলাইন</w:t>
      </w:r>
      <w:r w:rsidRPr="004908C1">
        <w:rPr>
          <w:rFonts w:ascii="Nikosh" w:hAnsi="Nikosh" w:cs="Nikosh"/>
          <w:b/>
          <w:sz w:val="26"/>
          <w:szCs w:val="26"/>
          <w:lang w:bidi="bn-IN"/>
        </w:rPr>
        <w:t xml:space="preserve"> </w:t>
      </w:r>
      <w:r w:rsidRPr="004908C1">
        <w:rPr>
          <w:rFonts w:ascii="Nikosh" w:hAnsi="Nikosh" w:cs="Nikosh"/>
          <w:b/>
          <w:sz w:val="26"/>
          <w:szCs w:val="26"/>
          <w:cs/>
          <w:lang w:bidi="bn-IN"/>
        </w:rPr>
        <w:t>বিষয়ে</w:t>
      </w:r>
      <w:r w:rsidRPr="004908C1">
        <w:rPr>
          <w:rFonts w:ascii="Nikosh" w:hAnsi="Nikosh" w:cs="Nikosh"/>
          <w:b/>
          <w:sz w:val="26"/>
          <w:szCs w:val="26"/>
          <w:lang w:bidi="bn-IN"/>
        </w:rPr>
        <w:t xml:space="preserve"> </w:t>
      </w:r>
      <w:r w:rsidRPr="004908C1">
        <w:rPr>
          <w:rFonts w:ascii="Nikosh" w:hAnsi="Nikosh" w:cs="Nikosh"/>
          <w:b/>
          <w:sz w:val="26"/>
          <w:szCs w:val="26"/>
          <w:cs/>
          <w:lang w:bidi="bn-IN"/>
        </w:rPr>
        <w:t>সর্বসাধারণের</w:t>
      </w:r>
      <w:r w:rsidRPr="004908C1">
        <w:rPr>
          <w:rFonts w:ascii="Nikosh" w:hAnsi="Nikosh" w:cs="Nikosh"/>
          <w:b/>
          <w:sz w:val="26"/>
          <w:szCs w:val="26"/>
          <w:lang w:bidi="bn-IN"/>
        </w:rPr>
        <w:t xml:space="preserve"> </w:t>
      </w:r>
      <w:r w:rsidRPr="004908C1">
        <w:rPr>
          <w:rFonts w:ascii="Nikosh" w:hAnsi="Nikosh" w:cs="Nikosh"/>
          <w:b/>
          <w:sz w:val="26"/>
          <w:szCs w:val="26"/>
          <w:cs/>
          <w:lang w:bidi="bn-IN"/>
        </w:rPr>
        <w:t>মতামত</w:t>
      </w:r>
      <w:r w:rsidRPr="004908C1">
        <w:rPr>
          <w:rFonts w:ascii="Nikosh" w:hAnsi="Nikosh" w:cs="Nikosh"/>
          <w:b/>
          <w:sz w:val="26"/>
          <w:szCs w:val="26"/>
          <w:lang w:bidi="bn-IN"/>
        </w:rPr>
        <w:t xml:space="preserve"> </w:t>
      </w:r>
      <w:r w:rsidRPr="004908C1">
        <w:rPr>
          <w:rFonts w:ascii="Nikosh" w:hAnsi="Nikosh" w:cs="Nikosh"/>
          <w:b/>
          <w:sz w:val="26"/>
          <w:szCs w:val="26"/>
          <w:cs/>
          <w:lang w:bidi="bn-IN"/>
        </w:rPr>
        <w:t>প্রদানের</w:t>
      </w:r>
      <w:r w:rsidRPr="004908C1">
        <w:rPr>
          <w:rFonts w:ascii="Nikosh" w:hAnsi="Nikosh" w:cs="Nikosh"/>
          <w:b/>
          <w:sz w:val="26"/>
          <w:szCs w:val="26"/>
          <w:lang w:bidi="bn-IN"/>
        </w:rPr>
        <w:t xml:space="preserve"> </w:t>
      </w:r>
      <w:r w:rsidRPr="004908C1">
        <w:rPr>
          <w:rFonts w:ascii="Nikosh" w:hAnsi="Nikosh" w:cs="Nikosh"/>
          <w:b/>
          <w:sz w:val="26"/>
          <w:szCs w:val="26"/>
          <w:cs/>
          <w:lang w:bidi="bn-IN"/>
        </w:rPr>
        <w:t>জন্য</w:t>
      </w:r>
      <w:r w:rsidRPr="004908C1">
        <w:rPr>
          <w:rFonts w:ascii="Nikosh" w:hAnsi="Nikosh" w:cs="Nikosh"/>
          <w:b/>
          <w:sz w:val="26"/>
          <w:szCs w:val="26"/>
          <w:lang w:bidi="bn-IN"/>
        </w:rPr>
        <w:t xml:space="preserve"> </w:t>
      </w:r>
      <w:r w:rsidRPr="004908C1">
        <w:rPr>
          <w:rFonts w:ascii="Nikosh" w:hAnsi="Nikosh" w:cs="Nikosh"/>
          <w:b/>
          <w:sz w:val="26"/>
          <w:szCs w:val="26"/>
          <w:cs/>
          <w:lang w:bidi="bn-IN"/>
        </w:rPr>
        <w:t>ই</w:t>
      </w:r>
      <w:r w:rsidRPr="004908C1">
        <w:rPr>
          <w:rFonts w:ascii="Nikosh" w:hAnsi="Nikosh" w:cs="Nikosh"/>
          <w:b/>
          <w:sz w:val="26"/>
          <w:szCs w:val="26"/>
          <w:lang w:bidi="bn-IN"/>
        </w:rPr>
        <w:t>-</w:t>
      </w:r>
      <w:r w:rsidRPr="004908C1">
        <w:rPr>
          <w:rFonts w:ascii="Nikosh" w:hAnsi="Nikosh" w:cs="Nikosh"/>
          <w:b/>
          <w:sz w:val="26"/>
          <w:szCs w:val="26"/>
          <w:cs/>
          <w:lang w:bidi="bn-IN"/>
        </w:rPr>
        <w:t>মেইল</w:t>
      </w:r>
      <w:r w:rsidRPr="004908C1">
        <w:rPr>
          <w:rFonts w:ascii="Nikosh" w:hAnsi="Nikosh" w:cs="Nikosh"/>
          <w:b/>
          <w:sz w:val="26"/>
          <w:szCs w:val="26"/>
          <w:lang w:bidi="bn-IN"/>
        </w:rPr>
        <w:t xml:space="preserve"> </w:t>
      </w:r>
      <w:r w:rsidRPr="004908C1">
        <w:rPr>
          <w:rFonts w:ascii="Nikosh" w:hAnsi="Nikosh" w:cs="Nikosh"/>
          <w:b/>
          <w:sz w:val="26"/>
          <w:szCs w:val="26"/>
          <w:cs/>
          <w:lang w:bidi="bn-IN"/>
        </w:rPr>
        <w:t>ঠিকানায়</w:t>
      </w:r>
      <w:r w:rsidRPr="004908C1">
        <w:rPr>
          <w:rFonts w:ascii="Nikosh" w:hAnsi="Nikosh" w:cs="Nikosh"/>
          <w:b/>
          <w:sz w:val="26"/>
          <w:szCs w:val="26"/>
          <w:lang w:bidi="bn-IN"/>
        </w:rPr>
        <w:t xml:space="preserve"> </w:t>
      </w:r>
      <w:r w:rsidRPr="004908C1">
        <w:rPr>
          <w:rFonts w:ascii="Nikosh" w:hAnsi="Nikosh" w:cs="Nikosh"/>
          <w:b/>
          <w:sz w:val="26"/>
          <w:szCs w:val="26"/>
          <w:cs/>
          <w:lang w:bidi="bn-IN"/>
        </w:rPr>
        <w:t>মতামত</w:t>
      </w:r>
      <w:r w:rsidRPr="004908C1">
        <w:rPr>
          <w:rFonts w:ascii="Nikosh" w:hAnsi="Nikosh" w:cs="Nikosh"/>
          <w:b/>
          <w:sz w:val="26"/>
          <w:szCs w:val="26"/>
          <w:lang w:bidi="bn-IN"/>
        </w:rPr>
        <w:t xml:space="preserve"> </w:t>
      </w:r>
      <w:r w:rsidRPr="004908C1">
        <w:rPr>
          <w:rFonts w:ascii="Nikosh" w:hAnsi="Nikosh" w:cs="Nikosh"/>
          <w:b/>
          <w:sz w:val="26"/>
          <w:szCs w:val="26"/>
          <w:cs/>
          <w:lang w:bidi="bn-IN"/>
        </w:rPr>
        <w:t>প্রেরণের</w:t>
      </w:r>
      <w:r w:rsidRPr="004908C1">
        <w:rPr>
          <w:rFonts w:ascii="Nikosh" w:hAnsi="Nikosh" w:cs="Nikosh"/>
          <w:b/>
          <w:sz w:val="26"/>
          <w:szCs w:val="26"/>
          <w:lang w:bidi="bn-IN"/>
        </w:rPr>
        <w:t xml:space="preserve"> </w:t>
      </w:r>
      <w:r w:rsidRPr="004908C1">
        <w:rPr>
          <w:rFonts w:ascii="Nikosh" w:hAnsi="Nikosh" w:cs="Nikosh"/>
          <w:b/>
          <w:sz w:val="26"/>
          <w:szCs w:val="26"/>
          <w:cs/>
          <w:lang w:bidi="bn-IN"/>
        </w:rPr>
        <w:t>জন্য</w:t>
      </w:r>
      <w:r w:rsidRPr="004908C1">
        <w:rPr>
          <w:rFonts w:ascii="Nikosh" w:hAnsi="Nikosh" w:cs="Nikosh"/>
          <w:b/>
          <w:sz w:val="26"/>
          <w:szCs w:val="26"/>
          <w:lang w:bidi="bn-IN"/>
        </w:rPr>
        <w:t xml:space="preserve"> </w:t>
      </w:r>
      <w:r w:rsidRPr="004908C1">
        <w:rPr>
          <w:rFonts w:ascii="Nikosh" w:hAnsi="Nikosh" w:cs="Nikosh"/>
          <w:b/>
          <w:sz w:val="26"/>
          <w:szCs w:val="26"/>
          <w:cs/>
          <w:lang w:bidi="bn-IN"/>
        </w:rPr>
        <w:t>অনুরোধ</w:t>
      </w:r>
      <w:r w:rsidRPr="004908C1">
        <w:rPr>
          <w:rFonts w:ascii="Nikosh" w:hAnsi="Nikosh" w:cs="Nikosh"/>
          <w:b/>
          <w:sz w:val="26"/>
          <w:szCs w:val="26"/>
          <w:lang w:bidi="bn-IN"/>
        </w:rPr>
        <w:t xml:space="preserve"> </w:t>
      </w:r>
      <w:r w:rsidRPr="004908C1">
        <w:rPr>
          <w:rFonts w:ascii="Nikosh" w:hAnsi="Nikosh" w:cs="Nikosh"/>
          <w:b/>
          <w:sz w:val="26"/>
          <w:szCs w:val="26"/>
          <w:cs/>
          <w:lang w:bidi="bn-IN"/>
        </w:rPr>
        <w:t>জানানো</w:t>
      </w:r>
      <w:r w:rsidRPr="004908C1">
        <w:rPr>
          <w:rFonts w:ascii="Nikosh" w:hAnsi="Nikosh" w:cs="Nikosh"/>
          <w:b/>
          <w:sz w:val="26"/>
          <w:szCs w:val="26"/>
          <w:lang w:bidi="bn-IN"/>
        </w:rPr>
        <w:t xml:space="preserve"> </w:t>
      </w:r>
      <w:r w:rsidRPr="004908C1">
        <w:rPr>
          <w:rFonts w:ascii="Nikosh" w:hAnsi="Nikosh" w:cs="Nikosh"/>
          <w:b/>
          <w:sz w:val="26"/>
          <w:szCs w:val="26"/>
          <w:cs/>
          <w:lang w:bidi="bn-IN"/>
        </w:rPr>
        <w:t>হয়েছে</w:t>
      </w:r>
      <w:r w:rsidRPr="004908C1">
        <w:rPr>
          <w:rFonts w:ascii="Nikosh" w:hAnsi="Nikosh" w:cs="Nikosh"/>
          <w:b/>
          <w:sz w:val="26"/>
          <w:szCs w:val="26"/>
          <w:cs/>
          <w:lang w:bidi="hi-IN"/>
        </w:rPr>
        <w:t>।</w:t>
      </w:r>
      <w:r w:rsidRPr="004908C1">
        <w:rPr>
          <w:rFonts w:ascii="Nikosh" w:hAnsi="Nikosh" w:cs="Nikosh"/>
          <w:b/>
          <w:sz w:val="26"/>
          <w:szCs w:val="26"/>
          <w:lang w:bidi="hi-IN"/>
        </w:rPr>
        <w:t xml:space="preserve"> </w:t>
      </w:r>
    </w:p>
    <w:p w:rsidR="007953F7" w:rsidRPr="00EA1898" w:rsidRDefault="007953F7" w:rsidP="007953F7">
      <w:pPr>
        <w:pStyle w:val="ListParagraph"/>
        <w:numPr>
          <w:ilvl w:val="0"/>
          <w:numId w:val="21"/>
        </w:numPr>
        <w:tabs>
          <w:tab w:val="center" w:pos="720"/>
        </w:tabs>
        <w:spacing w:after="0"/>
        <w:jc w:val="both"/>
        <w:rPr>
          <w:rFonts w:ascii="NikoshBAN" w:eastAsia="Nikosh" w:hAnsi="NikoshBAN" w:cs="NikoshBAN"/>
          <w:b/>
          <w:bCs/>
          <w:sz w:val="26"/>
          <w:szCs w:val="26"/>
          <w:u w:val="single"/>
          <w:cs/>
          <w:lang w:bidi="bn-BD"/>
        </w:rPr>
      </w:pPr>
      <w:r w:rsidRPr="007D1259">
        <w:rPr>
          <w:rFonts w:ascii="Nikosh" w:hAnsi="Nikosh" w:cs="Nikosh"/>
          <w:sz w:val="26"/>
          <w:szCs w:val="26"/>
          <w:cs/>
          <w:lang w:bidi="bn-IN"/>
        </w:rPr>
        <w:t>গত</w:t>
      </w:r>
      <w:r w:rsidRPr="007D1259">
        <w:rPr>
          <w:rFonts w:ascii="Nikosh" w:hAnsi="Nikosh" w:cs="Nikosh"/>
          <w:sz w:val="26"/>
          <w:szCs w:val="26"/>
          <w:lang w:bidi="bn-IN"/>
        </w:rPr>
        <w:t xml:space="preserve"> </w:t>
      </w:r>
      <w:r w:rsidRPr="007D1259">
        <w:rPr>
          <w:rFonts w:ascii="Nikosh" w:hAnsi="Nikosh" w:cs="Nikosh"/>
          <w:sz w:val="26"/>
          <w:szCs w:val="26"/>
          <w:cs/>
          <w:lang w:bidi="bn-IN"/>
        </w:rPr>
        <w:t>৩১</w:t>
      </w:r>
      <w:r w:rsidRPr="007D1259">
        <w:rPr>
          <w:rFonts w:ascii="Nikosh" w:hAnsi="Nikosh" w:cs="Nikosh"/>
          <w:sz w:val="26"/>
          <w:szCs w:val="26"/>
          <w:lang w:bidi="bn-IN"/>
        </w:rPr>
        <w:t>/</w:t>
      </w:r>
      <w:r w:rsidRPr="007D1259">
        <w:rPr>
          <w:rFonts w:ascii="Nikosh" w:hAnsi="Nikosh" w:cs="Nikosh"/>
          <w:sz w:val="26"/>
          <w:szCs w:val="26"/>
          <w:cs/>
          <w:lang w:bidi="bn-IN"/>
        </w:rPr>
        <w:t>০৫</w:t>
      </w:r>
      <w:r w:rsidRPr="007D1259">
        <w:rPr>
          <w:rFonts w:ascii="Nikosh" w:hAnsi="Nikosh" w:cs="Nikosh"/>
          <w:sz w:val="26"/>
          <w:szCs w:val="26"/>
          <w:lang w:bidi="bn-IN"/>
        </w:rPr>
        <w:t>/</w:t>
      </w:r>
      <w:r w:rsidRPr="007D1259">
        <w:rPr>
          <w:rFonts w:ascii="Nikosh" w:hAnsi="Nikosh" w:cs="Nikosh"/>
          <w:sz w:val="26"/>
          <w:szCs w:val="26"/>
          <w:cs/>
          <w:lang w:bidi="bn-IN"/>
        </w:rPr>
        <w:t>২০১৫</w:t>
      </w:r>
      <w:r w:rsidRPr="007D1259">
        <w:rPr>
          <w:rFonts w:ascii="Nikosh" w:hAnsi="Nikosh" w:cs="Nikosh"/>
          <w:sz w:val="26"/>
          <w:szCs w:val="26"/>
          <w:lang w:bidi="bn-IN"/>
        </w:rPr>
        <w:t xml:space="preserve"> </w:t>
      </w:r>
      <w:r w:rsidRPr="007D1259">
        <w:rPr>
          <w:rFonts w:ascii="Nikosh" w:hAnsi="Nikosh" w:cs="Nikosh"/>
          <w:sz w:val="26"/>
          <w:szCs w:val="26"/>
          <w:cs/>
          <w:lang w:bidi="bn-IN"/>
        </w:rPr>
        <w:t>খ্রি</w:t>
      </w:r>
      <w:r w:rsidRPr="007D1259">
        <w:rPr>
          <w:rFonts w:ascii="Nikosh" w:hAnsi="Nikosh" w:cs="Nikosh"/>
          <w:sz w:val="26"/>
          <w:szCs w:val="26"/>
          <w:lang w:bidi="bn-IN"/>
        </w:rPr>
        <w:t xml:space="preserve">: </w:t>
      </w:r>
      <w:r w:rsidRPr="007D1259">
        <w:rPr>
          <w:rFonts w:ascii="Nikosh" w:hAnsi="Nikosh" w:cs="Nikosh"/>
          <w:sz w:val="26"/>
          <w:szCs w:val="26"/>
          <w:cs/>
          <w:lang w:bidi="bn-IN"/>
        </w:rPr>
        <w:t>তারিখে</w:t>
      </w:r>
      <w:r w:rsidRPr="007D1259">
        <w:rPr>
          <w:rFonts w:ascii="Nikosh" w:hAnsi="Nikosh" w:cs="Nikosh"/>
          <w:sz w:val="26"/>
          <w:szCs w:val="26"/>
          <w:lang w:bidi="bn-IN"/>
        </w:rPr>
        <w:t xml:space="preserve"> </w:t>
      </w:r>
      <w:r w:rsidRPr="007D1259">
        <w:rPr>
          <w:rFonts w:ascii="Nikosh" w:hAnsi="Nikosh" w:cs="Nikosh"/>
          <w:sz w:val="26"/>
          <w:szCs w:val="26"/>
          <w:cs/>
          <w:lang w:bidi="bn-IN"/>
        </w:rPr>
        <w:t>বাংলাদেশ</w:t>
      </w:r>
      <w:r w:rsidRPr="007D1259">
        <w:rPr>
          <w:rFonts w:ascii="Nikosh" w:hAnsi="Nikosh" w:cs="Nikosh"/>
          <w:sz w:val="26"/>
          <w:szCs w:val="26"/>
          <w:lang w:bidi="bn-IN"/>
        </w:rPr>
        <w:t xml:space="preserve"> </w:t>
      </w:r>
      <w:r w:rsidRPr="007D1259">
        <w:rPr>
          <w:rFonts w:ascii="Nikosh" w:hAnsi="Nikosh" w:cs="Nikosh"/>
          <w:sz w:val="26"/>
          <w:szCs w:val="26"/>
          <w:cs/>
          <w:lang w:bidi="bn-IN"/>
        </w:rPr>
        <w:t>ইউনানী</w:t>
      </w:r>
      <w:r w:rsidRPr="007D1259">
        <w:rPr>
          <w:rFonts w:ascii="Nikosh" w:hAnsi="Nikosh" w:cs="Nikosh"/>
          <w:sz w:val="26"/>
          <w:szCs w:val="26"/>
          <w:lang w:bidi="bn-IN"/>
        </w:rPr>
        <w:t xml:space="preserve"> </w:t>
      </w:r>
      <w:r w:rsidRPr="007D1259">
        <w:rPr>
          <w:rFonts w:ascii="Nikosh" w:hAnsi="Nikosh" w:cs="Nikosh"/>
          <w:sz w:val="26"/>
          <w:szCs w:val="26"/>
          <w:cs/>
          <w:lang w:bidi="bn-IN"/>
        </w:rPr>
        <w:t>ও</w:t>
      </w:r>
      <w:r w:rsidRPr="007D1259">
        <w:rPr>
          <w:rFonts w:ascii="Nikosh" w:hAnsi="Nikosh" w:cs="Nikosh"/>
          <w:sz w:val="26"/>
          <w:szCs w:val="26"/>
          <w:lang w:bidi="bn-IN"/>
        </w:rPr>
        <w:t xml:space="preserve"> </w:t>
      </w:r>
      <w:r w:rsidRPr="007D1259">
        <w:rPr>
          <w:rFonts w:ascii="Nikosh" w:hAnsi="Nikosh" w:cs="Nikosh"/>
          <w:sz w:val="26"/>
          <w:szCs w:val="26"/>
          <w:cs/>
          <w:lang w:bidi="bn-IN"/>
        </w:rPr>
        <w:t>আয়ূর্বেদিক</w:t>
      </w:r>
      <w:r w:rsidRPr="007D1259">
        <w:rPr>
          <w:rFonts w:ascii="Nikosh" w:hAnsi="Nikosh" w:cs="Nikosh"/>
          <w:sz w:val="26"/>
          <w:szCs w:val="26"/>
          <w:lang w:bidi="bn-IN"/>
        </w:rPr>
        <w:t xml:space="preserve"> </w:t>
      </w:r>
      <w:r w:rsidRPr="007D1259">
        <w:rPr>
          <w:rFonts w:ascii="Nikosh" w:hAnsi="Nikosh" w:cs="Nikosh"/>
          <w:sz w:val="26"/>
          <w:szCs w:val="26"/>
          <w:cs/>
          <w:lang w:bidi="bn-IN"/>
        </w:rPr>
        <w:t>প্রাকটিশনার্স</w:t>
      </w:r>
      <w:r w:rsidRPr="007D1259">
        <w:rPr>
          <w:rFonts w:ascii="Nikosh" w:hAnsi="Nikosh" w:cs="Nikosh"/>
          <w:sz w:val="26"/>
          <w:szCs w:val="26"/>
          <w:lang w:bidi="bn-IN"/>
        </w:rPr>
        <w:t xml:space="preserve"> </w:t>
      </w:r>
      <w:r w:rsidRPr="007D1259">
        <w:rPr>
          <w:rFonts w:ascii="Nikosh" w:hAnsi="Nikosh" w:cs="Nikosh"/>
          <w:sz w:val="26"/>
          <w:szCs w:val="26"/>
          <w:cs/>
          <w:lang w:bidi="bn-IN"/>
        </w:rPr>
        <w:t>অর্ডিন্যান্স</w:t>
      </w:r>
      <w:r w:rsidRPr="007D1259">
        <w:rPr>
          <w:rFonts w:ascii="Nikosh" w:hAnsi="Nikosh" w:cs="Nikosh"/>
          <w:sz w:val="26"/>
          <w:szCs w:val="26"/>
          <w:lang w:bidi="bn-IN"/>
        </w:rPr>
        <w:t xml:space="preserve"> </w:t>
      </w:r>
      <w:r w:rsidRPr="007D1259">
        <w:rPr>
          <w:rFonts w:ascii="Nikosh" w:hAnsi="Nikosh" w:cs="Nikosh"/>
          <w:sz w:val="26"/>
          <w:szCs w:val="26"/>
          <w:cs/>
          <w:lang w:bidi="bn-IN"/>
        </w:rPr>
        <w:t>১৯৮৩</w:t>
      </w:r>
      <w:r w:rsidRPr="007D1259">
        <w:rPr>
          <w:rFonts w:ascii="Nikosh" w:hAnsi="Nikosh" w:cs="Nikosh"/>
          <w:sz w:val="26"/>
          <w:szCs w:val="26"/>
          <w:lang w:bidi="bn-IN"/>
        </w:rPr>
        <w:t xml:space="preserve"> </w:t>
      </w:r>
      <w:r w:rsidRPr="007D1259">
        <w:rPr>
          <w:rFonts w:ascii="Nikosh" w:hAnsi="Nikosh" w:cs="Nikosh"/>
          <w:sz w:val="26"/>
          <w:szCs w:val="26"/>
          <w:cs/>
          <w:lang w:bidi="bn-IN"/>
        </w:rPr>
        <w:t>এর</w:t>
      </w:r>
      <w:r w:rsidRPr="007D1259">
        <w:rPr>
          <w:rFonts w:ascii="Nikosh" w:hAnsi="Nikosh" w:cs="Nikosh"/>
          <w:sz w:val="26"/>
          <w:szCs w:val="26"/>
          <w:lang w:bidi="bn-IN"/>
        </w:rPr>
        <w:t xml:space="preserve"> </w:t>
      </w:r>
      <w:r w:rsidRPr="007D1259">
        <w:rPr>
          <w:rFonts w:ascii="Nikosh" w:hAnsi="Nikosh" w:cs="Nikosh"/>
          <w:sz w:val="26"/>
          <w:szCs w:val="26"/>
          <w:cs/>
          <w:lang w:bidi="bn-IN"/>
        </w:rPr>
        <w:t>২১</w:t>
      </w:r>
      <w:r w:rsidRPr="007D1259">
        <w:rPr>
          <w:rFonts w:ascii="Nikosh" w:hAnsi="Nikosh" w:cs="Nikosh"/>
          <w:sz w:val="26"/>
          <w:szCs w:val="26"/>
          <w:lang w:bidi="bn-IN"/>
        </w:rPr>
        <w:t>(</w:t>
      </w:r>
      <w:r w:rsidRPr="007D1259">
        <w:rPr>
          <w:rFonts w:ascii="Nikosh" w:hAnsi="Nikosh" w:cs="Nikosh"/>
          <w:sz w:val="26"/>
          <w:szCs w:val="26"/>
          <w:cs/>
          <w:lang w:bidi="bn-IN"/>
        </w:rPr>
        <w:t>৩</w:t>
      </w:r>
      <w:r w:rsidRPr="007D1259">
        <w:rPr>
          <w:rFonts w:ascii="Nikosh" w:hAnsi="Nikosh" w:cs="Nikosh"/>
          <w:sz w:val="26"/>
          <w:szCs w:val="26"/>
          <w:lang w:bidi="bn-IN"/>
        </w:rPr>
        <w:t xml:space="preserve">) </w:t>
      </w:r>
      <w:r w:rsidRPr="007D1259">
        <w:rPr>
          <w:rFonts w:ascii="Nikosh" w:hAnsi="Nikosh" w:cs="Nikosh"/>
          <w:sz w:val="26"/>
          <w:szCs w:val="26"/>
          <w:cs/>
          <w:lang w:bidi="bn-IN"/>
        </w:rPr>
        <w:t>ধারা</w:t>
      </w:r>
      <w:r w:rsidRPr="007D1259">
        <w:rPr>
          <w:rFonts w:ascii="Nikosh" w:hAnsi="Nikosh" w:cs="Nikosh"/>
          <w:sz w:val="26"/>
          <w:szCs w:val="26"/>
          <w:lang w:bidi="bn-IN"/>
        </w:rPr>
        <w:t xml:space="preserve"> </w:t>
      </w:r>
      <w:r w:rsidRPr="007D1259">
        <w:rPr>
          <w:rFonts w:ascii="Nikosh" w:hAnsi="Nikosh" w:cs="Nikosh"/>
          <w:sz w:val="26"/>
          <w:szCs w:val="26"/>
          <w:cs/>
          <w:lang w:bidi="bn-IN"/>
        </w:rPr>
        <w:t>মোতাবেক</w:t>
      </w:r>
      <w:r w:rsidRPr="007D1259">
        <w:rPr>
          <w:rFonts w:ascii="Nikosh" w:hAnsi="Nikosh" w:cs="Nikosh"/>
          <w:sz w:val="26"/>
          <w:szCs w:val="26"/>
          <w:lang w:bidi="bn-IN"/>
        </w:rPr>
        <w:t xml:space="preserve"> “</w:t>
      </w:r>
      <w:r w:rsidRPr="007D1259">
        <w:rPr>
          <w:rFonts w:ascii="Nikosh" w:hAnsi="Nikosh" w:cs="Nikosh"/>
          <w:sz w:val="26"/>
          <w:szCs w:val="26"/>
          <w:cs/>
          <w:lang w:bidi="bn-IN"/>
        </w:rPr>
        <w:t>পরীক্ষা</w:t>
      </w:r>
      <w:r w:rsidRPr="007D1259">
        <w:rPr>
          <w:rFonts w:ascii="Nikosh" w:hAnsi="Nikosh" w:cs="Nikosh"/>
          <w:sz w:val="26"/>
          <w:szCs w:val="26"/>
          <w:lang w:bidi="bn-IN"/>
        </w:rPr>
        <w:t xml:space="preserve"> </w:t>
      </w:r>
      <w:r w:rsidRPr="007D1259">
        <w:rPr>
          <w:rFonts w:ascii="Nikosh" w:hAnsi="Nikosh" w:cs="Nikosh"/>
          <w:sz w:val="26"/>
          <w:szCs w:val="26"/>
          <w:cs/>
          <w:lang w:bidi="bn-IN"/>
        </w:rPr>
        <w:t>পর্ষদ</w:t>
      </w:r>
      <w:r w:rsidRPr="007D1259">
        <w:rPr>
          <w:rFonts w:ascii="Nikosh" w:hAnsi="Nikosh" w:cs="Nikosh"/>
          <w:sz w:val="26"/>
          <w:szCs w:val="26"/>
          <w:lang w:bidi="bn-IN"/>
        </w:rPr>
        <w:t xml:space="preserve">” </w:t>
      </w:r>
      <w:r w:rsidRPr="007D1259">
        <w:rPr>
          <w:rFonts w:ascii="Nikosh" w:hAnsi="Nikosh" w:cs="Nikosh"/>
          <w:sz w:val="26"/>
          <w:szCs w:val="26"/>
          <w:cs/>
          <w:lang w:bidi="bn-IN"/>
        </w:rPr>
        <w:t>গঠন</w:t>
      </w:r>
      <w:r w:rsidRPr="007D1259">
        <w:rPr>
          <w:rFonts w:ascii="Nikosh" w:hAnsi="Nikosh" w:cs="Nikosh"/>
          <w:sz w:val="26"/>
          <w:szCs w:val="26"/>
          <w:lang w:bidi="bn-IN"/>
        </w:rPr>
        <w:t xml:space="preserve"> </w:t>
      </w:r>
      <w:r w:rsidRPr="007D1259">
        <w:rPr>
          <w:rFonts w:ascii="Nikosh" w:hAnsi="Nikosh" w:cs="Nikosh"/>
          <w:sz w:val="26"/>
          <w:szCs w:val="26"/>
          <w:cs/>
          <w:lang w:bidi="bn-IN"/>
        </w:rPr>
        <w:t>করা</w:t>
      </w:r>
      <w:r w:rsidRPr="007D1259">
        <w:rPr>
          <w:rFonts w:ascii="Nikosh" w:hAnsi="Nikosh" w:cs="Nikosh"/>
          <w:sz w:val="26"/>
          <w:szCs w:val="26"/>
          <w:lang w:bidi="bn-IN"/>
        </w:rPr>
        <w:t xml:space="preserve"> </w:t>
      </w:r>
      <w:r w:rsidRPr="007D1259">
        <w:rPr>
          <w:rFonts w:ascii="Nikosh" w:hAnsi="Nikosh" w:cs="Nikosh"/>
          <w:sz w:val="26"/>
          <w:szCs w:val="26"/>
          <w:cs/>
          <w:lang w:bidi="bn-IN"/>
        </w:rPr>
        <w:t>হয়েছে</w:t>
      </w:r>
      <w:r w:rsidRPr="007D1259">
        <w:rPr>
          <w:rFonts w:ascii="Nikosh" w:hAnsi="Nikosh" w:cs="Nikosh"/>
          <w:sz w:val="26"/>
          <w:szCs w:val="26"/>
          <w:cs/>
          <w:lang w:bidi="hi-IN"/>
        </w:rPr>
        <w:t>।</w:t>
      </w:r>
    </w:p>
    <w:p w:rsidR="007953F7" w:rsidRPr="00EA1898" w:rsidRDefault="007953F7" w:rsidP="007953F7">
      <w:pPr>
        <w:pStyle w:val="ListParagraph"/>
        <w:numPr>
          <w:ilvl w:val="0"/>
          <w:numId w:val="21"/>
        </w:numPr>
        <w:tabs>
          <w:tab w:val="center" w:pos="720"/>
        </w:tabs>
        <w:spacing w:after="0"/>
        <w:jc w:val="both"/>
        <w:rPr>
          <w:rFonts w:ascii="NikoshBAN" w:eastAsia="Nikosh" w:hAnsi="NikoshBAN" w:cs="NikoshBAN"/>
          <w:b/>
          <w:bCs/>
          <w:sz w:val="26"/>
          <w:szCs w:val="26"/>
          <w:u w:val="single"/>
          <w:cs/>
          <w:lang w:bidi="bn-BD"/>
        </w:rPr>
      </w:pPr>
      <w:r w:rsidRPr="007D1259">
        <w:rPr>
          <w:rFonts w:ascii="Nikosh" w:hAnsi="Nikosh" w:cs="Nikosh"/>
          <w:sz w:val="26"/>
          <w:szCs w:val="26"/>
          <w:cs/>
          <w:lang w:bidi="bn-IN"/>
        </w:rPr>
        <w:t>গত</w:t>
      </w:r>
      <w:r w:rsidRPr="007D1259">
        <w:rPr>
          <w:rFonts w:ascii="Nikosh" w:hAnsi="Nikosh" w:cs="Nikosh"/>
          <w:sz w:val="26"/>
          <w:szCs w:val="26"/>
          <w:lang w:bidi="bn-IN"/>
        </w:rPr>
        <w:t xml:space="preserve"> </w:t>
      </w:r>
      <w:r w:rsidRPr="007D1259">
        <w:rPr>
          <w:rFonts w:ascii="Nikosh" w:hAnsi="Nikosh" w:cs="Nikosh"/>
          <w:sz w:val="26"/>
          <w:szCs w:val="26"/>
          <w:cs/>
          <w:lang w:bidi="bn-IN"/>
        </w:rPr>
        <w:t>১১</w:t>
      </w:r>
      <w:r w:rsidRPr="007D1259">
        <w:rPr>
          <w:rFonts w:ascii="Nikosh" w:hAnsi="Nikosh" w:cs="Nikosh"/>
          <w:sz w:val="26"/>
          <w:szCs w:val="26"/>
          <w:lang w:bidi="bn-IN"/>
        </w:rPr>
        <w:t>/</w:t>
      </w:r>
      <w:r w:rsidRPr="007D1259">
        <w:rPr>
          <w:rFonts w:ascii="Nikosh" w:hAnsi="Nikosh" w:cs="Nikosh"/>
          <w:sz w:val="26"/>
          <w:szCs w:val="26"/>
          <w:cs/>
          <w:lang w:bidi="bn-IN"/>
        </w:rPr>
        <w:t>০৬</w:t>
      </w:r>
      <w:r w:rsidRPr="007D1259">
        <w:rPr>
          <w:rFonts w:ascii="Nikosh" w:hAnsi="Nikosh" w:cs="Nikosh"/>
          <w:sz w:val="26"/>
          <w:szCs w:val="26"/>
          <w:lang w:bidi="bn-IN"/>
        </w:rPr>
        <w:t>/</w:t>
      </w:r>
      <w:r w:rsidRPr="007D1259">
        <w:rPr>
          <w:rFonts w:ascii="Nikosh" w:hAnsi="Nikosh" w:cs="Nikosh"/>
          <w:sz w:val="26"/>
          <w:szCs w:val="26"/>
          <w:cs/>
          <w:lang w:bidi="bn-IN"/>
        </w:rPr>
        <w:t>২০১৫</w:t>
      </w:r>
      <w:r w:rsidRPr="007D1259">
        <w:rPr>
          <w:rFonts w:ascii="Nikosh" w:hAnsi="Nikosh" w:cs="Nikosh"/>
          <w:sz w:val="26"/>
          <w:szCs w:val="26"/>
          <w:lang w:bidi="bn-IN"/>
        </w:rPr>
        <w:t xml:space="preserve"> </w:t>
      </w:r>
      <w:r w:rsidRPr="007D1259">
        <w:rPr>
          <w:rFonts w:ascii="Nikosh" w:hAnsi="Nikosh" w:cs="Nikosh"/>
          <w:sz w:val="26"/>
          <w:szCs w:val="26"/>
          <w:cs/>
          <w:lang w:bidi="bn-IN"/>
        </w:rPr>
        <w:t>খ্রি</w:t>
      </w:r>
      <w:r w:rsidRPr="007D1259">
        <w:rPr>
          <w:rFonts w:ascii="Nikosh" w:hAnsi="Nikosh" w:cs="Nikosh"/>
          <w:sz w:val="26"/>
          <w:szCs w:val="26"/>
          <w:lang w:bidi="bn-IN"/>
        </w:rPr>
        <w:t xml:space="preserve">: </w:t>
      </w:r>
      <w:r w:rsidRPr="007D1259">
        <w:rPr>
          <w:rFonts w:ascii="Nikosh" w:hAnsi="Nikosh" w:cs="Nikosh"/>
          <w:sz w:val="26"/>
          <w:szCs w:val="26"/>
          <w:cs/>
          <w:lang w:bidi="bn-IN"/>
        </w:rPr>
        <w:t>তারিখ</w:t>
      </w:r>
      <w:r w:rsidRPr="007D1259">
        <w:rPr>
          <w:rFonts w:ascii="Nikosh" w:hAnsi="Nikosh" w:cs="Nikosh"/>
          <w:sz w:val="26"/>
          <w:szCs w:val="26"/>
          <w:lang w:bidi="bn-IN"/>
        </w:rPr>
        <w:t xml:space="preserve"> </w:t>
      </w:r>
      <w:r w:rsidRPr="007D1259">
        <w:rPr>
          <w:rFonts w:ascii="Nikosh" w:hAnsi="Nikosh" w:cs="Nikosh"/>
          <w:sz w:val="26"/>
          <w:szCs w:val="26"/>
          <w:cs/>
          <w:lang w:bidi="bn-IN"/>
        </w:rPr>
        <w:t>থেকে</w:t>
      </w:r>
      <w:r w:rsidRPr="007D1259">
        <w:rPr>
          <w:rFonts w:ascii="Nikosh" w:hAnsi="Nikosh" w:cs="Nikosh"/>
          <w:sz w:val="26"/>
          <w:szCs w:val="26"/>
          <w:lang w:bidi="bn-IN"/>
        </w:rPr>
        <w:t xml:space="preserve"> </w:t>
      </w:r>
      <w:r w:rsidRPr="007D1259">
        <w:rPr>
          <w:rFonts w:ascii="Nikosh" w:hAnsi="Nikosh" w:cs="Nikosh"/>
          <w:sz w:val="26"/>
          <w:szCs w:val="26"/>
          <w:cs/>
          <w:lang w:bidi="bn-IN"/>
        </w:rPr>
        <w:t>কক্সবাজার</w:t>
      </w:r>
      <w:r w:rsidRPr="007D1259">
        <w:rPr>
          <w:rFonts w:ascii="Nikosh" w:hAnsi="Nikosh" w:cs="Nikosh"/>
          <w:sz w:val="26"/>
          <w:szCs w:val="26"/>
          <w:lang w:bidi="bn-IN"/>
        </w:rPr>
        <w:t xml:space="preserve"> </w:t>
      </w:r>
      <w:r w:rsidRPr="007D1259">
        <w:rPr>
          <w:rFonts w:ascii="Nikosh" w:hAnsi="Nikosh" w:cs="Nikosh"/>
          <w:sz w:val="26"/>
          <w:szCs w:val="26"/>
          <w:cs/>
          <w:lang w:bidi="bn-IN"/>
        </w:rPr>
        <w:t>জেনারেল</w:t>
      </w:r>
      <w:r w:rsidRPr="007D1259">
        <w:rPr>
          <w:rFonts w:ascii="Nikosh" w:hAnsi="Nikosh" w:cs="Nikosh"/>
          <w:sz w:val="26"/>
          <w:szCs w:val="26"/>
          <w:lang w:bidi="bn-IN"/>
        </w:rPr>
        <w:t xml:space="preserve"> </w:t>
      </w:r>
      <w:r w:rsidRPr="007D1259">
        <w:rPr>
          <w:rFonts w:ascii="Nikosh" w:hAnsi="Nikosh" w:cs="Nikosh"/>
          <w:sz w:val="26"/>
          <w:szCs w:val="26"/>
          <w:cs/>
          <w:lang w:bidi="bn-IN"/>
        </w:rPr>
        <w:t>হাসপাতাল</w:t>
      </w:r>
      <w:r w:rsidRPr="007D1259">
        <w:rPr>
          <w:rFonts w:ascii="Nikosh" w:hAnsi="Nikosh" w:cs="Nikosh"/>
          <w:sz w:val="26"/>
          <w:szCs w:val="26"/>
          <w:lang w:bidi="bn-IN"/>
        </w:rPr>
        <w:t xml:space="preserve"> </w:t>
      </w:r>
      <w:r w:rsidRPr="007D1259">
        <w:rPr>
          <w:rFonts w:ascii="Nikosh" w:hAnsi="Nikosh" w:cs="Nikosh"/>
          <w:sz w:val="26"/>
          <w:szCs w:val="26"/>
          <w:cs/>
          <w:lang w:bidi="bn-IN"/>
        </w:rPr>
        <w:t>এবং</w:t>
      </w:r>
      <w:r w:rsidRPr="007D1259">
        <w:rPr>
          <w:rFonts w:ascii="Nikosh" w:hAnsi="Nikosh" w:cs="Nikosh"/>
          <w:sz w:val="26"/>
          <w:szCs w:val="26"/>
          <w:lang w:bidi="bn-IN"/>
        </w:rPr>
        <w:t xml:space="preserve"> </w:t>
      </w:r>
      <w:r w:rsidRPr="007D1259">
        <w:rPr>
          <w:rFonts w:ascii="Nikosh" w:hAnsi="Nikosh" w:cs="Nikosh"/>
          <w:sz w:val="26"/>
          <w:szCs w:val="26"/>
          <w:cs/>
          <w:lang w:bidi="bn-IN"/>
        </w:rPr>
        <w:t>টেকনাফ</w:t>
      </w:r>
      <w:r w:rsidRPr="007D1259">
        <w:rPr>
          <w:rFonts w:ascii="Nikosh" w:hAnsi="Nikosh" w:cs="Nikosh"/>
          <w:sz w:val="26"/>
          <w:szCs w:val="26"/>
          <w:lang w:bidi="bn-IN"/>
        </w:rPr>
        <w:t xml:space="preserve"> </w:t>
      </w:r>
      <w:r w:rsidRPr="007D1259">
        <w:rPr>
          <w:rFonts w:ascii="Nikosh" w:hAnsi="Nikosh" w:cs="Nikosh"/>
          <w:sz w:val="26"/>
          <w:szCs w:val="26"/>
          <w:cs/>
          <w:lang w:bidi="bn-IN"/>
        </w:rPr>
        <w:t>ও</w:t>
      </w:r>
      <w:r w:rsidRPr="007D1259">
        <w:rPr>
          <w:rFonts w:ascii="Nikosh" w:hAnsi="Nikosh" w:cs="Nikosh"/>
          <w:sz w:val="26"/>
          <w:szCs w:val="26"/>
          <w:lang w:bidi="bn-IN"/>
        </w:rPr>
        <w:t xml:space="preserve"> </w:t>
      </w:r>
      <w:r w:rsidRPr="007D1259">
        <w:rPr>
          <w:rFonts w:ascii="Nikosh" w:hAnsi="Nikosh" w:cs="Nikosh"/>
          <w:sz w:val="26"/>
          <w:szCs w:val="26"/>
          <w:cs/>
          <w:lang w:bidi="bn-IN"/>
        </w:rPr>
        <w:t>উখিয়া</w:t>
      </w:r>
      <w:r w:rsidRPr="007D1259">
        <w:rPr>
          <w:rFonts w:ascii="Nikosh" w:hAnsi="Nikosh" w:cs="Nikosh"/>
          <w:sz w:val="26"/>
          <w:szCs w:val="26"/>
          <w:lang w:bidi="bn-IN"/>
        </w:rPr>
        <w:t xml:space="preserve"> </w:t>
      </w:r>
      <w:r w:rsidRPr="007D1259">
        <w:rPr>
          <w:rFonts w:ascii="Nikosh" w:hAnsi="Nikosh" w:cs="Nikosh"/>
          <w:sz w:val="26"/>
          <w:szCs w:val="26"/>
          <w:cs/>
          <w:lang w:bidi="bn-IN"/>
        </w:rPr>
        <w:t>উপজেলা</w:t>
      </w:r>
      <w:r w:rsidRPr="007D1259">
        <w:rPr>
          <w:rFonts w:ascii="Nikosh" w:hAnsi="Nikosh" w:cs="Nikosh"/>
          <w:sz w:val="26"/>
          <w:szCs w:val="26"/>
          <w:lang w:bidi="bn-IN"/>
        </w:rPr>
        <w:t xml:space="preserve"> </w:t>
      </w:r>
      <w:r w:rsidRPr="007D1259">
        <w:rPr>
          <w:rFonts w:ascii="Nikosh" w:hAnsi="Nikosh" w:cs="Nikosh"/>
          <w:sz w:val="26"/>
          <w:szCs w:val="26"/>
          <w:cs/>
          <w:lang w:bidi="bn-IN"/>
        </w:rPr>
        <w:t>স্বাস্থ্য</w:t>
      </w:r>
      <w:r w:rsidRPr="007D1259">
        <w:rPr>
          <w:rFonts w:ascii="Nikosh" w:hAnsi="Nikosh" w:cs="Nikosh"/>
          <w:sz w:val="26"/>
          <w:szCs w:val="26"/>
          <w:lang w:bidi="bn-IN"/>
        </w:rPr>
        <w:t xml:space="preserve"> </w:t>
      </w:r>
      <w:r w:rsidRPr="007D1259">
        <w:rPr>
          <w:rFonts w:ascii="Nikosh" w:hAnsi="Nikosh" w:cs="Nikosh"/>
          <w:sz w:val="26"/>
          <w:szCs w:val="26"/>
          <w:cs/>
          <w:lang w:bidi="bn-IN"/>
        </w:rPr>
        <w:t>কমপ্লেক্সে</w:t>
      </w:r>
      <w:r w:rsidRPr="007D1259">
        <w:rPr>
          <w:rFonts w:ascii="Nikosh" w:hAnsi="Nikosh" w:cs="Nikosh"/>
          <w:sz w:val="26"/>
          <w:szCs w:val="26"/>
          <w:lang w:bidi="bn-IN"/>
        </w:rPr>
        <w:t xml:space="preserve"> </w:t>
      </w:r>
      <w:r w:rsidRPr="007D1259">
        <w:rPr>
          <w:rFonts w:ascii="Nikosh" w:hAnsi="Nikosh" w:cs="Nikosh"/>
          <w:sz w:val="26"/>
          <w:szCs w:val="26"/>
          <w:cs/>
          <w:lang w:bidi="bn-IN"/>
        </w:rPr>
        <w:t>জনসাধারণের</w:t>
      </w:r>
      <w:r w:rsidRPr="007D1259">
        <w:rPr>
          <w:rFonts w:ascii="Nikosh" w:hAnsi="Nikosh" w:cs="Nikosh"/>
          <w:sz w:val="26"/>
          <w:szCs w:val="26"/>
          <w:lang w:bidi="bn-IN"/>
        </w:rPr>
        <w:t xml:space="preserve"> </w:t>
      </w:r>
      <w:r w:rsidRPr="007D1259">
        <w:rPr>
          <w:rFonts w:ascii="Nikosh" w:hAnsi="Nikosh" w:cs="Nikosh"/>
          <w:sz w:val="26"/>
          <w:szCs w:val="26"/>
          <w:cs/>
          <w:lang w:bidi="bn-IN"/>
        </w:rPr>
        <w:t>চিকিৎসা</w:t>
      </w:r>
      <w:r w:rsidRPr="007D1259">
        <w:rPr>
          <w:rFonts w:ascii="Nikosh" w:hAnsi="Nikosh" w:cs="Nikosh"/>
          <w:sz w:val="26"/>
          <w:szCs w:val="26"/>
          <w:lang w:bidi="bn-IN"/>
        </w:rPr>
        <w:t xml:space="preserve"> </w:t>
      </w:r>
      <w:r w:rsidRPr="007D1259">
        <w:rPr>
          <w:rFonts w:ascii="Nikosh" w:hAnsi="Nikosh" w:cs="Nikosh"/>
          <w:sz w:val="26"/>
          <w:szCs w:val="26"/>
          <w:cs/>
          <w:lang w:bidi="bn-IN"/>
        </w:rPr>
        <w:t>সেবা</w:t>
      </w:r>
      <w:r w:rsidRPr="007D1259">
        <w:rPr>
          <w:rFonts w:ascii="Nikosh" w:hAnsi="Nikosh" w:cs="Nikosh"/>
          <w:sz w:val="26"/>
          <w:szCs w:val="26"/>
          <w:lang w:bidi="bn-IN"/>
        </w:rPr>
        <w:t xml:space="preserve"> </w:t>
      </w:r>
      <w:r w:rsidRPr="007D1259">
        <w:rPr>
          <w:rFonts w:ascii="Nikosh" w:hAnsi="Nikosh" w:cs="Nikosh"/>
          <w:sz w:val="26"/>
          <w:szCs w:val="26"/>
          <w:cs/>
          <w:lang w:bidi="bn-IN"/>
        </w:rPr>
        <w:t>ব্যাহত</w:t>
      </w:r>
      <w:r w:rsidRPr="007D1259">
        <w:rPr>
          <w:rFonts w:ascii="Nikosh" w:hAnsi="Nikosh" w:cs="Nikosh"/>
          <w:sz w:val="26"/>
          <w:szCs w:val="26"/>
          <w:lang w:bidi="bn-IN"/>
        </w:rPr>
        <w:t xml:space="preserve"> </w:t>
      </w:r>
      <w:r w:rsidRPr="007D1259">
        <w:rPr>
          <w:rFonts w:ascii="Nikosh" w:hAnsi="Nikosh" w:cs="Nikosh"/>
          <w:sz w:val="26"/>
          <w:szCs w:val="26"/>
          <w:cs/>
          <w:lang w:bidi="bn-IN"/>
        </w:rPr>
        <w:t>না</w:t>
      </w:r>
      <w:r w:rsidRPr="007D1259">
        <w:rPr>
          <w:rFonts w:ascii="Nikosh" w:hAnsi="Nikosh" w:cs="Nikosh"/>
          <w:sz w:val="26"/>
          <w:szCs w:val="26"/>
          <w:lang w:bidi="bn-IN"/>
        </w:rPr>
        <w:t xml:space="preserve"> </w:t>
      </w:r>
      <w:r w:rsidRPr="007D1259">
        <w:rPr>
          <w:rFonts w:ascii="Nikosh" w:hAnsi="Nikosh" w:cs="Nikosh"/>
          <w:sz w:val="26"/>
          <w:szCs w:val="26"/>
          <w:cs/>
          <w:lang w:bidi="bn-IN"/>
        </w:rPr>
        <w:t>করে</w:t>
      </w:r>
      <w:r w:rsidRPr="007D1259">
        <w:rPr>
          <w:rFonts w:ascii="Nikosh" w:hAnsi="Nikosh" w:cs="Nikosh"/>
          <w:sz w:val="26"/>
          <w:szCs w:val="26"/>
          <w:lang w:bidi="bn-IN"/>
        </w:rPr>
        <w:t xml:space="preserve"> </w:t>
      </w:r>
      <w:r w:rsidRPr="007D1259">
        <w:rPr>
          <w:rFonts w:ascii="Nikosh" w:hAnsi="Nikosh" w:cs="Nikosh"/>
          <w:sz w:val="26"/>
          <w:szCs w:val="26"/>
          <w:cs/>
          <w:lang w:bidi="bn-IN"/>
        </w:rPr>
        <w:t>হাসপাতালের</w:t>
      </w:r>
      <w:r w:rsidRPr="007D1259">
        <w:rPr>
          <w:rFonts w:ascii="Nikosh" w:hAnsi="Nikosh" w:cs="Nikosh"/>
          <w:sz w:val="26"/>
          <w:szCs w:val="26"/>
          <w:lang w:bidi="bn-IN"/>
        </w:rPr>
        <w:t xml:space="preserve"> </w:t>
      </w:r>
      <w:r w:rsidRPr="007D1259">
        <w:rPr>
          <w:rFonts w:ascii="Nikosh" w:hAnsi="Nikosh" w:cs="Nikosh"/>
          <w:sz w:val="26"/>
          <w:szCs w:val="26"/>
          <w:cs/>
          <w:lang w:bidi="bn-IN"/>
        </w:rPr>
        <w:t>নিরাপত্তার</w:t>
      </w:r>
      <w:r w:rsidRPr="007D1259">
        <w:rPr>
          <w:rFonts w:ascii="Nikosh" w:hAnsi="Nikosh" w:cs="Nikosh"/>
          <w:sz w:val="26"/>
          <w:szCs w:val="26"/>
          <w:lang w:bidi="bn-IN"/>
        </w:rPr>
        <w:t xml:space="preserve"> </w:t>
      </w:r>
      <w:r w:rsidRPr="007D1259">
        <w:rPr>
          <w:rFonts w:ascii="Nikosh" w:hAnsi="Nikosh" w:cs="Nikosh"/>
          <w:sz w:val="26"/>
          <w:szCs w:val="26"/>
          <w:cs/>
          <w:lang w:bidi="bn-IN"/>
        </w:rPr>
        <w:t>বিষয়টি</w:t>
      </w:r>
      <w:r w:rsidRPr="007D1259">
        <w:rPr>
          <w:rFonts w:ascii="Nikosh" w:hAnsi="Nikosh" w:cs="Nikosh"/>
          <w:sz w:val="26"/>
          <w:szCs w:val="26"/>
          <w:lang w:bidi="bn-IN"/>
        </w:rPr>
        <w:t xml:space="preserve"> </w:t>
      </w:r>
      <w:r w:rsidRPr="007D1259">
        <w:rPr>
          <w:rFonts w:ascii="Nikosh" w:hAnsi="Nikosh" w:cs="Nikosh"/>
          <w:sz w:val="26"/>
          <w:szCs w:val="26"/>
          <w:cs/>
          <w:lang w:bidi="bn-IN"/>
        </w:rPr>
        <w:t>নিশ্চিত</w:t>
      </w:r>
      <w:r w:rsidRPr="007D1259">
        <w:rPr>
          <w:rFonts w:ascii="Nikosh" w:hAnsi="Nikosh" w:cs="Nikosh"/>
          <w:sz w:val="26"/>
          <w:szCs w:val="26"/>
          <w:lang w:bidi="bn-IN"/>
        </w:rPr>
        <w:t xml:space="preserve"> </w:t>
      </w:r>
      <w:r w:rsidRPr="007D1259">
        <w:rPr>
          <w:rFonts w:ascii="Nikosh" w:hAnsi="Nikosh" w:cs="Nikosh"/>
          <w:sz w:val="26"/>
          <w:szCs w:val="26"/>
          <w:cs/>
          <w:lang w:bidi="bn-IN"/>
        </w:rPr>
        <w:t>করে</w:t>
      </w:r>
      <w:r w:rsidRPr="007D1259">
        <w:rPr>
          <w:rFonts w:ascii="Nikosh" w:hAnsi="Nikosh" w:cs="Nikosh"/>
          <w:sz w:val="26"/>
          <w:szCs w:val="26"/>
          <w:lang w:bidi="bn-IN"/>
        </w:rPr>
        <w:t xml:space="preserve"> </w:t>
      </w:r>
      <w:r w:rsidRPr="007D1259">
        <w:rPr>
          <w:rFonts w:ascii="Nikosh" w:hAnsi="Nikosh" w:cs="Nikosh"/>
          <w:sz w:val="26"/>
          <w:szCs w:val="26"/>
          <w:cs/>
          <w:lang w:bidi="bn-IN"/>
        </w:rPr>
        <w:t>স্বাভাবিক</w:t>
      </w:r>
      <w:r w:rsidRPr="007D1259">
        <w:rPr>
          <w:rFonts w:ascii="Nikosh" w:hAnsi="Nikosh" w:cs="Nikosh"/>
          <w:sz w:val="26"/>
          <w:szCs w:val="26"/>
          <w:lang w:bidi="bn-IN"/>
        </w:rPr>
        <w:t xml:space="preserve"> </w:t>
      </w:r>
      <w:r w:rsidRPr="007D1259">
        <w:rPr>
          <w:rFonts w:ascii="Nikosh" w:hAnsi="Nikosh" w:cs="Nikosh"/>
          <w:sz w:val="26"/>
          <w:szCs w:val="26"/>
          <w:cs/>
          <w:lang w:bidi="bn-IN"/>
        </w:rPr>
        <w:t>কর্মঘন্টার</w:t>
      </w:r>
      <w:r w:rsidRPr="007D1259">
        <w:rPr>
          <w:rFonts w:ascii="Nikosh" w:hAnsi="Nikosh" w:cs="Nikosh"/>
          <w:sz w:val="26"/>
          <w:szCs w:val="26"/>
          <w:lang w:bidi="bn-IN"/>
        </w:rPr>
        <w:t xml:space="preserve"> </w:t>
      </w:r>
      <w:r w:rsidRPr="007D1259">
        <w:rPr>
          <w:rFonts w:ascii="Nikosh" w:hAnsi="Nikosh" w:cs="Nikosh"/>
          <w:sz w:val="26"/>
          <w:szCs w:val="26"/>
          <w:cs/>
          <w:lang w:bidi="bn-IN"/>
        </w:rPr>
        <w:t>পরে</w:t>
      </w:r>
      <w:r>
        <w:rPr>
          <w:rFonts w:ascii="Nikosh" w:hAnsi="Nikosh" w:cs="Nikosh"/>
          <w:sz w:val="26"/>
          <w:szCs w:val="26"/>
          <w:lang w:bidi="bn-IN"/>
        </w:rPr>
        <w:t xml:space="preserve"> </w:t>
      </w:r>
      <w:r w:rsidRPr="007D1259">
        <w:rPr>
          <w:rFonts w:ascii="Nikosh" w:hAnsi="Nikosh" w:cs="Nikosh"/>
          <w:sz w:val="26"/>
          <w:szCs w:val="26"/>
          <w:cs/>
          <w:lang w:bidi="bn-IN"/>
        </w:rPr>
        <w:t>কমপ্লেক্স</w:t>
      </w:r>
      <w:r w:rsidRPr="007D1259">
        <w:rPr>
          <w:rFonts w:ascii="Nikosh" w:hAnsi="Nikosh" w:cs="Nikosh"/>
          <w:sz w:val="26"/>
          <w:szCs w:val="26"/>
          <w:lang w:bidi="bn-IN"/>
        </w:rPr>
        <w:t xml:space="preserve"> </w:t>
      </w:r>
      <w:r w:rsidRPr="007D1259">
        <w:rPr>
          <w:rFonts w:ascii="Nikosh" w:hAnsi="Nikosh" w:cs="Nikosh"/>
          <w:sz w:val="26"/>
          <w:szCs w:val="26"/>
          <w:cs/>
          <w:lang w:bidi="bn-IN"/>
        </w:rPr>
        <w:t>দুইটিতে</w:t>
      </w:r>
      <w:r w:rsidRPr="007D1259">
        <w:rPr>
          <w:rFonts w:ascii="Nikosh" w:hAnsi="Nikosh" w:cs="Nikosh"/>
          <w:sz w:val="26"/>
          <w:szCs w:val="26"/>
          <w:lang w:bidi="bn-IN"/>
        </w:rPr>
        <w:t xml:space="preserve"> </w:t>
      </w:r>
      <w:r w:rsidRPr="00893264">
        <w:rPr>
          <w:rFonts w:ascii="Times New Roman" w:hAnsi="Times New Roman"/>
          <w:sz w:val="24"/>
          <w:szCs w:val="24"/>
          <w:lang w:bidi="bn-IN"/>
        </w:rPr>
        <w:t>Handicap International</w:t>
      </w:r>
      <w:r w:rsidRPr="007D1259">
        <w:rPr>
          <w:rFonts w:ascii="Nikosh" w:hAnsi="Nikosh" w:cs="Nikosh"/>
          <w:sz w:val="26"/>
          <w:szCs w:val="26"/>
          <w:lang w:bidi="bn-IN"/>
        </w:rPr>
        <w:t xml:space="preserve"> </w:t>
      </w:r>
      <w:r w:rsidRPr="007D1259">
        <w:rPr>
          <w:rFonts w:ascii="Nikosh" w:hAnsi="Nikosh" w:cs="Nikosh"/>
          <w:sz w:val="26"/>
          <w:szCs w:val="26"/>
          <w:cs/>
          <w:lang w:bidi="bn-IN"/>
        </w:rPr>
        <w:t>কর্তৃক</w:t>
      </w:r>
      <w:r>
        <w:rPr>
          <w:rFonts w:ascii="Nikosh" w:hAnsi="Nikosh" w:cs="Nikosh"/>
          <w:sz w:val="26"/>
          <w:szCs w:val="26"/>
          <w:lang w:bidi="bn-IN"/>
        </w:rPr>
        <w:t xml:space="preserve"> </w:t>
      </w:r>
      <w:r w:rsidRPr="007D1259">
        <w:rPr>
          <w:rFonts w:ascii="Nikosh" w:hAnsi="Nikosh" w:cs="Nikosh"/>
          <w:sz w:val="26"/>
          <w:szCs w:val="26"/>
          <w:cs/>
          <w:lang w:bidi="bn-IN"/>
        </w:rPr>
        <w:t>থেরাপি</w:t>
      </w:r>
      <w:r w:rsidRPr="007D1259">
        <w:rPr>
          <w:rFonts w:ascii="Nikosh" w:hAnsi="Nikosh" w:cs="Nikosh"/>
          <w:sz w:val="26"/>
          <w:szCs w:val="26"/>
          <w:lang w:bidi="bn-IN"/>
        </w:rPr>
        <w:t xml:space="preserve"> </w:t>
      </w:r>
      <w:r w:rsidRPr="007D1259">
        <w:rPr>
          <w:rFonts w:ascii="Nikosh" w:hAnsi="Nikosh" w:cs="Nikosh"/>
          <w:sz w:val="26"/>
          <w:szCs w:val="26"/>
          <w:cs/>
          <w:lang w:bidi="bn-IN"/>
        </w:rPr>
        <w:t>কার্যক্রম</w:t>
      </w:r>
      <w:r w:rsidRPr="007D1259">
        <w:rPr>
          <w:rFonts w:ascii="Nikosh" w:hAnsi="Nikosh" w:cs="Nikosh"/>
          <w:sz w:val="26"/>
          <w:szCs w:val="26"/>
          <w:lang w:bidi="bn-IN"/>
        </w:rPr>
        <w:t xml:space="preserve"> </w:t>
      </w:r>
      <w:r w:rsidRPr="007D1259">
        <w:rPr>
          <w:rFonts w:ascii="Nikosh" w:hAnsi="Nikosh" w:cs="Nikosh"/>
          <w:sz w:val="26"/>
          <w:szCs w:val="26"/>
          <w:cs/>
          <w:lang w:bidi="bn-IN"/>
        </w:rPr>
        <w:t>চালু</w:t>
      </w:r>
      <w:r w:rsidRPr="007D1259">
        <w:rPr>
          <w:rFonts w:ascii="Nikosh" w:hAnsi="Nikosh" w:cs="Nikosh"/>
          <w:sz w:val="26"/>
          <w:szCs w:val="26"/>
          <w:lang w:bidi="bn-IN"/>
        </w:rPr>
        <w:t xml:space="preserve"> </w:t>
      </w:r>
      <w:r w:rsidRPr="007D1259">
        <w:rPr>
          <w:rFonts w:ascii="Nikosh" w:hAnsi="Nikosh" w:cs="Nikosh"/>
          <w:sz w:val="26"/>
          <w:szCs w:val="26"/>
          <w:cs/>
          <w:lang w:bidi="bn-IN"/>
        </w:rPr>
        <w:t>করার</w:t>
      </w:r>
      <w:r w:rsidRPr="007D1259">
        <w:rPr>
          <w:rFonts w:ascii="Nikosh" w:hAnsi="Nikosh" w:cs="Nikosh"/>
          <w:sz w:val="26"/>
          <w:szCs w:val="26"/>
          <w:lang w:bidi="bn-IN"/>
        </w:rPr>
        <w:t xml:space="preserve"> </w:t>
      </w:r>
      <w:r w:rsidRPr="007D1259">
        <w:rPr>
          <w:rFonts w:ascii="Nikosh" w:hAnsi="Nikosh" w:cs="Nikosh"/>
          <w:sz w:val="26"/>
          <w:szCs w:val="26"/>
          <w:cs/>
          <w:lang w:bidi="bn-IN"/>
        </w:rPr>
        <w:t>অনুমতি</w:t>
      </w:r>
      <w:r w:rsidRPr="007D1259">
        <w:rPr>
          <w:rFonts w:ascii="Nikosh" w:hAnsi="Nikosh" w:cs="Nikosh"/>
          <w:sz w:val="26"/>
          <w:szCs w:val="26"/>
          <w:lang w:bidi="bn-IN"/>
        </w:rPr>
        <w:t xml:space="preserve"> </w:t>
      </w:r>
      <w:r w:rsidRPr="007D1259">
        <w:rPr>
          <w:rFonts w:ascii="Nikosh" w:hAnsi="Nikosh" w:cs="Nikosh"/>
          <w:sz w:val="26"/>
          <w:szCs w:val="26"/>
          <w:cs/>
          <w:lang w:bidi="bn-IN"/>
        </w:rPr>
        <w:t>প্রদান</w:t>
      </w:r>
      <w:r w:rsidRPr="007D1259">
        <w:rPr>
          <w:rFonts w:ascii="Nikosh" w:hAnsi="Nikosh" w:cs="Nikosh"/>
          <w:sz w:val="26"/>
          <w:szCs w:val="26"/>
          <w:lang w:bidi="bn-IN"/>
        </w:rPr>
        <w:t xml:space="preserve"> </w:t>
      </w:r>
      <w:r w:rsidRPr="007D1259">
        <w:rPr>
          <w:rFonts w:ascii="Nikosh" w:hAnsi="Nikosh" w:cs="Nikosh"/>
          <w:sz w:val="26"/>
          <w:szCs w:val="26"/>
          <w:cs/>
          <w:lang w:bidi="bn-IN"/>
        </w:rPr>
        <w:t>করা</w:t>
      </w:r>
      <w:r w:rsidRPr="007D1259">
        <w:rPr>
          <w:rFonts w:ascii="Nikosh" w:hAnsi="Nikosh" w:cs="Nikosh"/>
          <w:sz w:val="26"/>
          <w:szCs w:val="26"/>
          <w:lang w:bidi="bn-IN"/>
        </w:rPr>
        <w:t xml:space="preserve"> </w:t>
      </w:r>
      <w:r w:rsidRPr="007D1259">
        <w:rPr>
          <w:rFonts w:ascii="Nikosh" w:hAnsi="Nikosh" w:cs="Nikosh"/>
          <w:sz w:val="26"/>
          <w:szCs w:val="26"/>
          <w:cs/>
          <w:lang w:bidi="bn-IN"/>
        </w:rPr>
        <w:t>হয়েছে</w:t>
      </w:r>
      <w:r w:rsidRPr="007D1259">
        <w:rPr>
          <w:rFonts w:ascii="Nikosh" w:hAnsi="Nikosh" w:cs="Nikosh"/>
          <w:sz w:val="26"/>
          <w:szCs w:val="26"/>
          <w:cs/>
          <w:lang w:bidi="hi-IN"/>
        </w:rPr>
        <w:t>।</w:t>
      </w:r>
    </w:p>
    <w:p w:rsidR="007953F7" w:rsidRPr="00F83A6F" w:rsidRDefault="007953F7" w:rsidP="007953F7">
      <w:pPr>
        <w:pStyle w:val="ListParagraph"/>
        <w:numPr>
          <w:ilvl w:val="0"/>
          <w:numId w:val="21"/>
        </w:numPr>
        <w:spacing w:after="0"/>
        <w:jc w:val="both"/>
        <w:rPr>
          <w:rFonts w:ascii="NikoshBAN" w:eastAsia="Nikosh" w:hAnsi="NikoshBAN" w:cs="NikoshBAN"/>
          <w:b/>
          <w:bCs/>
          <w:sz w:val="26"/>
          <w:szCs w:val="26"/>
          <w:u w:val="single"/>
          <w:cs/>
          <w:lang w:bidi="bn-BD"/>
        </w:rPr>
      </w:pPr>
      <w:r w:rsidRPr="007D1259">
        <w:rPr>
          <w:rFonts w:ascii="Nikosh" w:hAnsi="Nikosh" w:cs="Nikosh"/>
          <w:sz w:val="26"/>
          <w:szCs w:val="26"/>
          <w:cs/>
        </w:rPr>
        <w:t>ঔষধ</w:t>
      </w:r>
      <w:r w:rsidRPr="007D1259">
        <w:rPr>
          <w:rFonts w:ascii="Nikosh" w:hAnsi="Nikosh" w:cs="Nikosh"/>
          <w:sz w:val="26"/>
          <w:szCs w:val="26"/>
        </w:rPr>
        <w:t xml:space="preserve"> </w:t>
      </w:r>
      <w:r w:rsidRPr="007D1259">
        <w:rPr>
          <w:rFonts w:ascii="Nikosh" w:hAnsi="Nikosh" w:cs="Nikosh"/>
          <w:sz w:val="26"/>
          <w:szCs w:val="26"/>
          <w:cs/>
        </w:rPr>
        <w:t>প্রশাসন</w:t>
      </w:r>
      <w:r w:rsidRPr="007D1259">
        <w:rPr>
          <w:rFonts w:ascii="Nikosh" w:hAnsi="Nikosh" w:cs="Nikosh"/>
          <w:sz w:val="26"/>
          <w:szCs w:val="26"/>
        </w:rPr>
        <w:t xml:space="preserve"> </w:t>
      </w:r>
      <w:r w:rsidRPr="007D1259">
        <w:rPr>
          <w:rFonts w:ascii="Nikosh" w:hAnsi="Nikosh" w:cs="Nikosh"/>
          <w:sz w:val="26"/>
          <w:szCs w:val="26"/>
          <w:cs/>
        </w:rPr>
        <w:t>অধিদপ্তরে</w:t>
      </w:r>
      <w:r w:rsidRPr="007D1259">
        <w:rPr>
          <w:rFonts w:ascii="Nikosh" w:hAnsi="Nikosh" w:cs="Nikosh"/>
          <w:sz w:val="26"/>
          <w:szCs w:val="26"/>
        </w:rPr>
        <w:t xml:space="preserve"> </w:t>
      </w:r>
      <w:r w:rsidRPr="007D1259">
        <w:rPr>
          <w:rFonts w:ascii="Nikosh" w:hAnsi="Nikosh" w:cs="Nikosh"/>
          <w:sz w:val="26"/>
          <w:szCs w:val="26"/>
          <w:cs/>
        </w:rPr>
        <w:t>ঔষধ</w:t>
      </w:r>
      <w:r w:rsidRPr="007D1259">
        <w:rPr>
          <w:rFonts w:ascii="Nikosh" w:hAnsi="Nikosh" w:cs="Nikosh"/>
          <w:sz w:val="26"/>
          <w:szCs w:val="26"/>
        </w:rPr>
        <w:t xml:space="preserve"> </w:t>
      </w:r>
      <w:r w:rsidRPr="007D1259">
        <w:rPr>
          <w:rFonts w:ascii="Nikosh" w:hAnsi="Nikosh" w:cs="Nikosh"/>
          <w:sz w:val="26"/>
          <w:szCs w:val="26"/>
          <w:cs/>
        </w:rPr>
        <w:t>আইন</w:t>
      </w:r>
      <w:r w:rsidRPr="007D1259">
        <w:rPr>
          <w:rFonts w:ascii="Nikosh" w:hAnsi="Nikosh" w:cs="Nikosh"/>
          <w:sz w:val="26"/>
          <w:szCs w:val="26"/>
        </w:rPr>
        <w:t xml:space="preserve">, </w:t>
      </w:r>
      <w:r w:rsidRPr="007D1259">
        <w:rPr>
          <w:rFonts w:ascii="Nikosh" w:hAnsi="Nikosh" w:cs="Nikosh"/>
          <w:sz w:val="26"/>
          <w:szCs w:val="26"/>
          <w:cs/>
        </w:rPr>
        <w:t>২০১৪</w:t>
      </w:r>
      <w:r w:rsidRPr="007D1259">
        <w:rPr>
          <w:rFonts w:ascii="Nikosh" w:hAnsi="Nikosh" w:cs="Nikosh"/>
          <w:sz w:val="26"/>
          <w:szCs w:val="26"/>
        </w:rPr>
        <w:t xml:space="preserve"> </w:t>
      </w:r>
      <w:r w:rsidRPr="007D1259">
        <w:rPr>
          <w:rFonts w:ascii="Nikosh" w:hAnsi="Nikosh" w:cs="Nikosh"/>
          <w:sz w:val="26"/>
          <w:szCs w:val="26"/>
          <w:cs/>
        </w:rPr>
        <w:t>বিষয়ে</w:t>
      </w:r>
      <w:r w:rsidRPr="007D1259">
        <w:rPr>
          <w:rFonts w:ascii="Nikosh" w:hAnsi="Nikosh" w:cs="Nikosh"/>
          <w:sz w:val="26"/>
          <w:szCs w:val="26"/>
        </w:rPr>
        <w:t xml:space="preserve"> </w:t>
      </w:r>
      <w:r w:rsidRPr="007D1259">
        <w:rPr>
          <w:rFonts w:ascii="Nikosh" w:hAnsi="Nikosh" w:cs="Nikosh"/>
          <w:sz w:val="26"/>
          <w:szCs w:val="26"/>
          <w:cs/>
        </w:rPr>
        <w:t>সংশ্লিষ্ট</w:t>
      </w:r>
      <w:r w:rsidRPr="007D1259">
        <w:rPr>
          <w:rFonts w:ascii="Nikosh" w:hAnsi="Nikosh" w:cs="Nikosh"/>
          <w:sz w:val="26"/>
          <w:szCs w:val="26"/>
        </w:rPr>
        <w:t xml:space="preserve"> </w:t>
      </w:r>
      <w:r w:rsidRPr="007D1259">
        <w:rPr>
          <w:rFonts w:ascii="Nikosh" w:hAnsi="Nikosh" w:cs="Nikosh"/>
          <w:sz w:val="26"/>
          <w:szCs w:val="26"/>
          <w:cs/>
        </w:rPr>
        <w:t>সকলের</w:t>
      </w:r>
      <w:r w:rsidRPr="007D1259">
        <w:rPr>
          <w:rFonts w:ascii="Nikosh" w:hAnsi="Nikosh" w:cs="Nikosh"/>
          <w:sz w:val="26"/>
          <w:szCs w:val="26"/>
        </w:rPr>
        <w:t xml:space="preserve"> </w:t>
      </w:r>
      <w:r w:rsidRPr="007D1259">
        <w:rPr>
          <w:rFonts w:ascii="Nikosh" w:hAnsi="Nikosh" w:cs="Nikosh"/>
          <w:sz w:val="26"/>
          <w:szCs w:val="26"/>
          <w:cs/>
        </w:rPr>
        <w:t>থেকে</w:t>
      </w:r>
      <w:r w:rsidRPr="007D1259">
        <w:rPr>
          <w:rFonts w:ascii="Nikosh" w:hAnsi="Nikosh" w:cs="Nikosh"/>
          <w:sz w:val="26"/>
          <w:szCs w:val="26"/>
        </w:rPr>
        <w:t xml:space="preserve"> </w:t>
      </w:r>
      <w:r w:rsidRPr="007D1259">
        <w:rPr>
          <w:rFonts w:ascii="Nikosh" w:hAnsi="Nikosh" w:cs="Nikosh"/>
          <w:sz w:val="26"/>
          <w:szCs w:val="26"/>
          <w:cs/>
        </w:rPr>
        <w:t>মতামত</w:t>
      </w:r>
      <w:r w:rsidRPr="007D1259">
        <w:rPr>
          <w:rFonts w:ascii="Nikosh" w:hAnsi="Nikosh" w:cs="Nikosh"/>
          <w:sz w:val="26"/>
          <w:szCs w:val="26"/>
        </w:rPr>
        <w:t xml:space="preserve"> </w:t>
      </w:r>
      <w:r w:rsidRPr="007D1259">
        <w:rPr>
          <w:rFonts w:ascii="Nikosh" w:hAnsi="Nikosh" w:cs="Nikosh"/>
          <w:sz w:val="26"/>
          <w:szCs w:val="26"/>
          <w:cs/>
        </w:rPr>
        <w:t>পাওয়া</w:t>
      </w:r>
      <w:r w:rsidRPr="007D1259">
        <w:rPr>
          <w:rFonts w:ascii="Nikosh" w:hAnsi="Nikosh" w:cs="Nikosh"/>
          <w:sz w:val="26"/>
          <w:szCs w:val="26"/>
        </w:rPr>
        <w:t xml:space="preserve"> </w:t>
      </w:r>
      <w:r w:rsidRPr="007D1259">
        <w:rPr>
          <w:rFonts w:ascii="Nikosh" w:hAnsi="Nikosh" w:cs="Nikosh"/>
          <w:sz w:val="26"/>
          <w:szCs w:val="26"/>
          <w:cs/>
        </w:rPr>
        <w:t>গিয়েছে</w:t>
      </w:r>
      <w:r w:rsidRPr="007D1259">
        <w:rPr>
          <w:rFonts w:ascii="Nikosh" w:hAnsi="Nikosh" w:cs="Nikosh"/>
          <w:sz w:val="26"/>
          <w:szCs w:val="26"/>
          <w:cs/>
          <w:lang w:bidi="hi-IN"/>
        </w:rPr>
        <w:t>।</w:t>
      </w:r>
      <w:r w:rsidRPr="007D1259">
        <w:rPr>
          <w:rFonts w:ascii="Nikosh" w:hAnsi="Nikosh" w:cs="Nikosh"/>
          <w:sz w:val="26"/>
          <w:szCs w:val="26"/>
        </w:rPr>
        <w:t xml:space="preserve"> </w:t>
      </w:r>
      <w:r w:rsidRPr="007D1259">
        <w:rPr>
          <w:rFonts w:ascii="Nikosh" w:hAnsi="Nikosh" w:cs="Nikosh"/>
          <w:sz w:val="26"/>
          <w:szCs w:val="26"/>
          <w:cs/>
        </w:rPr>
        <w:t>প্রাপ্ত</w:t>
      </w:r>
      <w:r w:rsidRPr="007D1259">
        <w:rPr>
          <w:rFonts w:ascii="Nikosh" w:hAnsi="Nikosh" w:cs="Nikosh"/>
          <w:sz w:val="26"/>
          <w:szCs w:val="26"/>
        </w:rPr>
        <w:t xml:space="preserve"> </w:t>
      </w:r>
      <w:r w:rsidRPr="007D1259">
        <w:rPr>
          <w:rFonts w:ascii="Nikosh" w:hAnsi="Nikosh" w:cs="Nikosh"/>
          <w:sz w:val="26"/>
          <w:szCs w:val="26"/>
          <w:cs/>
        </w:rPr>
        <w:t>মতামত</w:t>
      </w:r>
      <w:r w:rsidRPr="007D1259">
        <w:rPr>
          <w:rFonts w:ascii="Nikosh" w:hAnsi="Nikosh" w:cs="Nikosh"/>
          <w:sz w:val="26"/>
          <w:szCs w:val="26"/>
        </w:rPr>
        <w:t xml:space="preserve"> </w:t>
      </w:r>
      <w:r w:rsidRPr="007D1259">
        <w:rPr>
          <w:rFonts w:ascii="Nikosh" w:hAnsi="Nikosh" w:cs="Nikosh"/>
          <w:sz w:val="26"/>
          <w:szCs w:val="26"/>
          <w:cs/>
        </w:rPr>
        <w:t>তুলনামূলক</w:t>
      </w:r>
      <w:r w:rsidRPr="007D1259">
        <w:rPr>
          <w:rFonts w:ascii="Nikosh" w:hAnsi="Nikosh" w:cs="Nikosh"/>
          <w:sz w:val="26"/>
          <w:szCs w:val="26"/>
        </w:rPr>
        <w:t xml:space="preserve"> </w:t>
      </w:r>
      <w:r w:rsidRPr="007D1259">
        <w:rPr>
          <w:rFonts w:ascii="Nikosh" w:hAnsi="Nikosh" w:cs="Nikosh"/>
          <w:sz w:val="26"/>
          <w:szCs w:val="26"/>
          <w:cs/>
        </w:rPr>
        <w:t>বিশ্লেষণ</w:t>
      </w:r>
      <w:r w:rsidRPr="007D1259">
        <w:rPr>
          <w:rFonts w:ascii="Nikosh" w:hAnsi="Nikosh" w:cs="Nikosh"/>
          <w:sz w:val="26"/>
          <w:szCs w:val="26"/>
        </w:rPr>
        <w:t xml:space="preserve"> </w:t>
      </w:r>
      <w:r w:rsidRPr="007D1259">
        <w:rPr>
          <w:rFonts w:ascii="Nikosh" w:hAnsi="Nikosh" w:cs="Nikosh"/>
          <w:sz w:val="26"/>
          <w:szCs w:val="26"/>
          <w:cs/>
        </w:rPr>
        <w:t>করে</w:t>
      </w:r>
      <w:r w:rsidRPr="007D1259">
        <w:rPr>
          <w:rFonts w:ascii="Nikosh" w:hAnsi="Nikosh" w:cs="Nikosh"/>
          <w:sz w:val="26"/>
          <w:szCs w:val="26"/>
        </w:rPr>
        <w:t xml:space="preserve"> </w:t>
      </w:r>
      <w:r>
        <w:rPr>
          <w:rFonts w:ascii="Nikosh" w:hAnsi="Nikosh" w:cs="Nikosh"/>
          <w:sz w:val="26"/>
          <w:szCs w:val="26"/>
          <w:cs/>
        </w:rPr>
        <w:t>সমৃদ্ধ খসড়া প্রণয়ন করা হয়েছে।</w:t>
      </w:r>
    </w:p>
    <w:p w:rsidR="007953F7" w:rsidRPr="00CE5365" w:rsidRDefault="007953F7" w:rsidP="007953F7">
      <w:pPr>
        <w:pStyle w:val="ListParagraph"/>
        <w:numPr>
          <w:ilvl w:val="0"/>
          <w:numId w:val="21"/>
        </w:numPr>
        <w:tabs>
          <w:tab w:val="center" w:pos="720"/>
        </w:tabs>
        <w:spacing w:after="0"/>
        <w:jc w:val="both"/>
        <w:rPr>
          <w:rFonts w:ascii="NikoshBAN" w:eastAsia="Nikosh" w:hAnsi="NikoshBAN" w:cs="NikoshBAN"/>
          <w:b/>
          <w:bCs/>
          <w:sz w:val="26"/>
          <w:szCs w:val="26"/>
          <w:u w:val="single"/>
          <w:cs/>
          <w:lang w:bidi="bn-BD"/>
        </w:rPr>
      </w:pPr>
      <w:r w:rsidRPr="007D1259">
        <w:rPr>
          <w:rFonts w:ascii="Nikosh" w:hAnsi="Nikosh" w:cs="Nikosh"/>
          <w:sz w:val="26"/>
          <w:szCs w:val="26"/>
          <w:cs/>
        </w:rPr>
        <w:t>হোমিওপ্যাথিক</w:t>
      </w:r>
      <w:r w:rsidRPr="007D1259">
        <w:rPr>
          <w:rFonts w:ascii="Nikosh" w:hAnsi="Nikosh" w:cs="Nikosh"/>
          <w:sz w:val="26"/>
          <w:szCs w:val="26"/>
        </w:rPr>
        <w:t xml:space="preserve"> </w:t>
      </w:r>
      <w:r w:rsidRPr="007D1259">
        <w:rPr>
          <w:rFonts w:ascii="Nikosh" w:hAnsi="Nikosh" w:cs="Nikosh"/>
          <w:sz w:val="26"/>
          <w:szCs w:val="26"/>
          <w:cs/>
        </w:rPr>
        <w:t>চিকিৎসা</w:t>
      </w:r>
      <w:r w:rsidRPr="007D1259">
        <w:rPr>
          <w:rFonts w:ascii="Nikosh" w:hAnsi="Nikosh" w:cs="Nikosh"/>
          <w:sz w:val="26"/>
          <w:szCs w:val="26"/>
        </w:rPr>
        <w:t xml:space="preserve"> </w:t>
      </w:r>
      <w:r w:rsidRPr="007D1259">
        <w:rPr>
          <w:rFonts w:ascii="Nikosh" w:hAnsi="Nikosh" w:cs="Nikosh"/>
          <w:sz w:val="26"/>
          <w:szCs w:val="26"/>
          <w:cs/>
        </w:rPr>
        <w:t>পদ্ধতি</w:t>
      </w:r>
      <w:r w:rsidRPr="007D1259">
        <w:rPr>
          <w:rFonts w:ascii="Nikosh" w:hAnsi="Nikosh" w:cs="Nikosh"/>
          <w:sz w:val="26"/>
          <w:szCs w:val="26"/>
        </w:rPr>
        <w:t xml:space="preserve"> </w:t>
      </w:r>
      <w:r w:rsidRPr="007D1259">
        <w:rPr>
          <w:rFonts w:ascii="Nikosh" w:hAnsi="Nikosh" w:cs="Nikosh"/>
          <w:sz w:val="26"/>
          <w:szCs w:val="26"/>
          <w:cs/>
        </w:rPr>
        <w:t>আইন</w:t>
      </w:r>
      <w:r w:rsidRPr="007D1259">
        <w:rPr>
          <w:rFonts w:ascii="Nikosh" w:hAnsi="Nikosh" w:cs="Nikosh"/>
          <w:sz w:val="26"/>
          <w:szCs w:val="26"/>
        </w:rPr>
        <w:t xml:space="preserve"> </w:t>
      </w:r>
      <w:r w:rsidRPr="007D1259">
        <w:rPr>
          <w:rFonts w:ascii="Nikosh" w:hAnsi="Nikosh" w:cs="Nikosh"/>
          <w:sz w:val="26"/>
          <w:szCs w:val="26"/>
          <w:cs/>
        </w:rPr>
        <w:t>বিষয়ে</w:t>
      </w:r>
      <w:r w:rsidRPr="007D1259">
        <w:rPr>
          <w:rFonts w:ascii="Nikosh" w:hAnsi="Nikosh" w:cs="Nikosh"/>
          <w:sz w:val="26"/>
          <w:szCs w:val="26"/>
        </w:rPr>
        <w:t xml:space="preserve"> </w:t>
      </w:r>
      <w:r w:rsidRPr="007D1259">
        <w:rPr>
          <w:rFonts w:ascii="Nikosh" w:hAnsi="Nikosh" w:cs="Nikosh"/>
          <w:sz w:val="26"/>
          <w:szCs w:val="26"/>
          <w:cs/>
        </w:rPr>
        <w:t>সংশ্লিষ্ট</w:t>
      </w:r>
      <w:r w:rsidRPr="007D1259">
        <w:rPr>
          <w:rFonts w:ascii="Nikosh" w:hAnsi="Nikosh" w:cs="Nikosh"/>
          <w:sz w:val="26"/>
          <w:szCs w:val="26"/>
        </w:rPr>
        <w:t xml:space="preserve"> </w:t>
      </w:r>
      <w:r w:rsidRPr="007D1259">
        <w:rPr>
          <w:rFonts w:ascii="Nikosh" w:hAnsi="Nikosh" w:cs="Nikosh"/>
          <w:sz w:val="26"/>
          <w:szCs w:val="26"/>
          <w:cs/>
        </w:rPr>
        <w:t>সকলের</w:t>
      </w:r>
      <w:r w:rsidRPr="007D1259">
        <w:rPr>
          <w:rFonts w:ascii="Nikosh" w:hAnsi="Nikosh" w:cs="Nikosh"/>
          <w:sz w:val="26"/>
          <w:szCs w:val="26"/>
        </w:rPr>
        <w:t xml:space="preserve"> </w:t>
      </w:r>
      <w:r w:rsidRPr="007D1259">
        <w:rPr>
          <w:rFonts w:ascii="Nikosh" w:hAnsi="Nikosh" w:cs="Nikosh"/>
          <w:sz w:val="26"/>
          <w:szCs w:val="26"/>
          <w:cs/>
        </w:rPr>
        <w:t>মতামত</w:t>
      </w:r>
      <w:r w:rsidRPr="007D1259">
        <w:rPr>
          <w:rFonts w:ascii="Nikosh" w:hAnsi="Nikosh" w:cs="Nikosh"/>
          <w:sz w:val="26"/>
          <w:szCs w:val="26"/>
        </w:rPr>
        <w:t xml:space="preserve"> </w:t>
      </w:r>
      <w:r w:rsidRPr="007D1259">
        <w:rPr>
          <w:rFonts w:ascii="Nikosh" w:hAnsi="Nikosh" w:cs="Nikosh"/>
          <w:sz w:val="26"/>
          <w:szCs w:val="26"/>
          <w:cs/>
        </w:rPr>
        <w:t>পাওয়া</w:t>
      </w:r>
      <w:r w:rsidRPr="007D1259">
        <w:rPr>
          <w:rFonts w:ascii="Nikosh" w:hAnsi="Nikosh" w:cs="Nikosh"/>
          <w:sz w:val="26"/>
          <w:szCs w:val="26"/>
        </w:rPr>
        <w:t xml:space="preserve"> </w:t>
      </w:r>
      <w:r w:rsidRPr="007D1259">
        <w:rPr>
          <w:rFonts w:ascii="Nikosh" w:hAnsi="Nikosh" w:cs="Nikosh"/>
          <w:sz w:val="26"/>
          <w:szCs w:val="26"/>
          <w:cs/>
        </w:rPr>
        <w:t>গিয়েছে</w:t>
      </w:r>
      <w:r w:rsidRPr="007D1259">
        <w:rPr>
          <w:rFonts w:ascii="Nikosh" w:hAnsi="Nikosh" w:cs="Nikosh"/>
          <w:sz w:val="26"/>
          <w:szCs w:val="26"/>
          <w:cs/>
          <w:lang w:bidi="hi-IN"/>
        </w:rPr>
        <w:t>।</w:t>
      </w:r>
      <w:r w:rsidRPr="007D1259">
        <w:rPr>
          <w:rFonts w:ascii="Nikosh" w:hAnsi="Nikosh" w:cs="Nikosh"/>
          <w:sz w:val="26"/>
          <w:szCs w:val="26"/>
        </w:rPr>
        <w:t xml:space="preserve"> </w:t>
      </w:r>
      <w:r w:rsidRPr="007D1259">
        <w:rPr>
          <w:rFonts w:ascii="Nikosh" w:hAnsi="Nikosh" w:cs="Nikosh"/>
          <w:sz w:val="26"/>
          <w:szCs w:val="26"/>
          <w:cs/>
        </w:rPr>
        <w:t>মতামতের</w:t>
      </w:r>
      <w:r w:rsidRPr="007D1259">
        <w:rPr>
          <w:rFonts w:ascii="Nikosh" w:hAnsi="Nikosh" w:cs="Nikosh"/>
          <w:sz w:val="26"/>
          <w:szCs w:val="26"/>
        </w:rPr>
        <w:t xml:space="preserve"> </w:t>
      </w:r>
      <w:r w:rsidRPr="007D1259">
        <w:rPr>
          <w:rFonts w:ascii="Nikosh" w:hAnsi="Nikosh" w:cs="Nikosh"/>
          <w:sz w:val="26"/>
          <w:szCs w:val="26"/>
          <w:cs/>
        </w:rPr>
        <w:t>ভিত্তিতে</w:t>
      </w:r>
      <w:r w:rsidRPr="007D1259">
        <w:rPr>
          <w:rFonts w:ascii="Nikosh" w:hAnsi="Nikosh" w:cs="Nikosh"/>
          <w:sz w:val="26"/>
          <w:szCs w:val="26"/>
        </w:rPr>
        <w:t xml:space="preserve"> </w:t>
      </w:r>
      <w:r w:rsidRPr="007D1259">
        <w:rPr>
          <w:rFonts w:ascii="Nikosh" w:hAnsi="Nikosh" w:cs="Nikosh"/>
          <w:sz w:val="26"/>
          <w:szCs w:val="26"/>
          <w:cs/>
        </w:rPr>
        <w:t>গত</w:t>
      </w:r>
      <w:r w:rsidRPr="007D1259">
        <w:rPr>
          <w:rFonts w:ascii="Nikosh" w:hAnsi="Nikosh" w:cs="Nikosh"/>
          <w:sz w:val="26"/>
          <w:szCs w:val="26"/>
        </w:rPr>
        <w:t xml:space="preserve"> </w:t>
      </w:r>
      <w:r w:rsidRPr="007D1259">
        <w:rPr>
          <w:rFonts w:ascii="Nikosh" w:hAnsi="Nikosh" w:cs="Nikosh"/>
          <w:sz w:val="26"/>
          <w:szCs w:val="26"/>
          <w:cs/>
        </w:rPr>
        <w:t>৩১</w:t>
      </w:r>
      <w:r w:rsidRPr="007D1259">
        <w:rPr>
          <w:rFonts w:ascii="Nikosh" w:hAnsi="Nikosh" w:cs="Nikosh"/>
          <w:sz w:val="26"/>
          <w:szCs w:val="26"/>
        </w:rPr>
        <w:t>/</w:t>
      </w:r>
      <w:r w:rsidRPr="007D1259">
        <w:rPr>
          <w:rFonts w:ascii="Nikosh" w:hAnsi="Nikosh" w:cs="Nikosh"/>
          <w:sz w:val="26"/>
          <w:szCs w:val="26"/>
          <w:cs/>
        </w:rPr>
        <w:t>০৩</w:t>
      </w:r>
      <w:r w:rsidRPr="007D1259">
        <w:rPr>
          <w:rFonts w:ascii="Nikosh" w:hAnsi="Nikosh" w:cs="Nikosh"/>
          <w:sz w:val="26"/>
          <w:szCs w:val="26"/>
        </w:rPr>
        <w:t>/</w:t>
      </w:r>
      <w:r w:rsidRPr="007D1259">
        <w:rPr>
          <w:rFonts w:ascii="Nikosh" w:hAnsi="Nikosh" w:cs="Nikosh"/>
          <w:sz w:val="26"/>
          <w:szCs w:val="26"/>
          <w:cs/>
        </w:rPr>
        <w:t>২০১৫</w:t>
      </w:r>
      <w:r w:rsidRPr="007D1259">
        <w:rPr>
          <w:rFonts w:ascii="Nikosh" w:hAnsi="Nikosh" w:cs="Nikosh"/>
          <w:sz w:val="26"/>
          <w:szCs w:val="26"/>
        </w:rPr>
        <w:t xml:space="preserve"> </w:t>
      </w:r>
      <w:r w:rsidRPr="007D1259">
        <w:rPr>
          <w:rFonts w:ascii="Nikosh" w:hAnsi="Nikosh" w:cs="Nikosh"/>
          <w:sz w:val="26"/>
          <w:szCs w:val="26"/>
          <w:cs/>
        </w:rPr>
        <w:t>খ্রি</w:t>
      </w:r>
      <w:r w:rsidRPr="007D1259">
        <w:rPr>
          <w:rFonts w:ascii="Nikosh" w:hAnsi="Nikosh" w:cs="Nikosh"/>
          <w:sz w:val="26"/>
          <w:szCs w:val="26"/>
        </w:rPr>
        <w:t xml:space="preserve">: </w:t>
      </w:r>
      <w:r w:rsidRPr="007D1259">
        <w:rPr>
          <w:rFonts w:ascii="Nikosh" w:hAnsi="Nikosh" w:cs="Nikosh"/>
          <w:sz w:val="26"/>
          <w:szCs w:val="26"/>
          <w:cs/>
        </w:rPr>
        <w:t>তারিখে</w:t>
      </w:r>
      <w:r w:rsidRPr="007D1259">
        <w:rPr>
          <w:rFonts w:ascii="Nikosh" w:hAnsi="Nikosh" w:cs="Nikosh"/>
          <w:sz w:val="26"/>
          <w:szCs w:val="26"/>
        </w:rPr>
        <w:t xml:space="preserve"> </w:t>
      </w:r>
      <w:r w:rsidRPr="007D1259">
        <w:rPr>
          <w:rFonts w:ascii="Nikosh" w:hAnsi="Nikosh" w:cs="Nikosh"/>
          <w:sz w:val="26"/>
          <w:szCs w:val="26"/>
          <w:cs/>
        </w:rPr>
        <w:t>বাংলাদেশ</w:t>
      </w:r>
      <w:r w:rsidRPr="007D1259">
        <w:rPr>
          <w:rFonts w:ascii="Nikosh" w:hAnsi="Nikosh" w:cs="Nikosh"/>
          <w:sz w:val="26"/>
          <w:szCs w:val="26"/>
        </w:rPr>
        <w:t xml:space="preserve"> </w:t>
      </w:r>
      <w:r w:rsidRPr="007D1259">
        <w:rPr>
          <w:rFonts w:ascii="Nikosh" w:hAnsi="Nikosh" w:cs="Nikosh"/>
          <w:sz w:val="26"/>
          <w:szCs w:val="26"/>
          <w:cs/>
        </w:rPr>
        <w:t>হোমিওপ্যাথিক</w:t>
      </w:r>
      <w:r w:rsidRPr="007D1259">
        <w:rPr>
          <w:rFonts w:ascii="Nikosh" w:hAnsi="Nikosh" w:cs="Nikosh"/>
          <w:sz w:val="26"/>
          <w:szCs w:val="26"/>
        </w:rPr>
        <w:t xml:space="preserve"> </w:t>
      </w:r>
      <w:r w:rsidRPr="007D1259">
        <w:rPr>
          <w:rFonts w:ascii="Nikosh" w:hAnsi="Nikosh" w:cs="Nikosh"/>
          <w:sz w:val="26"/>
          <w:szCs w:val="26"/>
          <w:cs/>
        </w:rPr>
        <w:t>চিকিৎসা</w:t>
      </w:r>
      <w:r w:rsidRPr="007D1259">
        <w:rPr>
          <w:rFonts w:ascii="Nikosh" w:hAnsi="Nikosh" w:cs="Nikosh"/>
          <w:sz w:val="26"/>
          <w:szCs w:val="26"/>
        </w:rPr>
        <w:t xml:space="preserve"> </w:t>
      </w:r>
      <w:r w:rsidRPr="007D1259">
        <w:rPr>
          <w:rFonts w:ascii="Nikosh" w:hAnsi="Nikosh" w:cs="Nikosh"/>
          <w:sz w:val="26"/>
          <w:szCs w:val="26"/>
          <w:cs/>
        </w:rPr>
        <w:t>পদ্ধতি</w:t>
      </w:r>
      <w:r w:rsidRPr="007D1259">
        <w:rPr>
          <w:rFonts w:ascii="Nikosh" w:hAnsi="Nikosh" w:cs="Nikosh"/>
          <w:sz w:val="26"/>
          <w:szCs w:val="26"/>
        </w:rPr>
        <w:t xml:space="preserve"> </w:t>
      </w:r>
      <w:r w:rsidRPr="007D1259">
        <w:rPr>
          <w:rFonts w:ascii="Nikosh" w:hAnsi="Nikosh" w:cs="Nikosh"/>
          <w:sz w:val="26"/>
          <w:szCs w:val="26"/>
          <w:cs/>
        </w:rPr>
        <w:t>আইন</w:t>
      </w:r>
      <w:r w:rsidRPr="007D1259">
        <w:rPr>
          <w:rFonts w:ascii="Nikosh" w:hAnsi="Nikosh" w:cs="Nikosh"/>
          <w:sz w:val="26"/>
          <w:szCs w:val="26"/>
        </w:rPr>
        <w:t xml:space="preserve">, </w:t>
      </w:r>
      <w:r w:rsidRPr="007D1259">
        <w:rPr>
          <w:rFonts w:ascii="Nikosh" w:hAnsi="Nikosh" w:cs="Nikosh"/>
          <w:sz w:val="26"/>
          <w:szCs w:val="26"/>
          <w:cs/>
        </w:rPr>
        <w:t>২০১৩</w:t>
      </w:r>
      <w:r w:rsidRPr="007D1259">
        <w:rPr>
          <w:rFonts w:ascii="Nikosh" w:hAnsi="Nikosh" w:cs="Nikosh"/>
          <w:sz w:val="26"/>
          <w:szCs w:val="26"/>
        </w:rPr>
        <w:t xml:space="preserve"> </w:t>
      </w:r>
      <w:r w:rsidRPr="007D1259">
        <w:rPr>
          <w:rFonts w:ascii="Nikosh" w:hAnsi="Nikosh" w:cs="Nikosh"/>
          <w:sz w:val="26"/>
          <w:szCs w:val="26"/>
          <w:cs/>
        </w:rPr>
        <w:t>এর</w:t>
      </w:r>
      <w:r w:rsidRPr="007D1259">
        <w:rPr>
          <w:rFonts w:ascii="Nikosh" w:hAnsi="Nikosh" w:cs="Nikosh"/>
          <w:sz w:val="26"/>
          <w:szCs w:val="26"/>
        </w:rPr>
        <w:t xml:space="preserve"> </w:t>
      </w:r>
      <w:r w:rsidRPr="007D1259">
        <w:rPr>
          <w:rFonts w:ascii="Nikosh" w:hAnsi="Nikosh" w:cs="Nikosh"/>
          <w:sz w:val="26"/>
          <w:szCs w:val="26"/>
          <w:cs/>
        </w:rPr>
        <w:t>সভা</w:t>
      </w:r>
      <w:r w:rsidRPr="007D1259">
        <w:rPr>
          <w:rFonts w:ascii="Nikosh" w:hAnsi="Nikosh" w:cs="Nikosh"/>
          <w:sz w:val="26"/>
          <w:szCs w:val="26"/>
        </w:rPr>
        <w:t xml:space="preserve"> </w:t>
      </w:r>
      <w:r w:rsidRPr="007D1259">
        <w:rPr>
          <w:rFonts w:ascii="Nikosh" w:hAnsi="Nikosh" w:cs="Nikosh"/>
          <w:sz w:val="26"/>
          <w:szCs w:val="26"/>
          <w:cs/>
        </w:rPr>
        <w:t>অনুষ্ঠিত</w:t>
      </w:r>
      <w:r w:rsidRPr="007D1259">
        <w:rPr>
          <w:rFonts w:ascii="Nikosh" w:hAnsi="Nikosh" w:cs="Nikosh"/>
          <w:sz w:val="26"/>
          <w:szCs w:val="26"/>
        </w:rPr>
        <w:t xml:space="preserve"> </w:t>
      </w:r>
      <w:r w:rsidRPr="007D1259">
        <w:rPr>
          <w:rFonts w:ascii="Nikosh" w:hAnsi="Nikosh" w:cs="Nikosh"/>
          <w:sz w:val="26"/>
          <w:szCs w:val="26"/>
          <w:cs/>
        </w:rPr>
        <w:t>হয়েছে</w:t>
      </w:r>
      <w:r w:rsidRPr="007D1259">
        <w:rPr>
          <w:rFonts w:ascii="Nikosh" w:hAnsi="Nikosh" w:cs="Nikosh"/>
          <w:sz w:val="26"/>
          <w:szCs w:val="26"/>
          <w:cs/>
          <w:lang w:bidi="hi-IN"/>
        </w:rPr>
        <w:t>।</w:t>
      </w:r>
      <w:r w:rsidRPr="007D1259">
        <w:rPr>
          <w:rFonts w:ascii="Nikosh" w:hAnsi="Nikosh" w:cs="Nikosh"/>
          <w:sz w:val="26"/>
          <w:szCs w:val="26"/>
        </w:rPr>
        <w:t xml:space="preserve"> </w:t>
      </w:r>
      <w:r w:rsidRPr="007D1259">
        <w:rPr>
          <w:rFonts w:ascii="Nikosh" w:hAnsi="Nikosh" w:cs="Nikosh"/>
          <w:sz w:val="26"/>
          <w:szCs w:val="26"/>
          <w:cs/>
        </w:rPr>
        <w:t>সভার</w:t>
      </w:r>
      <w:r w:rsidRPr="007D1259">
        <w:rPr>
          <w:rFonts w:ascii="Nikosh" w:hAnsi="Nikosh" w:cs="Nikosh"/>
          <w:sz w:val="26"/>
          <w:szCs w:val="26"/>
        </w:rPr>
        <w:t xml:space="preserve"> </w:t>
      </w:r>
      <w:r w:rsidRPr="007D1259">
        <w:rPr>
          <w:rFonts w:ascii="Nikosh" w:hAnsi="Nikosh" w:cs="Nikosh"/>
          <w:sz w:val="26"/>
          <w:szCs w:val="26"/>
          <w:cs/>
        </w:rPr>
        <w:t>সিদ্ধান্ত</w:t>
      </w:r>
      <w:r w:rsidRPr="007D1259">
        <w:rPr>
          <w:rFonts w:ascii="Nikosh" w:hAnsi="Nikosh" w:cs="Nikosh"/>
          <w:sz w:val="26"/>
          <w:szCs w:val="26"/>
        </w:rPr>
        <w:t xml:space="preserve"> </w:t>
      </w:r>
      <w:r w:rsidRPr="007D1259">
        <w:rPr>
          <w:rFonts w:ascii="Nikosh" w:hAnsi="Nikosh" w:cs="Nikosh"/>
          <w:sz w:val="26"/>
          <w:szCs w:val="26"/>
          <w:cs/>
        </w:rPr>
        <w:t>মোতাবেক</w:t>
      </w:r>
      <w:r w:rsidRPr="007D1259">
        <w:rPr>
          <w:rFonts w:ascii="Nikosh" w:hAnsi="Nikosh" w:cs="Nikosh"/>
          <w:sz w:val="26"/>
          <w:szCs w:val="26"/>
        </w:rPr>
        <w:t xml:space="preserve"> </w:t>
      </w:r>
      <w:r w:rsidRPr="007D1259">
        <w:rPr>
          <w:rFonts w:ascii="Nikosh" w:hAnsi="Nikosh" w:cs="Nikosh"/>
          <w:sz w:val="26"/>
          <w:szCs w:val="26"/>
          <w:cs/>
        </w:rPr>
        <w:t>পরবর্তী</w:t>
      </w:r>
      <w:r w:rsidRPr="007D1259">
        <w:rPr>
          <w:rFonts w:ascii="Nikosh" w:hAnsi="Nikosh" w:cs="Nikosh"/>
          <w:sz w:val="26"/>
          <w:szCs w:val="26"/>
        </w:rPr>
        <w:t xml:space="preserve"> </w:t>
      </w:r>
      <w:r w:rsidRPr="007D1259">
        <w:rPr>
          <w:rFonts w:ascii="Nikosh" w:hAnsi="Nikosh" w:cs="Nikosh"/>
          <w:sz w:val="26"/>
          <w:szCs w:val="26"/>
          <w:cs/>
        </w:rPr>
        <w:t>কার্যক্রম</w:t>
      </w:r>
      <w:r w:rsidRPr="007D1259">
        <w:rPr>
          <w:rFonts w:ascii="Nikosh" w:hAnsi="Nikosh" w:cs="Nikosh"/>
          <w:sz w:val="26"/>
          <w:szCs w:val="26"/>
        </w:rPr>
        <w:t xml:space="preserve"> </w:t>
      </w:r>
      <w:r w:rsidRPr="007D1259">
        <w:rPr>
          <w:rFonts w:ascii="Nikosh" w:hAnsi="Nikosh" w:cs="Nikosh"/>
          <w:sz w:val="26"/>
          <w:szCs w:val="26"/>
          <w:cs/>
        </w:rPr>
        <w:t>প্রক্রিয়াধীন</w:t>
      </w:r>
      <w:r w:rsidRPr="007D1259">
        <w:rPr>
          <w:rFonts w:ascii="Nikosh" w:hAnsi="Nikosh" w:cs="Nikosh"/>
          <w:sz w:val="26"/>
          <w:szCs w:val="26"/>
        </w:rPr>
        <w:t xml:space="preserve"> </w:t>
      </w:r>
      <w:r w:rsidRPr="007D1259">
        <w:rPr>
          <w:rFonts w:ascii="Nikosh" w:hAnsi="Nikosh" w:cs="Nikosh"/>
          <w:sz w:val="26"/>
          <w:szCs w:val="26"/>
          <w:cs/>
        </w:rPr>
        <w:t>আছে</w:t>
      </w:r>
      <w:r w:rsidRPr="007D1259">
        <w:rPr>
          <w:rFonts w:ascii="Nikosh" w:hAnsi="Nikosh" w:cs="Nikosh"/>
          <w:sz w:val="26"/>
          <w:szCs w:val="26"/>
          <w:cs/>
          <w:lang w:bidi="hi-IN"/>
        </w:rPr>
        <w:t>।</w:t>
      </w:r>
    </w:p>
    <w:p w:rsidR="007953F7" w:rsidRPr="00CE5365" w:rsidRDefault="007953F7" w:rsidP="007953F7">
      <w:pPr>
        <w:pStyle w:val="ListParagraph"/>
        <w:numPr>
          <w:ilvl w:val="0"/>
          <w:numId w:val="21"/>
        </w:numPr>
        <w:tabs>
          <w:tab w:val="center" w:pos="720"/>
        </w:tabs>
        <w:spacing w:after="0"/>
        <w:jc w:val="both"/>
        <w:rPr>
          <w:rFonts w:ascii="NikoshBAN" w:eastAsia="Nikosh" w:hAnsi="NikoshBAN" w:cs="NikoshBAN"/>
          <w:b/>
          <w:bCs/>
          <w:sz w:val="26"/>
          <w:szCs w:val="26"/>
          <w:u w:val="single"/>
          <w:cs/>
          <w:lang w:bidi="bn-BD"/>
        </w:rPr>
      </w:pPr>
      <w:r w:rsidRPr="007D1259">
        <w:rPr>
          <w:rFonts w:ascii="Nikosh" w:hAnsi="Nikosh" w:cs="Nikosh"/>
          <w:sz w:val="26"/>
          <w:szCs w:val="26"/>
        </w:rPr>
        <w:t>“</w:t>
      </w:r>
      <w:r w:rsidRPr="007D1259">
        <w:rPr>
          <w:rFonts w:ascii="Nikosh" w:hAnsi="Nikosh" w:cs="Nikosh"/>
          <w:sz w:val="26"/>
          <w:szCs w:val="26"/>
          <w:cs/>
        </w:rPr>
        <w:t>বাংলাদেশ</w:t>
      </w:r>
      <w:r w:rsidRPr="007D1259">
        <w:rPr>
          <w:rFonts w:ascii="Nikosh" w:hAnsi="Nikosh" w:cs="Nikosh"/>
          <w:sz w:val="26"/>
          <w:szCs w:val="26"/>
        </w:rPr>
        <w:t xml:space="preserve"> </w:t>
      </w:r>
      <w:r w:rsidRPr="007D1259">
        <w:rPr>
          <w:rFonts w:ascii="Nikosh" w:hAnsi="Nikosh" w:cs="Nikosh"/>
          <w:sz w:val="26"/>
          <w:szCs w:val="26"/>
          <w:cs/>
        </w:rPr>
        <w:t>ইউনানী</w:t>
      </w:r>
      <w:r w:rsidRPr="007D1259">
        <w:rPr>
          <w:rFonts w:ascii="Nikosh" w:hAnsi="Nikosh" w:cs="Nikosh"/>
          <w:sz w:val="26"/>
          <w:szCs w:val="26"/>
        </w:rPr>
        <w:t xml:space="preserve"> </w:t>
      </w:r>
      <w:r w:rsidRPr="007D1259">
        <w:rPr>
          <w:rFonts w:ascii="Nikosh" w:hAnsi="Nikosh" w:cs="Nikosh"/>
          <w:sz w:val="26"/>
          <w:szCs w:val="26"/>
          <w:cs/>
        </w:rPr>
        <w:t>ও</w:t>
      </w:r>
      <w:r w:rsidRPr="007D1259">
        <w:rPr>
          <w:rFonts w:ascii="Nikosh" w:hAnsi="Nikosh" w:cs="Nikosh"/>
          <w:sz w:val="26"/>
          <w:szCs w:val="26"/>
        </w:rPr>
        <w:t xml:space="preserve"> </w:t>
      </w:r>
      <w:r w:rsidRPr="007D1259">
        <w:rPr>
          <w:rFonts w:ascii="Nikosh" w:hAnsi="Nikosh" w:cs="Nikosh"/>
          <w:sz w:val="26"/>
          <w:szCs w:val="26"/>
          <w:cs/>
        </w:rPr>
        <w:t>আয়ূর্বেদিক</w:t>
      </w:r>
      <w:r w:rsidRPr="007D1259">
        <w:rPr>
          <w:rFonts w:ascii="Nikosh" w:hAnsi="Nikosh" w:cs="Nikosh"/>
          <w:sz w:val="26"/>
          <w:szCs w:val="26"/>
        </w:rPr>
        <w:t xml:space="preserve">  </w:t>
      </w:r>
      <w:r w:rsidRPr="007D1259">
        <w:rPr>
          <w:rFonts w:ascii="Nikosh" w:hAnsi="Nikosh" w:cs="Nikosh"/>
          <w:sz w:val="26"/>
          <w:szCs w:val="26"/>
          <w:cs/>
        </w:rPr>
        <w:t>চিকিৎসা</w:t>
      </w:r>
      <w:r w:rsidRPr="007D1259">
        <w:rPr>
          <w:rFonts w:ascii="Nikosh" w:hAnsi="Nikosh" w:cs="Nikosh"/>
          <w:sz w:val="26"/>
          <w:szCs w:val="26"/>
        </w:rPr>
        <w:t xml:space="preserve"> </w:t>
      </w:r>
      <w:r w:rsidRPr="007D1259">
        <w:rPr>
          <w:rFonts w:ascii="Nikosh" w:hAnsi="Nikosh" w:cs="Nikosh"/>
          <w:sz w:val="26"/>
          <w:szCs w:val="26"/>
          <w:cs/>
        </w:rPr>
        <w:t>পদ্ধতি</w:t>
      </w:r>
      <w:r w:rsidRPr="007D1259">
        <w:rPr>
          <w:rFonts w:ascii="Nikosh" w:hAnsi="Nikosh" w:cs="Nikosh"/>
          <w:sz w:val="26"/>
          <w:szCs w:val="26"/>
        </w:rPr>
        <w:t xml:space="preserve"> </w:t>
      </w:r>
      <w:r w:rsidRPr="007D1259">
        <w:rPr>
          <w:rFonts w:ascii="Nikosh" w:hAnsi="Nikosh" w:cs="Nikosh"/>
          <w:sz w:val="26"/>
          <w:szCs w:val="26"/>
          <w:cs/>
        </w:rPr>
        <w:t>আইন</w:t>
      </w:r>
      <w:r w:rsidRPr="007D1259">
        <w:rPr>
          <w:rFonts w:ascii="Nikosh" w:hAnsi="Nikosh" w:cs="Nikosh"/>
          <w:sz w:val="26"/>
          <w:szCs w:val="26"/>
        </w:rPr>
        <w:t>-</w:t>
      </w:r>
      <w:r w:rsidRPr="007D1259">
        <w:rPr>
          <w:rFonts w:ascii="Nikosh" w:hAnsi="Nikosh" w:cs="Nikosh"/>
          <w:sz w:val="26"/>
          <w:szCs w:val="26"/>
          <w:cs/>
        </w:rPr>
        <w:t>২০১৪</w:t>
      </w:r>
      <w:r w:rsidRPr="007D1259">
        <w:rPr>
          <w:rFonts w:ascii="Nikosh" w:hAnsi="Nikosh" w:cs="Nikosh"/>
          <w:sz w:val="26"/>
          <w:szCs w:val="26"/>
        </w:rPr>
        <w:t xml:space="preserve">” </w:t>
      </w:r>
      <w:r w:rsidRPr="007D1259">
        <w:rPr>
          <w:rFonts w:ascii="Nikosh" w:hAnsi="Nikosh" w:cs="Nikosh"/>
          <w:sz w:val="26"/>
          <w:szCs w:val="26"/>
          <w:cs/>
        </w:rPr>
        <w:t>এর</w:t>
      </w:r>
      <w:r w:rsidRPr="007D1259">
        <w:rPr>
          <w:rFonts w:ascii="Nikosh" w:hAnsi="Nikosh" w:cs="Nikosh"/>
          <w:sz w:val="26"/>
          <w:szCs w:val="26"/>
        </w:rPr>
        <w:t xml:space="preserve"> </w:t>
      </w:r>
      <w:r w:rsidRPr="007D1259">
        <w:rPr>
          <w:rFonts w:ascii="Nikosh" w:hAnsi="Nikosh" w:cs="Nikosh"/>
          <w:sz w:val="26"/>
          <w:szCs w:val="26"/>
          <w:cs/>
        </w:rPr>
        <w:t>খসড়ার</w:t>
      </w:r>
      <w:r w:rsidRPr="007D1259">
        <w:rPr>
          <w:rFonts w:ascii="Nikosh" w:hAnsi="Nikosh" w:cs="Nikosh"/>
          <w:sz w:val="26"/>
          <w:szCs w:val="26"/>
        </w:rPr>
        <w:t xml:space="preserve"> </w:t>
      </w:r>
      <w:r w:rsidRPr="007D1259">
        <w:rPr>
          <w:rFonts w:ascii="Nikosh" w:hAnsi="Nikosh" w:cs="Nikosh"/>
          <w:sz w:val="26"/>
          <w:szCs w:val="26"/>
          <w:cs/>
        </w:rPr>
        <w:t>বিষয়ে</w:t>
      </w:r>
      <w:r w:rsidRPr="007D1259">
        <w:rPr>
          <w:rFonts w:ascii="Nikosh" w:hAnsi="Nikosh" w:cs="Nikosh"/>
          <w:sz w:val="26"/>
          <w:szCs w:val="26"/>
        </w:rPr>
        <w:t xml:space="preserve"> </w:t>
      </w:r>
      <w:r w:rsidRPr="007D1259">
        <w:rPr>
          <w:rFonts w:ascii="Nikosh" w:hAnsi="Nikosh" w:cs="Nikosh"/>
          <w:sz w:val="26"/>
          <w:szCs w:val="26"/>
          <w:cs/>
        </w:rPr>
        <w:t>গত</w:t>
      </w:r>
      <w:r w:rsidRPr="007D1259">
        <w:rPr>
          <w:rFonts w:ascii="Nikosh" w:hAnsi="Nikosh" w:cs="Nikosh"/>
          <w:sz w:val="26"/>
          <w:szCs w:val="26"/>
        </w:rPr>
        <w:t xml:space="preserve"> </w:t>
      </w:r>
      <w:r w:rsidRPr="007D1259">
        <w:rPr>
          <w:rFonts w:ascii="Nikosh" w:hAnsi="Nikosh" w:cs="Nikosh"/>
          <w:sz w:val="26"/>
          <w:szCs w:val="26"/>
          <w:cs/>
        </w:rPr>
        <w:t>৩০</w:t>
      </w:r>
      <w:r w:rsidRPr="007D1259">
        <w:rPr>
          <w:rFonts w:ascii="Nikosh" w:hAnsi="Nikosh" w:cs="Nikosh"/>
          <w:sz w:val="26"/>
          <w:szCs w:val="26"/>
        </w:rPr>
        <w:t>/</w:t>
      </w:r>
      <w:r w:rsidRPr="007D1259">
        <w:rPr>
          <w:rFonts w:ascii="Nikosh" w:hAnsi="Nikosh" w:cs="Nikosh"/>
          <w:sz w:val="26"/>
          <w:szCs w:val="26"/>
          <w:cs/>
        </w:rPr>
        <w:t>০১</w:t>
      </w:r>
      <w:r w:rsidRPr="007D1259">
        <w:rPr>
          <w:rFonts w:ascii="Nikosh" w:hAnsi="Nikosh" w:cs="Nikosh"/>
          <w:sz w:val="26"/>
          <w:szCs w:val="26"/>
        </w:rPr>
        <w:t>/</w:t>
      </w:r>
      <w:r w:rsidRPr="007D1259">
        <w:rPr>
          <w:rFonts w:ascii="Nikosh" w:hAnsi="Nikosh" w:cs="Nikosh"/>
          <w:sz w:val="26"/>
          <w:szCs w:val="26"/>
          <w:cs/>
        </w:rPr>
        <w:t>২০১৪</w:t>
      </w:r>
      <w:r w:rsidRPr="007D1259">
        <w:rPr>
          <w:rFonts w:ascii="Nikosh" w:hAnsi="Nikosh" w:cs="Nikosh"/>
          <w:sz w:val="26"/>
          <w:szCs w:val="26"/>
        </w:rPr>
        <w:t xml:space="preserve"> </w:t>
      </w:r>
      <w:r w:rsidRPr="007D1259">
        <w:rPr>
          <w:rFonts w:ascii="Nikosh" w:hAnsi="Nikosh" w:cs="Nikosh"/>
          <w:sz w:val="26"/>
          <w:szCs w:val="26"/>
          <w:cs/>
        </w:rPr>
        <w:t>খ্রি</w:t>
      </w:r>
      <w:r w:rsidRPr="007D1259">
        <w:rPr>
          <w:rFonts w:ascii="Nikosh" w:hAnsi="Nikosh" w:cs="Nikosh"/>
          <w:sz w:val="26"/>
          <w:szCs w:val="26"/>
        </w:rPr>
        <w:t xml:space="preserve">: </w:t>
      </w:r>
      <w:r w:rsidRPr="007D1259">
        <w:rPr>
          <w:rFonts w:ascii="Nikosh" w:hAnsi="Nikosh" w:cs="Nikosh"/>
          <w:sz w:val="26"/>
          <w:szCs w:val="26"/>
          <w:cs/>
        </w:rPr>
        <w:t>তারিখের</w:t>
      </w:r>
      <w:r w:rsidRPr="007D1259">
        <w:rPr>
          <w:rFonts w:ascii="Nikosh" w:hAnsi="Nikosh" w:cs="Nikosh"/>
          <w:sz w:val="26"/>
          <w:szCs w:val="26"/>
        </w:rPr>
        <w:t xml:space="preserve"> </w:t>
      </w:r>
      <w:r w:rsidRPr="007D1259">
        <w:rPr>
          <w:rFonts w:ascii="Nikosh" w:hAnsi="Nikosh" w:cs="Nikosh"/>
          <w:sz w:val="26"/>
          <w:szCs w:val="26"/>
          <w:cs/>
        </w:rPr>
        <w:t>সিদ্ধান্তের</w:t>
      </w:r>
      <w:r w:rsidRPr="007D1259">
        <w:rPr>
          <w:rFonts w:ascii="Nikosh" w:hAnsi="Nikosh" w:cs="Nikosh"/>
          <w:sz w:val="26"/>
          <w:szCs w:val="26"/>
        </w:rPr>
        <w:t xml:space="preserve"> </w:t>
      </w:r>
      <w:r w:rsidRPr="007D1259">
        <w:rPr>
          <w:rFonts w:ascii="Nikosh" w:hAnsi="Nikosh" w:cs="Nikosh"/>
          <w:sz w:val="26"/>
          <w:szCs w:val="26"/>
          <w:cs/>
        </w:rPr>
        <w:t>প্রেক্ষিতে</w:t>
      </w:r>
      <w:r w:rsidRPr="007D1259">
        <w:rPr>
          <w:rFonts w:ascii="Nikosh" w:hAnsi="Nikosh" w:cs="Nikosh"/>
          <w:sz w:val="26"/>
          <w:szCs w:val="26"/>
        </w:rPr>
        <w:t xml:space="preserve"> </w:t>
      </w:r>
      <w:r w:rsidRPr="007D1259">
        <w:rPr>
          <w:rFonts w:ascii="Nikosh" w:hAnsi="Nikosh" w:cs="Nikosh"/>
          <w:sz w:val="26"/>
          <w:szCs w:val="26"/>
          <w:cs/>
        </w:rPr>
        <w:t>ইউনানী</w:t>
      </w:r>
      <w:r w:rsidRPr="007D1259">
        <w:rPr>
          <w:rFonts w:ascii="Nikosh" w:hAnsi="Nikosh" w:cs="Nikosh"/>
          <w:sz w:val="26"/>
          <w:szCs w:val="26"/>
        </w:rPr>
        <w:t>-</w:t>
      </w:r>
      <w:r w:rsidRPr="007D1259">
        <w:rPr>
          <w:rFonts w:ascii="Nikosh" w:hAnsi="Nikosh" w:cs="Nikosh"/>
          <w:sz w:val="26"/>
          <w:szCs w:val="26"/>
          <w:cs/>
        </w:rPr>
        <w:t>আয়ূর্বেদিক</w:t>
      </w:r>
      <w:r w:rsidRPr="007D1259">
        <w:rPr>
          <w:rFonts w:ascii="Nikosh" w:hAnsi="Nikosh" w:cs="Nikosh"/>
          <w:sz w:val="26"/>
          <w:szCs w:val="26"/>
        </w:rPr>
        <w:t xml:space="preserve"> </w:t>
      </w:r>
      <w:r w:rsidRPr="007D1259">
        <w:rPr>
          <w:rFonts w:ascii="Nikosh" w:hAnsi="Nikosh" w:cs="Nikosh"/>
          <w:sz w:val="26"/>
          <w:szCs w:val="26"/>
          <w:cs/>
        </w:rPr>
        <w:t>চিকিৎসা</w:t>
      </w:r>
      <w:r w:rsidRPr="007D1259">
        <w:rPr>
          <w:rFonts w:ascii="Nikosh" w:hAnsi="Nikosh" w:cs="Nikosh"/>
          <w:sz w:val="26"/>
          <w:szCs w:val="26"/>
        </w:rPr>
        <w:t xml:space="preserve"> </w:t>
      </w:r>
      <w:r w:rsidRPr="007D1259">
        <w:rPr>
          <w:rFonts w:ascii="Nikosh" w:hAnsi="Nikosh" w:cs="Nikosh"/>
          <w:sz w:val="26"/>
          <w:szCs w:val="26"/>
          <w:cs/>
        </w:rPr>
        <w:t>পদ্ধতির</w:t>
      </w:r>
      <w:r w:rsidRPr="007D1259">
        <w:rPr>
          <w:rFonts w:ascii="Nikosh" w:hAnsi="Nikosh" w:cs="Nikosh"/>
          <w:sz w:val="26"/>
          <w:szCs w:val="26"/>
        </w:rPr>
        <w:t xml:space="preserve"> </w:t>
      </w:r>
      <w:r w:rsidRPr="007D1259">
        <w:rPr>
          <w:rFonts w:ascii="Nikosh" w:hAnsi="Nikosh" w:cs="Nikosh"/>
          <w:sz w:val="26"/>
          <w:szCs w:val="26"/>
          <w:cs/>
        </w:rPr>
        <w:t>ডিগ্রী</w:t>
      </w:r>
      <w:r w:rsidRPr="007D1259">
        <w:rPr>
          <w:rFonts w:ascii="Nikosh" w:hAnsi="Nikosh" w:cs="Nikosh"/>
          <w:sz w:val="26"/>
          <w:szCs w:val="26"/>
        </w:rPr>
        <w:t>-</w:t>
      </w:r>
      <w:r w:rsidRPr="007D1259">
        <w:rPr>
          <w:rFonts w:ascii="Nikosh" w:hAnsi="Nikosh" w:cs="Nikosh"/>
          <w:sz w:val="26"/>
          <w:szCs w:val="26"/>
          <w:cs/>
        </w:rPr>
        <w:t>ডিপ্লোমা</w:t>
      </w:r>
      <w:r w:rsidRPr="007D1259">
        <w:rPr>
          <w:rFonts w:ascii="Nikosh" w:hAnsi="Nikosh" w:cs="Nikosh"/>
          <w:sz w:val="26"/>
          <w:szCs w:val="26"/>
        </w:rPr>
        <w:t xml:space="preserve"> </w:t>
      </w:r>
      <w:r w:rsidRPr="007D1259">
        <w:rPr>
          <w:rFonts w:ascii="Nikosh" w:hAnsi="Nikosh" w:cs="Nikosh"/>
          <w:sz w:val="26"/>
          <w:szCs w:val="26"/>
          <w:cs/>
        </w:rPr>
        <w:t>এবং</w:t>
      </w:r>
      <w:r w:rsidRPr="007D1259">
        <w:rPr>
          <w:rFonts w:ascii="Nikosh" w:hAnsi="Nikosh" w:cs="Nikosh"/>
          <w:sz w:val="26"/>
          <w:szCs w:val="26"/>
        </w:rPr>
        <w:t xml:space="preserve"> </w:t>
      </w:r>
      <w:r w:rsidRPr="007D1259">
        <w:rPr>
          <w:rFonts w:ascii="Nikosh" w:hAnsi="Nikosh" w:cs="Nikosh"/>
          <w:sz w:val="26"/>
          <w:szCs w:val="26"/>
          <w:cs/>
        </w:rPr>
        <w:t>ট্রেডিশনাল</w:t>
      </w:r>
      <w:r w:rsidRPr="007D1259">
        <w:rPr>
          <w:rFonts w:ascii="Nikosh" w:hAnsi="Nikosh" w:cs="Nikosh"/>
          <w:sz w:val="26"/>
          <w:szCs w:val="26"/>
        </w:rPr>
        <w:t xml:space="preserve"> </w:t>
      </w:r>
      <w:r w:rsidRPr="007D1259">
        <w:rPr>
          <w:rFonts w:ascii="Nikosh" w:hAnsi="Nikosh" w:cs="Nikosh"/>
          <w:sz w:val="26"/>
          <w:szCs w:val="26"/>
          <w:cs/>
        </w:rPr>
        <w:t>হিলার</w:t>
      </w:r>
      <w:r w:rsidRPr="007D1259">
        <w:rPr>
          <w:rFonts w:ascii="Nikosh" w:hAnsi="Nikosh" w:cs="Nikosh"/>
          <w:sz w:val="26"/>
          <w:szCs w:val="26"/>
        </w:rPr>
        <w:t xml:space="preserve"> </w:t>
      </w:r>
      <w:r w:rsidRPr="007D1259">
        <w:rPr>
          <w:rFonts w:ascii="Nikosh" w:hAnsi="Nikosh" w:cs="Nikosh"/>
          <w:sz w:val="26"/>
          <w:szCs w:val="26"/>
          <w:cs/>
        </w:rPr>
        <w:t>নেতৃবৃন্দের</w:t>
      </w:r>
      <w:r w:rsidRPr="007D1259">
        <w:rPr>
          <w:rFonts w:ascii="Nikosh" w:hAnsi="Nikosh" w:cs="Nikosh"/>
          <w:sz w:val="26"/>
          <w:szCs w:val="26"/>
        </w:rPr>
        <w:t xml:space="preserve"> </w:t>
      </w:r>
      <w:r w:rsidRPr="007D1259">
        <w:rPr>
          <w:rFonts w:ascii="Nikosh" w:hAnsi="Nikosh" w:cs="Nikosh"/>
          <w:sz w:val="26"/>
          <w:szCs w:val="26"/>
          <w:cs/>
        </w:rPr>
        <w:t>ঐক্যমতের</w:t>
      </w:r>
      <w:r w:rsidRPr="007D1259">
        <w:rPr>
          <w:rFonts w:ascii="Nikosh" w:hAnsi="Nikosh" w:cs="Nikosh"/>
          <w:sz w:val="26"/>
          <w:szCs w:val="26"/>
        </w:rPr>
        <w:t xml:space="preserve"> </w:t>
      </w:r>
      <w:r w:rsidRPr="007D1259">
        <w:rPr>
          <w:rFonts w:ascii="Nikosh" w:hAnsi="Nikosh" w:cs="Nikosh"/>
          <w:sz w:val="26"/>
          <w:szCs w:val="26"/>
          <w:cs/>
        </w:rPr>
        <w:t>ভিত্তিতে</w:t>
      </w:r>
      <w:r w:rsidRPr="007D1259">
        <w:rPr>
          <w:rFonts w:ascii="Nikosh" w:hAnsi="Nikosh" w:cs="Nikosh"/>
          <w:sz w:val="26"/>
          <w:szCs w:val="26"/>
        </w:rPr>
        <w:t xml:space="preserve"> “</w:t>
      </w:r>
      <w:r w:rsidRPr="007D1259">
        <w:rPr>
          <w:rFonts w:ascii="Nikosh" w:hAnsi="Nikosh" w:cs="Nikosh"/>
          <w:sz w:val="26"/>
          <w:szCs w:val="26"/>
          <w:cs/>
        </w:rPr>
        <w:t>বাংলাদেশ</w:t>
      </w:r>
      <w:r w:rsidRPr="007D1259">
        <w:rPr>
          <w:rFonts w:ascii="Nikosh" w:hAnsi="Nikosh" w:cs="Nikosh"/>
          <w:sz w:val="26"/>
          <w:szCs w:val="26"/>
        </w:rPr>
        <w:t xml:space="preserve"> </w:t>
      </w:r>
      <w:r w:rsidRPr="007D1259">
        <w:rPr>
          <w:rFonts w:ascii="Nikosh" w:hAnsi="Nikosh" w:cs="Nikosh"/>
          <w:sz w:val="26"/>
          <w:szCs w:val="26"/>
          <w:cs/>
        </w:rPr>
        <w:t>ইউনানী</w:t>
      </w:r>
      <w:r w:rsidRPr="007D1259">
        <w:rPr>
          <w:rFonts w:ascii="Nikosh" w:hAnsi="Nikosh" w:cs="Nikosh"/>
          <w:sz w:val="26"/>
          <w:szCs w:val="26"/>
        </w:rPr>
        <w:t xml:space="preserve"> </w:t>
      </w:r>
      <w:r w:rsidRPr="007D1259">
        <w:rPr>
          <w:rFonts w:ascii="Nikosh" w:hAnsi="Nikosh" w:cs="Nikosh"/>
          <w:sz w:val="26"/>
          <w:szCs w:val="26"/>
          <w:cs/>
        </w:rPr>
        <w:t>ও</w:t>
      </w:r>
      <w:r w:rsidRPr="007D1259">
        <w:rPr>
          <w:rFonts w:ascii="Nikosh" w:hAnsi="Nikosh" w:cs="Nikosh"/>
          <w:sz w:val="26"/>
          <w:szCs w:val="26"/>
        </w:rPr>
        <w:t xml:space="preserve"> </w:t>
      </w:r>
      <w:r w:rsidRPr="007D1259">
        <w:rPr>
          <w:rFonts w:ascii="Nikosh" w:hAnsi="Nikosh" w:cs="Nikosh"/>
          <w:sz w:val="26"/>
          <w:szCs w:val="26"/>
          <w:cs/>
        </w:rPr>
        <w:t>আয়ূর্বেদিক</w:t>
      </w:r>
      <w:r w:rsidRPr="007D1259">
        <w:rPr>
          <w:rFonts w:ascii="Nikosh" w:hAnsi="Nikosh" w:cs="Nikosh"/>
          <w:sz w:val="26"/>
          <w:szCs w:val="26"/>
        </w:rPr>
        <w:t xml:space="preserve"> </w:t>
      </w:r>
      <w:r w:rsidRPr="007D1259">
        <w:rPr>
          <w:rFonts w:ascii="Nikosh" w:hAnsi="Nikosh" w:cs="Nikosh"/>
          <w:sz w:val="26"/>
          <w:szCs w:val="26"/>
          <w:cs/>
        </w:rPr>
        <w:t>চিকিৎসা</w:t>
      </w:r>
      <w:r w:rsidRPr="007D1259">
        <w:rPr>
          <w:rFonts w:ascii="Nikosh" w:hAnsi="Nikosh" w:cs="Nikosh"/>
          <w:sz w:val="26"/>
          <w:szCs w:val="26"/>
        </w:rPr>
        <w:t xml:space="preserve"> </w:t>
      </w:r>
      <w:r w:rsidRPr="007D1259">
        <w:rPr>
          <w:rFonts w:ascii="Nikosh" w:hAnsi="Nikosh" w:cs="Nikosh"/>
          <w:sz w:val="26"/>
          <w:szCs w:val="26"/>
          <w:cs/>
        </w:rPr>
        <w:t>পদ্ধতি</w:t>
      </w:r>
      <w:r w:rsidRPr="007D1259">
        <w:rPr>
          <w:rFonts w:ascii="Nikosh" w:hAnsi="Nikosh" w:cs="Nikosh"/>
          <w:sz w:val="26"/>
          <w:szCs w:val="26"/>
        </w:rPr>
        <w:t xml:space="preserve"> </w:t>
      </w:r>
      <w:r w:rsidRPr="007D1259">
        <w:rPr>
          <w:rFonts w:ascii="Nikosh" w:hAnsi="Nikosh" w:cs="Nikosh"/>
          <w:sz w:val="26"/>
          <w:szCs w:val="26"/>
          <w:cs/>
        </w:rPr>
        <w:t>আইন</w:t>
      </w:r>
      <w:r w:rsidRPr="007D1259">
        <w:rPr>
          <w:rFonts w:ascii="Nikosh" w:hAnsi="Nikosh" w:cs="Nikosh"/>
          <w:sz w:val="26"/>
          <w:szCs w:val="26"/>
        </w:rPr>
        <w:t>-</w:t>
      </w:r>
      <w:r w:rsidRPr="007D1259">
        <w:rPr>
          <w:rFonts w:ascii="Nikosh" w:hAnsi="Nikosh" w:cs="Nikosh"/>
          <w:sz w:val="26"/>
          <w:szCs w:val="26"/>
          <w:cs/>
        </w:rPr>
        <w:t>২০১৪</w:t>
      </w:r>
      <w:r w:rsidRPr="007D1259">
        <w:rPr>
          <w:rFonts w:ascii="Nikosh" w:hAnsi="Nikosh" w:cs="Nikosh"/>
          <w:sz w:val="26"/>
          <w:szCs w:val="26"/>
        </w:rPr>
        <w:t xml:space="preserve">”  </w:t>
      </w:r>
      <w:r w:rsidRPr="007D1259">
        <w:rPr>
          <w:rFonts w:ascii="Nikosh" w:hAnsi="Nikosh" w:cs="Nikosh"/>
          <w:sz w:val="26"/>
          <w:szCs w:val="26"/>
          <w:cs/>
        </w:rPr>
        <w:t>এর</w:t>
      </w:r>
      <w:r w:rsidRPr="007D1259">
        <w:rPr>
          <w:rFonts w:ascii="Nikosh" w:hAnsi="Nikosh" w:cs="Nikosh"/>
          <w:sz w:val="26"/>
          <w:szCs w:val="26"/>
        </w:rPr>
        <w:t xml:space="preserve"> </w:t>
      </w:r>
      <w:r w:rsidRPr="007D1259">
        <w:rPr>
          <w:rFonts w:ascii="Nikosh" w:hAnsi="Nikosh" w:cs="Nikosh"/>
          <w:sz w:val="26"/>
          <w:szCs w:val="26"/>
          <w:cs/>
        </w:rPr>
        <w:t>খসড়া</w:t>
      </w:r>
      <w:r w:rsidRPr="007D1259">
        <w:rPr>
          <w:rFonts w:ascii="Nikosh" w:hAnsi="Nikosh" w:cs="Nikosh"/>
          <w:sz w:val="26"/>
          <w:szCs w:val="26"/>
        </w:rPr>
        <w:t xml:space="preserve"> </w:t>
      </w:r>
      <w:r w:rsidRPr="007D1259">
        <w:rPr>
          <w:rFonts w:ascii="Nikosh" w:hAnsi="Nikosh" w:cs="Nikosh"/>
          <w:sz w:val="26"/>
          <w:szCs w:val="26"/>
          <w:cs/>
        </w:rPr>
        <w:t>অত্র</w:t>
      </w:r>
      <w:r w:rsidRPr="007D1259">
        <w:rPr>
          <w:rFonts w:ascii="Nikosh" w:hAnsi="Nikosh" w:cs="Nikosh"/>
          <w:sz w:val="26"/>
          <w:szCs w:val="26"/>
        </w:rPr>
        <w:t xml:space="preserve"> </w:t>
      </w:r>
      <w:r w:rsidRPr="007D1259">
        <w:rPr>
          <w:rFonts w:ascii="Nikosh" w:hAnsi="Nikosh" w:cs="Nikosh"/>
          <w:sz w:val="26"/>
          <w:szCs w:val="26"/>
          <w:cs/>
        </w:rPr>
        <w:t>মন্ত্রণালয়ে</w:t>
      </w:r>
      <w:r w:rsidRPr="007D1259">
        <w:rPr>
          <w:rFonts w:ascii="Nikosh" w:hAnsi="Nikosh" w:cs="Nikosh"/>
          <w:sz w:val="26"/>
          <w:szCs w:val="26"/>
        </w:rPr>
        <w:t xml:space="preserve"> </w:t>
      </w:r>
      <w:r w:rsidRPr="007D1259">
        <w:rPr>
          <w:rFonts w:ascii="Nikosh" w:hAnsi="Nikosh" w:cs="Nikosh"/>
          <w:sz w:val="26"/>
          <w:szCs w:val="26"/>
          <w:cs/>
        </w:rPr>
        <w:t>প্রেরণ</w:t>
      </w:r>
      <w:r w:rsidRPr="007D1259">
        <w:rPr>
          <w:rFonts w:ascii="Nikosh" w:hAnsi="Nikosh" w:cs="Nikosh"/>
          <w:sz w:val="26"/>
          <w:szCs w:val="26"/>
        </w:rPr>
        <w:t xml:space="preserve"> </w:t>
      </w:r>
      <w:r w:rsidRPr="007D1259">
        <w:rPr>
          <w:rFonts w:ascii="Nikosh" w:hAnsi="Nikosh" w:cs="Nikosh"/>
          <w:sz w:val="26"/>
          <w:szCs w:val="26"/>
          <w:cs/>
        </w:rPr>
        <w:t>করেছে</w:t>
      </w:r>
      <w:r w:rsidRPr="007D1259">
        <w:rPr>
          <w:rFonts w:ascii="Nikosh" w:hAnsi="Nikosh" w:cs="Nikosh"/>
          <w:sz w:val="26"/>
          <w:szCs w:val="26"/>
          <w:cs/>
          <w:lang w:bidi="hi-IN"/>
        </w:rPr>
        <w:t>।</w:t>
      </w:r>
      <w:r w:rsidRPr="007D1259">
        <w:rPr>
          <w:rFonts w:ascii="Nikosh" w:hAnsi="Nikosh" w:cs="Nikosh"/>
          <w:sz w:val="26"/>
          <w:szCs w:val="26"/>
        </w:rPr>
        <w:t xml:space="preserve"> “</w:t>
      </w:r>
      <w:r w:rsidRPr="007D1259">
        <w:rPr>
          <w:rFonts w:ascii="Nikosh" w:hAnsi="Nikosh" w:cs="Nikosh"/>
          <w:sz w:val="26"/>
          <w:szCs w:val="26"/>
          <w:cs/>
        </w:rPr>
        <w:t>বাংলাদেশ</w:t>
      </w:r>
      <w:r w:rsidRPr="007D1259">
        <w:rPr>
          <w:rFonts w:ascii="Nikosh" w:hAnsi="Nikosh" w:cs="Nikosh"/>
          <w:sz w:val="26"/>
          <w:szCs w:val="26"/>
        </w:rPr>
        <w:t xml:space="preserve"> </w:t>
      </w:r>
      <w:r w:rsidRPr="007D1259">
        <w:rPr>
          <w:rFonts w:ascii="Nikosh" w:hAnsi="Nikosh" w:cs="Nikosh"/>
          <w:sz w:val="26"/>
          <w:szCs w:val="26"/>
          <w:cs/>
        </w:rPr>
        <w:t>ইউনানী</w:t>
      </w:r>
      <w:r w:rsidRPr="007D1259">
        <w:rPr>
          <w:rFonts w:ascii="Nikosh" w:hAnsi="Nikosh" w:cs="Nikosh"/>
          <w:sz w:val="26"/>
          <w:szCs w:val="26"/>
        </w:rPr>
        <w:t xml:space="preserve"> </w:t>
      </w:r>
      <w:r w:rsidRPr="007D1259">
        <w:rPr>
          <w:rFonts w:ascii="Nikosh" w:hAnsi="Nikosh" w:cs="Nikosh"/>
          <w:sz w:val="26"/>
          <w:szCs w:val="26"/>
          <w:cs/>
        </w:rPr>
        <w:t>ও</w:t>
      </w:r>
      <w:r w:rsidRPr="007D1259">
        <w:rPr>
          <w:rFonts w:ascii="Nikosh" w:hAnsi="Nikosh" w:cs="Nikosh"/>
          <w:sz w:val="26"/>
          <w:szCs w:val="26"/>
        </w:rPr>
        <w:t xml:space="preserve"> </w:t>
      </w:r>
      <w:r w:rsidRPr="007D1259">
        <w:rPr>
          <w:rFonts w:ascii="Nikosh" w:hAnsi="Nikosh" w:cs="Nikosh"/>
          <w:sz w:val="26"/>
          <w:szCs w:val="26"/>
          <w:cs/>
        </w:rPr>
        <w:t>আয়ূর্বেদিক</w:t>
      </w:r>
      <w:r w:rsidRPr="007D1259">
        <w:rPr>
          <w:rFonts w:ascii="Nikosh" w:hAnsi="Nikosh" w:cs="Nikosh"/>
          <w:sz w:val="26"/>
          <w:szCs w:val="26"/>
        </w:rPr>
        <w:t xml:space="preserve"> </w:t>
      </w:r>
      <w:r w:rsidRPr="007D1259">
        <w:rPr>
          <w:rFonts w:ascii="Nikosh" w:hAnsi="Nikosh" w:cs="Nikosh"/>
          <w:sz w:val="26"/>
          <w:szCs w:val="26"/>
          <w:cs/>
        </w:rPr>
        <w:t>চিকিৎসা</w:t>
      </w:r>
      <w:r w:rsidRPr="007D1259">
        <w:rPr>
          <w:rFonts w:ascii="Nikosh" w:hAnsi="Nikosh" w:cs="Nikosh"/>
          <w:sz w:val="26"/>
          <w:szCs w:val="26"/>
        </w:rPr>
        <w:t xml:space="preserve"> </w:t>
      </w:r>
      <w:r w:rsidRPr="007D1259">
        <w:rPr>
          <w:rFonts w:ascii="Nikosh" w:hAnsi="Nikosh" w:cs="Nikosh"/>
          <w:sz w:val="26"/>
          <w:szCs w:val="26"/>
          <w:cs/>
        </w:rPr>
        <w:t>পদ্ধতি</w:t>
      </w:r>
      <w:r w:rsidRPr="007D1259">
        <w:rPr>
          <w:rFonts w:ascii="Nikosh" w:hAnsi="Nikosh" w:cs="Nikosh"/>
          <w:sz w:val="26"/>
          <w:szCs w:val="26"/>
        </w:rPr>
        <w:t xml:space="preserve"> </w:t>
      </w:r>
      <w:r w:rsidRPr="007D1259">
        <w:rPr>
          <w:rFonts w:ascii="Nikosh" w:hAnsi="Nikosh" w:cs="Nikosh"/>
          <w:sz w:val="26"/>
          <w:szCs w:val="26"/>
          <w:cs/>
        </w:rPr>
        <w:t>আইন</w:t>
      </w:r>
      <w:r w:rsidRPr="007D1259">
        <w:rPr>
          <w:rFonts w:ascii="Nikosh" w:hAnsi="Nikosh" w:cs="Nikosh"/>
          <w:sz w:val="26"/>
          <w:szCs w:val="26"/>
        </w:rPr>
        <w:t>-</w:t>
      </w:r>
      <w:r w:rsidRPr="007D1259">
        <w:rPr>
          <w:rFonts w:ascii="Nikosh" w:hAnsi="Nikosh" w:cs="Nikosh"/>
          <w:sz w:val="26"/>
          <w:szCs w:val="26"/>
          <w:cs/>
        </w:rPr>
        <w:t>২০১৪</w:t>
      </w:r>
      <w:r w:rsidRPr="007D1259">
        <w:rPr>
          <w:rFonts w:ascii="Nikosh" w:hAnsi="Nikosh" w:cs="Nikosh"/>
          <w:sz w:val="26"/>
          <w:szCs w:val="26"/>
        </w:rPr>
        <w:t xml:space="preserve">”  </w:t>
      </w:r>
      <w:r w:rsidRPr="007D1259">
        <w:rPr>
          <w:rFonts w:ascii="Nikosh" w:hAnsi="Nikosh" w:cs="Nikosh"/>
          <w:sz w:val="26"/>
          <w:szCs w:val="26"/>
          <w:cs/>
        </w:rPr>
        <w:t>মূল</w:t>
      </w:r>
      <w:r w:rsidRPr="007D1259">
        <w:rPr>
          <w:rFonts w:ascii="Nikosh" w:hAnsi="Nikosh" w:cs="Nikosh"/>
          <w:sz w:val="26"/>
          <w:szCs w:val="26"/>
        </w:rPr>
        <w:t xml:space="preserve"> </w:t>
      </w:r>
      <w:r w:rsidRPr="007D1259">
        <w:rPr>
          <w:rFonts w:ascii="Nikosh" w:hAnsi="Nikosh" w:cs="Nikosh"/>
          <w:sz w:val="26"/>
          <w:szCs w:val="26"/>
          <w:cs/>
        </w:rPr>
        <w:t>আইনের</w:t>
      </w:r>
      <w:r w:rsidRPr="007D1259">
        <w:rPr>
          <w:rFonts w:ascii="Nikosh" w:hAnsi="Nikosh" w:cs="Nikosh"/>
          <w:sz w:val="26"/>
          <w:szCs w:val="26"/>
        </w:rPr>
        <w:t xml:space="preserve"> </w:t>
      </w:r>
      <w:r w:rsidRPr="007D1259">
        <w:rPr>
          <w:rFonts w:ascii="Nikosh" w:hAnsi="Nikosh" w:cs="Nikosh"/>
          <w:sz w:val="26"/>
          <w:szCs w:val="26"/>
          <w:cs/>
        </w:rPr>
        <w:t>সাথে</w:t>
      </w:r>
      <w:r w:rsidRPr="007D1259">
        <w:rPr>
          <w:rFonts w:ascii="Nikosh" w:hAnsi="Nikosh" w:cs="Nikosh"/>
          <w:sz w:val="26"/>
          <w:szCs w:val="26"/>
        </w:rPr>
        <w:t xml:space="preserve"> </w:t>
      </w:r>
      <w:r w:rsidRPr="007D1259">
        <w:rPr>
          <w:rFonts w:ascii="Nikosh" w:hAnsi="Nikosh" w:cs="Nikosh"/>
          <w:sz w:val="26"/>
          <w:szCs w:val="26"/>
          <w:cs/>
        </w:rPr>
        <w:t>প্রস্তাবিত</w:t>
      </w:r>
      <w:r w:rsidRPr="007D1259">
        <w:rPr>
          <w:rFonts w:ascii="Nikosh" w:hAnsi="Nikosh" w:cs="Nikosh"/>
          <w:sz w:val="26"/>
          <w:szCs w:val="26"/>
        </w:rPr>
        <w:t xml:space="preserve"> </w:t>
      </w:r>
      <w:r w:rsidRPr="007D1259">
        <w:rPr>
          <w:rFonts w:ascii="Nikosh" w:hAnsi="Nikosh" w:cs="Nikosh"/>
          <w:sz w:val="26"/>
          <w:szCs w:val="26"/>
          <w:cs/>
        </w:rPr>
        <w:t>আইনের</w:t>
      </w:r>
      <w:r w:rsidRPr="007D1259">
        <w:rPr>
          <w:rFonts w:ascii="Nikosh" w:hAnsi="Nikosh" w:cs="Nikosh"/>
          <w:sz w:val="26"/>
          <w:szCs w:val="26"/>
        </w:rPr>
        <w:t xml:space="preserve"> </w:t>
      </w:r>
      <w:r w:rsidRPr="007D1259">
        <w:rPr>
          <w:rFonts w:ascii="Nikosh" w:hAnsi="Nikosh" w:cs="Nikosh"/>
          <w:sz w:val="26"/>
          <w:szCs w:val="26"/>
          <w:cs/>
        </w:rPr>
        <w:t>তুলনামূলক</w:t>
      </w:r>
      <w:r w:rsidRPr="007D1259">
        <w:rPr>
          <w:rFonts w:ascii="Nikosh" w:hAnsi="Nikosh" w:cs="Nikosh"/>
          <w:sz w:val="26"/>
          <w:szCs w:val="26"/>
        </w:rPr>
        <w:t xml:space="preserve"> </w:t>
      </w:r>
      <w:r w:rsidRPr="007D1259">
        <w:rPr>
          <w:rFonts w:ascii="Nikosh" w:hAnsi="Nikosh" w:cs="Nikosh"/>
          <w:sz w:val="26"/>
          <w:szCs w:val="26"/>
          <w:cs/>
        </w:rPr>
        <w:t>উপস্থাপনসহ</w:t>
      </w:r>
      <w:r w:rsidRPr="007D1259">
        <w:rPr>
          <w:rFonts w:ascii="Nikosh" w:hAnsi="Nikosh" w:cs="Nikosh"/>
          <w:sz w:val="26"/>
          <w:szCs w:val="26"/>
        </w:rPr>
        <w:t xml:space="preserve"> </w:t>
      </w:r>
      <w:r w:rsidRPr="007D1259">
        <w:rPr>
          <w:rFonts w:ascii="Nikosh" w:hAnsi="Nikosh" w:cs="Nikosh"/>
          <w:sz w:val="26"/>
          <w:szCs w:val="26"/>
          <w:cs/>
        </w:rPr>
        <w:t>প্রস্তাবিত</w:t>
      </w:r>
      <w:r w:rsidRPr="007D1259">
        <w:rPr>
          <w:rFonts w:ascii="Nikosh" w:hAnsi="Nikosh" w:cs="Nikosh"/>
          <w:sz w:val="26"/>
          <w:szCs w:val="26"/>
        </w:rPr>
        <w:t xml:space="preserve"> </w:t>
      </w:r>
      <w:r>
        <w:rPr>
          <w:rFonts w:ascii="Nikosh" w:hAnsi="Nikosh" w:cs="Nikosh"/>
          <w:sz w:val="26"/>
          <w:szCs w:val="26"/>
          <w:cs/>
        </w:rPr>
        <w:t xml:space="preserve">সুপারিশের </w:t>
      </w:r>
      <w:r w:rsidRPr="007D1259">
        <w:rPr>
          <w:rFonts w:ascii="Nikosh" w:hAnsi="Nikosh" w:cs="Nikosh"/>
          <w:sz w:val="26"/>
          <w:szCs w:val="26"/>
          <w:cs/>
        </w:rPr>
        <w:t>বিষয়ে</w:t>
      </w:r>
      <w:r w:rsidRPr="007D1259">
        <w:rPr>
          <w:rFonts w:ascii="Nikosh" w:hAnsi="Nikosh" w:cs="Nikosh"/>
          <w:sz w:val="26"/>
          <w:szCs w:val="26"/>
        </w:rPr>
        <w:t xml:space="preserve"> </w:t>
      </w:r>
      <w:r w:rsidRPr="007D1259">
        <w:rPr>
          <w:rFonts w:ascii="Nikosh" w:hAnsi="Nikosh" w:cs="Nikosh"/>
          <w:sz w:val="26"/>
          <w:szCs w:val="26"/>
          <w:cs/>
        </w:rPr>
        <w:t>গত</w:t>
      </w:r>
      <w:r w:rsidRPr="007D1259">
        <w:rPr>
          <w:rFonts w:ascii="Nikosh" w:hAnsi="Nikosh" w:cs="Nikosh"/>
          <w:sz w:val="26"/>
          <w:szCs w:val="26"/>
        </w:rPr>
        <w:t xml:space="preserve"> </w:t>
      </w:r>
      <w:r w:rsidRPr="007D1259">
        <w:rPr>
          <w:rFonts w:ascii="Nikosh" w:hAnsi="Nikosh" w:cs="Nikosh"/>
          <w:sz w:val="26"/>
          <w:szCs w:val="26"/>
          <w:cs/>
        </w:rPr>
        <w:t>০১</w:t>
      </w:r>
      <w:r w:rsidRPr="007D1259">
        <w:rPr>
          <w:rFonts w:ascii="Nikosh" w:hAnsi="Nikosh" w:cs="Nikosh"/>
          <w:sz w:val="26"/>
          <w:szCs w:val="26"/>
        </w:rPr>
        <w:t>/</w:t>
      </w:r>
      <w:r w:rsidRPr="007D1259">
        <w:rPr>
          <w:rFonts w:ascii="Nikosh" w:hAnsi="Nikosh" w:cs="Nikosh"/>
          <w:sz w:val="26"/>
          <w:szCs w:val="26"/>
          <w:cs/>
        </w:rPr>
        <w:t>০৪</w:t>
      </w:r>
      <w:r w:rsidRPr="007D1259">
        <w:rPr>
          <w:rFonts w:ascii="Nikosh" w:hAnsi="Nikosh" w:cs="Nikosh"/>
          <w:sz w:val="26"/>
          <w:szCs w:val="26"/>
        </w:rPr>
        <w:t>/</w:t>
      </w:r>
      <w:r w:rsidRPr="007D1259">
        <w:rPr>
          <w:rFonts w:ascii="Nikosh" w:hAnsi="Nikosh" w:cs="Nikosh"/>
          <w:sz w:val="26"/>
          <w:szCs w:val="26"/>
          <w:cs/>
        </w:rPr>
        <w:t>২০১৫</w:t>
      </w:r>
      <w:r w:rsidRPr="007D1259">
        <w:rPr>
          <w:rFonts w:ascii="Nikosh" w:hAnsi="Nikosh" w:cs="Nikosh"/>
          <w:sz w:val="26"/>
          <w:szCs w:val="26"/>
        </w:rPr>
        <w:t xml:space="preserve"> </w:t>
      </w:r>
      <w:r w:rsidRPr="007D1259">
        <w:rPr>
          <w:rFonts w:ascii="Nikosh" w:hAnsi="Nikosh" w:cs="Nikosh"/>
          <w:sz w:val="26"/>
          <w:szCs w:val="26"/>
          <w:cs/>
        </w:rPr>
        <w:t>খ্রি</w:t>
      </w:r>
      <w:r w:rsidRPr="007D1259">
        <w:rPr>
          <w:rFonts w:ascii="Nikosh" w:hAnsi="Nikosh" w:cs="Nikosh"/>
          <w:sz w:val="26"/>
          <w:szCs w:val="26"/>
        </w:rPr>
        <w:t xml:space="preserve">: </w:t>
      </w:r>
      <w:r w:rsidRPr="007D1259">
        <w:rPr>
          <w:rFonts w:ascii="Nikosh" w:hAnsi="Nikosh" w:cs="Nikosh"/>
          <w:sz w:val="26"/>
          <w:szCs w:val="26"/>
          <w:cs/>
        </w:rPr>
        <w:t>তারিখে</w:t>
      </w:r>
      <w:r w:rsidRPr="007D1259">
        <w:rPr>
          <w:rFonts w:ascii="Nikosh" w:hAnsi="Nikosh" w:cs="Nikosh"/>
          <w:sz w:val="26"/>
          <w:szCs w:val="26"/>
        </w:rPr>
        <w:t xml:space="preserve"> </w:t>
      </w:r>
      <w:r w:rsidRPr="007D1259">
        <w:rPr>
          <w:rFonts w:ascii="Nikosh" w:hAnsi="Nikosh" w:cs="Nikosh"/>
          <w:sz w:val="26"/>
          <w:szCs w:val="26"/>
          <w:cs/>
        </w:rPr>
        <w:t>একটি</w:t>
      </w:r>
      <w:r w:rsidRPr="007D1259">
        <w:rPr>
          <w:rFonts w:ascii="Nikosh" w:hAnsi="Nikosh" w:cs="Nikosh"/>
          <w:sz w:val="26"/>
          <w:szCs w:val="26"/>
        </w:rPr>
        <w:t xml:space="preserve"> </w:t>
      </w:r>
      <w:r w:rsidRPr="007D1259">
        <w:rPr>
          <w:rFonts w:ascii="Nikosh" w:hAnsi="Nikosh" w:cs="Nikosh"/>
          <w:sz w:val="26"/>
          <w:szCs w:val="26"/>
          <w:cs/>
        </w:rPr>
        <w:t>সভা</w:t>
      </w:r>
      <w:r w:rsidRPr="007D1259">
        <w:rPr>
          <w:rFonts w:ascii="Nikosh" w:hAnsi="Nikosh" w:cs="Nikosh"/>
          <w:sz w:val="26"/>
          <w:szCs w:val="26"/>
        </w:rPr>
        <w:t xml:space="preserve"> </w:t>
      </w:r>
      <w:r w:rsidRPr="007D1259">
        <w:rPr>
          <w:rFonts w:ascii="Nikosh" w:hAnsi="Nikosh" w:cs="Nikosh"/>
          <w:sz w:val="26"/>
          <w:szCs w:val="26"/>
          <w:cs/>
        </w:rPr>
        <w:t>অনুষ্ঠিত</w:t>
      </w:r>
      <w:r w:rsidRPr="007D1259">
        <w:rPr>
          <w:rFonts w:ascii="Nikosh" w:hAnsi="Nikosh" w:cs="Nikosh"/>
          <w:sz w:val="26"/>
          <w:szCs w:val="26"/>
        </w:rPr>
        <w:t xml:space="preserve"> </w:t>
      </w:r>
      <w:r w:rsidRPr="007D1259">
        <w:rPr>
          <w:rFonts w:ascii="Nikosh" w:hAnsi="Nikosh" w:cs="Nikosh"/>
          <w:sz w:val="26"/>
          <w:szCs w:val="26"/>
          <w:cs/>
        </w:rPr>
        <w:t>হয়</w:t>
      </w:r>
      <w:r w:rsidRPr="007D1259">
        <w:rPr>
          <w:rFonts w:ascii="Nikosh" w:hAnsi="Nikosh" w:cs="Nikosh"/>
          <w:sz w:val="26"/>
          <w:szCs w:val="26"/>
          <w:cs/>
          <w:lang w:bidi="hi-IN"/>
        </w:rPr>
        <w:t>।</w:t>
      </w:r>
      <w:r w:rsidRPr="007D1259">
        <w:rPr>
          <w:rFonts w:ascii="Nikosh" w:hAnsi="Nikosh" w:cs="Nikosh"/>
          <w:sz w:val="26"/>
          <w:szCs w:val="26"/>
        </w:rPr>
        <w:t xml:space="preserve"> </w:t>
      </w:r>
      <w:r w:rsidRPr="007D1259">
        <w:rPr>
          <w:rFonts w:ascii="Nikosh" w:hAnsi="Nikosh" w:cs="Nikosh"/>
          <w:sz w:val="26"/>
          <w:szCs w:val="26"/>
          <w:cs/>
        </w:rPr>
        <w:t>সভার</w:t>
      </w:r>
      <w:r w:rsidRPr="007D1259">
        <w:rPr>
          <w:rFonts w:ascii="Nikosh" w:hAnsi="Nikosh" w:cs="Nikosh"/>
          <w:sz w:val="26"/>
          <w:szCs w:val="26"/>
        </w:rPr>
        <w:t xml:space="preserve"> </w:t>
      </w:r>
      <w:r w:rsidRPr="007D1259">
        <w:rPr>
          <w:rFonts w:ascii="Nikosh" w:hAnsi="Nikosh" w:cs="Nikosh"/>
          <w:sz w:val="26"/>
          <w:szCs w:val="26"/>
          <w:cs/>
        </w:rPr>
        <w:t>সিদ্ধান্ত</w:t>
      </w:r>
      <w:r w:rsidRPr="007D1259">
        <w:rPr>
          <w:rFonts w:ascii="Nikosh" w:hAnsi="Nikosh" w:cs="Nikosh"/>
          <w:sz w:val="26"/>
          <w:szCs w:val="26"/>
        </w:rPr>
        <w:t xml:space="preserve"> </w:t>
      </w:r>
      <w:r w:rsidRPr="007D1259">
        <w:rPr>
          <w:rFonts w:ascii="Nikosh" w:hAnsi="Nikosh" w:cs="Nikosh"/>
          <w:sz w:val="26"/>
          <w:szCs w:val="26"/>
          <w:cs/>
        </w:rPr>
        <w:t>মোতাবেক</w:t>
      </w:r>
      <w:r w:rsidRPr="007D1259">
        <w:rPr>
          <w:rFonts w:ascii="Nikosh" w:hAnsi="Nikosh" w:cs="Nikosh"/>
          <w:sz w:val="26"/>
          <w:szCs w:val="26"/>
        </w:rPr>
        <w:t xml:space="preserve"> </w:t>
      </w:r>
      <w:r w:rsidRPr="007D1259">
        <w:rPr>
          <w:rFonts w:ascii="Nikosh" w:hAnsi="Nikosh" w:cs="Nikosh"/>
          <w:sz w:val="26"/>
          <w:szCs w:val="26"/>
          <w:cs/>
        </w:rPr>
        <w:t>কার্যক্রম</w:t>
      </w:r>
      <w:r w:rsidRPr="007D1259">
        <w:rPr>
          <w:rFonts w:ascii="Nikosh" w:hAnsi="Nikosh" w:cs="Nikosh"/>
          <w:sz w:val="26"/>
          <w:szCs w:val="26"/>
        </w:rPr>
        <w:t xml:space="preserve"> </w:t>
      </w:r>
      <w:r w:rsidRPr="007D1259">
        <w:rPr>
          <w:rFonts w:ascii="Nikosh" w:hAnsi="Nikosh" w:cs="Nikosh"/>
          <w:sz w:val="26"/>
          <w:szCs w:val="26"/>
          <w:cs/>
        </w:rPr>
        <w:t>চলমান</w:t>
      </w:r>
      <w:r w:rsidRPr="007D1259">
        <w:rPr>
          <w:rFonts w:ascii="Nikosh" w:hAnsi="Nikosh" w:cs="Nikosh"/>
          <w:sz w:val="26"/>
          <w:szCs w:val="26"/>
        </w:rPr>
        <w:t xml:space="preserve"> </w:t>
      </w:r>
      <w:r w:rsidRPr="007D1259">
        <w:rPr>
          <w:rFonts w:ascii="Nikosh" w:hAnsi="Nikosh" w:cs="Nikosh"/>
          <w:sz w:val="26"/>
          <w:szCs w:val="26"/>
          <w:cs/>
        </w:rPr>
        <w:t>আছে</w:t>
      </w:r>
      <w:r w:rsidRPr="007D1259">
        <w:rPr>
          <w:rFonts w:ascii="Nikosh" w:hAnsi="Nikosh" w:cs="Nikosh"/>
          <w:sz w:val="26"/>
          <w:szCs w:val="26"/>
          <w:cs/>
          <w:lang w:bidi="hi-IN"/>
        </w:rPr>
        <w:t>।</w:t>
      </w:r>
    </w:p>
    <w:p w:rsidR="007953F7" w:rsidRPr="00CE5365" w:rsidRDefault="007953F7" w:rsidP="007953F7">
      <w:pPr>
        <w:pStyle w:val="ListParagraph"/>
        <w:numPr>
          <w:ilvl w:val="0"/>
          <w:numId w:val="21"/>
        </w:numPr>
        <w:tabs>
          <w:tab w:val="center" w:pos="720"/>
        </w:tabs>
        <w:spacing w:after="0"/>
        <w:jc w:val="both"/>
        <w:rPr>
          <w:rFonts w:ascii="NikoshBAN" w:eastAsia="Nikosh" w:hAnsi="NikoshBAN" w:cs="NikoshBAN"/>
          <w:b/>
          <w:bCs/>
          <w:sz w:val="26"/>
          <w:szCs w:val="26"/>
          <w:u w:val="single"/>
          <w:cs/>
          <w:lang w:bidi="bn-BD"/>
        </w:rPr>
      </w:pPr>
      <w:r w:rsidRPr="007D1259">
        <w:rPr>
          <w:rFonts w:ascii="Nikosh" w:hAnsi="Nikosh" w:cs="Nikosh"/>
          <w:sz w:val="26"/>
          <w:szCs w:val="26"/>
          <w:lang w:bidi="bn-IN"/>
        </w:rPr>
        <w:t>“</w:t>
      </w:r>
      <w:r w:rsidR="00204C9F">
        <w:rPr>
          <w:rFonts w:ascii="Nikosh" w:hAnsi="Nikosh" w:cs="Nikosh"/>
          <w:sz w:val="26"/>
          <w:szCs w:val="26"/>
          <w:cs/>
          <w:lang w:bidi="bn-IN"/>
        </w:rPr>
        <w:t>সরকারি</w:t>
      </w:r>
      <w:r w:rsidRPr="007D1259">
        <w:rPr>
          <w:rFonts w:ascii="Nikosh" w:hAnsi="Nikosh" w:cs="Nikosh"/>
          <w:sz w:val="26"/>
          <w:szCs w:val="26"/>
          <w:lang w:bidi="bn-IN"/>
        </w:rPr>
        <w:t xml:space="preserve"> </w:t>
      </w:r>
      <w:r w:rsidRPr="007D1259">
        <w:rPr>
          <w:rFonts w:ascii="Nikosh" w:hAnsi="Nikosh" w:cs="Nikosh"/>
          <w:sz w:val="26"/>
          <w:szCs w:val="26"/>
          <w:cs/>
          <w:lang w:bidi="bn-IN"/>
        </w:rPr>
        <w:t>হোমিওপ্যাথি</w:t>
      </w:r>
      <w:r w:rsidRPr="007D1259">
        <w:rPr>
          <w:rFonts w:ascii="Nikosh" w:hAnsi="Nikosh" w:cs="Nikosh"/>
          <w:sz w:val="26"/>
          <w:szCs w:val="26"/>
          <w:lang w:bidi="bn-IN"/>
        </w:rPr>
        <w:t xml:space="preserve"> </w:t>
      </w:r>
      <w:r w:rsidRPr="007D1259">
        <w:rPr>
          <w:rFonts w:ascii="Nikosh" w:hAnsi="Nikosh" w:cs="Nikosh"/>
          <w:sz w:val="26"/>
          <w:szCs w:val="26"/>
          <w:cs/>
          <w:lang w:bidi="bn-IN"/>
        </w:rPr>
        <w:t>ডিগ্রী</w:t>
      </w:r>
      <w:r w:rsidRPr="007D1259">
        <w:rPr>
          <w:rFonts w:ascii="Nikosh" w:hAnsi="Nikosh" w:cs="Nikosh"/>
          <w:sz w:val="26"/>
          <w:szCs w:val="26"/>
          <w:lang w:bidi="bn-IN"/>
        </w:rPr>
        <w:t xml:space="preserve"> </w:t>
      </w:r>
      <w:r w:rsidRPr="007D1259">
        <w:rPr>
          <w:rFonts w:ascii="Nikosh" w:hAnsi="Nikosh" w:cs="Nikosh"/>
          <w:sz w:val="26"/>
          <w:szCs w:val="26"/>
          <w:cs/>
          <w:lang w:bidi="bn-IN"/>
        </w:rPr>
        <w:t>কলেজ</w:t>
      </w:r>
      <w:r w:rsidRPr="007D1259">
        <w:rPr>
          <w:rFonts w:ascii="Nikosh" w:hAnsi="Nikosh" w:cs="Nikosh"/>
          <w:sz w:val="26"/>
          <w:szCs w:val="26"/>
          <w:lang w:bidi="bn-IN"/>
        </w:rPr>
        <w:t xml:space="preserve"> </w:t>
      </w:r>
      <w:r w:rsidRPr="007D1259">
        <w:rPr>
          <w:rFonts w:ascii="Nikosh" w:hAnsi="Nikosh" w:cs="Nikosh"/>
          <w:sz w:val="26"/>
          <w:szCs w:val="26"/>
          <w:cs/>
          <w:lang w:bidi="bn-IN"/>
        </w:rPr>
        <w:t>ও</w:t>
      </w:r>
      <w:r w:rsidRPr="007D1259">
        <w:rPr>
          <w:rFonts w:ascii="Nikosh" w:hAnsi="Nikosh" w:cs="Nikosh"/>
          <w:sz w:val="26"/>
          <w:szCs w:val="26"/>
          <w:lang w:bidi="bn-IN"/>
        </w:rPr>
        <w:t xml:space="preserve"> </w:t>
      </w:r>
      <w:r w:rsidRPr="007D1259">
        <w:rPr>
          <w:rFonts w:ascii="Nikosh" w:hAnsi="Nikosh" w:cs="Nikosh"/>
          <w:sz w:val="26"/>
          <w:szCs w:val="26"/>
          <w:cs/>
          <w:lang w:bidi="bn-IN"/>
        </w:rPr>
        <w:t>হাসপাতাল</w:t>
      </w:r>
      <w:r w:rsidRPr="007D1259">
        <w:rPr>
          <w:rFonts w:ascii="Nikosh" w:hAnsi="Nikosh" w:cs="Nikosh"/>
          <w:sz w:val="26"/>
          <w:szCs w:val="26"/>
          <w:lang w:bidi="bn-IN"/>
        </w:rPr>
        <w:t xml:space="preserve"> (</w:t>
      </w:r>
      <w:r w:rsidRPr="007D1259">
        <w:rPr>
          <w:rFonts w:ascii="Nikosh" w:hAnsi="Nikosh" w:cs="Nikosh"/>
          <w:sz w:val="26"/>
          <w:szCs w:val="26"/>
          <w:cs/>
          <w:lang w:bidi="bn-IN"/>
        </w:rPr>
        <w:t>কর্মকতা</w:t>
      </w:r>
      <w:r w:rsidRPr="007D1259">
        <w:rPr>
          <w:rFonts w:ascii="Nikosh" w:hAnsi="Nikosh" w:cs="Nikosh"/>
          <w:sz w:val="26"/>
          <w:szCs w:val="26"/>
          <w:lang w:bidi="bn-IN"/>
        </w:rPr>
        <w:t>/</w:t>
      </w:r>
      <w:r>
        <w:rPr>
          <w:rFonts w:ascii="Nikosh" w:hAnsi="Nikosh" w:cs="Nikosh"/>
          <w:sz w:val="26"/>
          <w:szCs w:val="26"/>
          <w:cs/>
          <w:lang w:bidi="bn-IN"/>
        </w:rPr>
        <w:t>কর্মচারি</w:t>
      </w:r>
      <w:r w:rsidRPr="007D1259">
        <w:rPr>
          <w:rFonts w:ascii="Nikosh" w:hAnsi="Nikosh" w:cs="Nikosh"/>
          <w:sz w:val="26"/>
          <w:szCs w:val="26"/>
          <w:lang w:bidi="bn-IN"/>
        </w:rPr>
        <w:t xml:space="preserve">) </w:t>
      </w:r>
      <w:r w:rsidRPr="007D1259">
        <w:rPr>
          <w:rFonts w:ascii="Nikosh" w:hAnsi="Nikosh" w:cs="Nikosh"/>
          <w:sz w:val="26"/>
          <w:szCs w:val="26"/>
          <w:cs/>
          <w:lang w:bidi="bn-IN"/>
        </w:rPr>
        <w:t>নিয়োগবিধিমালা</w:t>
      </w:r>
      <w:r w:rsidRPr="007D1259">
        <w:rPr>
          <w:rFonts w:ascii="Nikosh" w:hAnsi="Nikosh" w:cs="Nikosh"/>
          <w:sz w:val="26"/>
          <w:szCs w:val="26"/>
          <w:lang w:bidi="bn-IN"/>
        </w:rPr>
        <w:t xml:space="preserve">’ </w:t>
      </w:r>
      <w:r w:rsidRPr="007D1259">
        <w:rPr>
          <w:rFonts w:ascii="Nikosh" w:hAnsi="Nikosh" w:cs="Nikosh"/>
          <w:sz w:val="26"/>
          <w:szCs w:val="26"/>
          <w:cs/>
          <w:lang w:bidi="bn-IN"/>
        </w:rPr>
        <w:t>২০১৫</w:t>
      </w:r>
      <w:r w:rsidRPr="007D1259">
        <w:rPr>
          <w:rFonts w:ascii="Nikosh" w:hAnsi="Nikosh" w:cs="Nikosh"/>
          <w:sz w:val="26"/>
          <w:szCs w:val="26"/>
          <w:lang w:bidi="bn-IN"/>
        </w:rPr>
        <w:t xml:space="preserve">” </w:t>
      </w:r>
      <w:r w:rsidRPr="007D1259">
        <w:rPr>
          <w:rFonts w:ascii="Nikosh" w:hAnsi="Nikosh" w:cs="Nikosh"/>
          <w:sz w:val="26"/>
          <w:szCs w:val="26"/>
          <w:cs/>
          <w:lang w:bidi="bn-IN"/>
        </w:rPr>
        <w:t>প্রণয়নের</w:t>
      </w:r>
      <w:r w:rsidRPr="007D1259">
        <w:rPr>
          <w:rFonts w:ascii="Nikosh" w:hAnsi="Nikosh" w:cs="Nikosh"/>
          <w:sz w:val="26"/>
          <w:szCs w:val="26"/>
          <w:lang w:bidi="bn-IN"/>
        </w:rPr>
        <w:t xml:space="preserve"> </w:t>
      </w:r>
      <w:r w:rsidRPr="007D1259">
        <w:rPr>
          <w:rFonts w:ascii="Nikosh" w:hAnsi="Nikosh" w:cs="Nikosh"/>
          <w:sz w:val="26"/>
          <w:szCs w:val="26"/>
          <w:cs/>
          <w:lang w:bidi="bn-IN"/>
        </w:rPr>
        <w:t>লক্ষ্যে</w:t>
      </w:r>
      <w:r w:rsidRPr="007D1259">
        <w:rPr>
          <w:rFonts w:ascii="Nikosh" w:hAnsi="Nikosh" w:cs="Nikosh"/>
          <w:sz w:val="26"/>
          <w:szCs w:val="26"/>
          <w:lang w:bidi="bn-IN"/>
        </w:rPr>
        <w:t xml:space="preserve"> </w:t>
      </w:r>
      <w:r w:rsidRPr="007D1259">
        <w:rPr>
          <w:rFonts w:ascii="Nikosh" w:hAnsi="Nikosh" w:cs="Nikosh"/>
          <w:sz w:val="26"/>
          <w:szCs w:val="26"/>
          <w:cs/>
          <w:lang w:bidi="bn-IN"/>
        </w:rPr>
        <w:t>জনপ্রশাসন</w:t>
      </w:r>
      <w:r w:rsidRPr="007D1259">
        <w:rPr>
          <w:rFonts w:ascii="Nikosh" w:hAnsi="Nikosh" w:cs="Nikosh"/>
          <w:sz w:val="26"/>
          <w:szCs w:val="26"/>
          <w:lang w:bidi="bn-IN"/>
        </w:rPr>
        <w:t xml:space="preserve"> </w:t>
      </w:r>
      <w:r w:rsidRPr="007D1259">
        <w:rPr>
          <w:rFonts w:ascii="Nikosh" w:hAnsi="Nikosh" w:cs="Nikosh"/>
          <w:sz w:val="26"/>
          <w:szCs w:val="26"/>
          <w:cs/>
          <w:lang w:bidi="bn-IN"/>
        </w:rPr>
        <w:t>মন্ত্রণালয়ের</w:t>
      </w:r>
      <w:r w:rsidRPr="007D1259">
        <w:rPr>
          <w:rFonts w:ascii="Nikosh" w:hAnsi="Nikosh" w:cs="Nikosh"/>
          <w:sz w:val="26"/>
          <w:szCs w:val="26"/>
          <w:lang w:bidi="bn-IN"/>
        </w:rPr>
        <w:t xml:space="preserve"> </w:t>
      </w:r>
      <w:r w:rsidRPr="007D1259">
        <w:rPr>
          <w:rFonts w:ascii="Nikosh" w:hAnsi="Nikosh" w:cs="Nikosh"/>
          <w:sz w:val="26"/>
          <w:szCs w:val="26"/>
          <w:cs/>
          <w:lang w:bidi="bn-IN"/>
        </w:rPr>
        <w:t>উপকমিটি</w:t>
      </w:r>
      <w:r w:rsidRPr="007D1259">
        <w:rPr>
          <w:rFonts w:ascii="Nikosh" w:hAnsi="Nikosh" w:cs="Nikosh"/>
          <w:sz w:val="26"/>
          <w:szCs w:val="26"/>
          <w:lang w:bidi="bn-IN"/>
        </w:rPr>
        <w:t xml:space="preserve"> </w:t>
      </w:r>
      <w:r w:rsidRPr="007D1259">
        <w:rPr>
          <w:rFonts w:ascii="Nikosh" w:hAnsi="Nikosh" w:cs="Nikosh"/>
          <w:sz w:val="26"/>
          <w:szCs w:val="26"/>
          <w:cs/>
          <w:lang w:bidi="bn-IN"/>
        </w:rPr>
        <w:t>এবং</w:t>
      </w:r>
      <w:r w:rsidRPr="007D1259">
        <w:rPr>
          <w:rFonts w:ascii="Nikosh" w:hAnsi="Nikosh" w:cs="Nikosh"/>
          <w:sz w:val="26"/>
          <w:szCs w:val="26"/>
          <w:lang w:bidi="bn-IN"/>
        </w:rPr>
        <w:t xml:space="preserve"> </w:t>
      </w:r>
      <w:r w:rsidRPr="007D1259">
        <w:rPr>
          <w:rFonts w:ascii="Nikosh" w:hAnsi="Nikosh" w:cs="Nikosh"/>
          <w:sz w:val="26"/>
          <w:szCs w:val="26"/>
          <w:cs/>
          <w:lang w:bidi="bn-IN"/>
        </w:rPr>
        <w:t>সচিব</w:t>
      </w:r>
      <w:r w:rsidRPr="007D1259">
        <w:rPr>
          <w:rFonts w:ascii="Nikosh" w:hAnsi="Nikosh" w:cs="Nikosh"/>
          <w:sz w:val="26"/>
          <w:szCs w:val="26"/>
          <w:lang w:bidi="bn-IN"/>
        </w:rPr>
        <w:t xml:space="preserve"> </w:t>
      </w:r>
      <w:r w:rsidRPr="007D1259">
        <w:rPr>
          <w:rFonts w:ascii="Nikosh" w:hAnsi="Nikosh" w:cs="Nikosh"/>
          <w:sz w:val="26"/>
          <w:szCs w:val="26"/>
          <w:cs/>
          <w:lang w:bidi="bn-IN"/>
        </w:rPr>
        <w:t>কমিটি</w:t>
      </w:r>
      <w:r w:rsidRPr="007D1259">
        <w:rPr>
          <w:rFonts w:ascii="Nikosh" w:hAnsi="Nikosh" w:cs="Nikosh"/>
          <w:sz w:val="26"/>
          <w:szCs w:val="26"/>
          <w:lang w:bidi="bn-IN"/>
        </w:rPr>
        <w:t xml:space="preserve"> </w:t>
      </w:r>
      <w:r w:rsidRPr="007D1259">
        <w:rPr>
          <w:rFonts w:ascii="Nikosh" w:hAnsi="Nikosh" w:cs="Nikosh"/>
          <w:sz w:val="26"/>
          <w:szCs w:val="26"/>
          <w:cs/>
          <w:lang w:bidi="bn-IN"/>
        </w:rPr>
        <w:t>কর্তৃক</w:t>
      </w:r>
      <w:r w:rsidRPr="007D1259">
        <w:rPr>
          <w:rFonts w:ascii="Nikosh" w:hAnsi="Nikosh" w:cs="Nikosh"/>
          <w:sz w:val="26"/>
          <w:szCs w:val="26"/>
          <w:lang w:bidi="bn-IN"/>
        </w:rPr>
        <w:t xml:space="preserve"> </w:t>
      </w:r>
      <w:r w:rsidRPr="007D1259">
        <w:rPr>
          <w:rFonts w:ascii="Nikosh" w:hAnsi="Nikosh" w:cs="Nikosh"/>
          <w:sz w:val="26"/>
          <w:szCs w:val="26"/>
          <w:cs/>
          <w:lang w:bidi="bn-IN"/>
        </w:rPr>
        <w:t>অনুমোদিত</w:t>
      </w:r>
      <w:r w:rsidRPr="007D1259">
        <w:rPr>
          <w:rFonts w:ascii="Nikosh" w:hAnsi="Nikosh" w:cs="Nikosh"/>
          <w:sz w:val="26"/>
          <w:szCs w:val="26"/>
          <w:lang w:bidi="bn-IN"/>
        </w:rPr>
        <w:t xml:space="preserve"> </w:t>
      </w:r>
      <w:r w:rsidRPr="007D1259">
        <w:rPr>
          <w:rFonts w:ascii="Nikosh" w:hAnsi="Nikosh" w:cs="Nikosh"/>
          <w:sz w:val="26"/>
          <w:szCs w:val="26"/>
          <w:cs/>
          <w:lang w:bidi="bn-IN"/>
        </w:rPr>
        <w:t>হওয়ায়</w:t>
      </w:r>
      <w:r w:rsidRPr="007D1259">
        <w:rPr>
          <w:rFonts w:ascii="Nikosh" w:hAnsi="Nikosh" w:cs="Nikosh"/>
          <w:sz w:val="26"/>
          <w:szCs w:val="26"/>
          <w:lang w:bidi="bn-IN"/>
        </w:rPr>
        <w:t xml:space="preserve"> </w:t>
      </w:r>
      <w:r w:rsidRPr="007D1259">
        <w:rPr>
          <w:rFonts w:ascii="Nikosh" w:hAnsi="Nikosh" w:cs="Nikosh"/>
          <w:sz w:val="26"/>
          <w:szCs w:val="26"/>
          <w:cs/>
          <w:lang w:bidi="bn-IN"/>
        </w:rPr>
        <w:t>এবং</w:t>
      </w:r>
      <w:r w:rsidRPr="007D1259">
        <w:rPr>
          <w:rFonts w:ascii="Nikosh" w:hAnsi="Nikosh" w:cs="Nikosh"/>
          <w:sz w:val="26"/>
          <w:szCs w:val="26"/>
          <w:lang w:bidi="bn-IN"/>
        </w:rPr>
        <w:t xml:space="preserve"> </w:t>
      </w:r>
      <w:r w:rsidRPr="007D1259">
        <w:rPr>
          <w:rFonts w:ascii="Nikosh" w:hAnsi="Nikosh" w:cs="Nikosh"/>
          <w:sz w:val="26"/>
          <w:szCs w:val="26"/>
          <w:cs/>
          <w:lang w:bidi="bn-IN"/>
        </w:rPr>
        <w:t>বাংলাদেশ</w:t>
      </w:r>
      <w:r w:rsidRPr="007D1259">
        <w:rPr>
          <w:rFonts w:ascii="Nikosh" w:hAnsi="Nikosh" w:cs="Nikosh"/>
          <w:sz w:val="26"/>
          <w:szCs w:val="26"/>
          <w:lang w:bidi="bn-IN"/>
        </w:rPr>
        <w:t xml:space="preserve"> </w:t>
      </w:r>
      <w:r>
        <w:rPr>
          <w:rFonts w:ascii="Nikosh" w:hAnsi="Nikosh" w:cs="Nikosh"/>
          <w:sz w:val="26"/>
          <w:szCs w:val="26"/>
          <w:cs/>
          <w:lang w:bidi="bn-IN"/>
        </w:rPr>
        <w:t>সরকারি</w:t>
      </w:r>
      <w:r w:rsidRPr="007D1259">
        <w:rPr>
          <w:rFonts w:ascii="Nikosh" w:hAnsi="Nikosh" w:cs="Nikosh"/>
          <w:sz w:val="26"/>
          <w:szCs w:val="26"/>
          <w:lang w:bidi="bn-IN"/>
        </w:rPr>
        <w:t xml:space="preserve"> </w:t>
      </w:r>
      <w:r w:rsidRPr="007D1259">
        <w:rPr>
          <w:rFonts w:ascii="Nikosh" w:hAnsi="Nikosh" w:cs="Nikosh"/>
          <w:sz w:val="26"/>
          <w:szCs w:val="26"/>
          <w:cs/>
          <w:lang w:bidi="bn-IN"/>
        </w:rPr>
        <w:t>কর্ম</w:t>
      </w:r>
      <w:r w:rsidRPr="007D1259">
        <w:rPr>
          <w:rFonts w:ascii="Nikosh" w:hAnsi="Nikosh" w:cs="Nikosh"/>
          <w:sz w:val="26"/>
          <w:szCs w:val="26"/>
          <w:lang w:bidi="bn-IN"/>
        </w:rPr>
        <w:t xml:space="preserve"> </w:t>
      </w:r>
      <w:r w:rsidRPr="007D1259">
        <w:rPr>
          <w:rFonts w:ascii="Nikosh" w:hAnsi="Nikosh" w:cs="Nikosh"/>
          <w:sz w:val="26"/>
          <w:szCs w:val="26"/>
          <w:cs/>
          <w:lang w:bidi="bn-IN"/>
        </w:rPr>
        <w:t>কমিশন</w:t>
      </w:r>
      <w:r w:rsidRPr="007D1259">
        <w:rPr>
          <w:rFonts w:ascii="Nikosh" w:hAnsi="Nikosh" w:cs="Nikosh"/>
          <w:sz w:val="26"/>
          <w:szCs w:val="26"/>
          <w:lang w:bidi="bn-IN"/>
        </w:rPr>
        <w:t xml:space="preserve"> </w:t>
      </w:r>
      <w:r w:rsidRPr="007D1259">
        <w:rPr>
          <w:rFonts w:ascii="Nikosh" w:hAnsi="Nikosh" w:cs="Nikosh"/>
          <w:sz w:val="26"/>
          <w:szCs w:val="26"/>
          <w:cs/>
          <w:lang w:bidi="bn-IN"/>
        </w:rPr>
        <w:t>কর্তৃক</w:t>
      </w:r>
      <w:r w:rsidRPr="007D1259">
        <w:rPr>
          <w:rFonts w:ascii="Nikosh" w:hAnsi="Nikosh" w:cs="Nikosh"/>
          <w:sz w:val="26"/>
          <w:szCs w:val="26"/>
          <w:lang w:bidi="bn-IN"/>
        </w:rPr>
        <w:t xml:space="preserve"> </w:t>
      </w:r>
      <w:r w:rsidRPr="007D1259">
        <w:rPr>
          <w:rFonts w:ascii="Nikosh" w:hAnsi="Nikosh" w:cs="Nikosh"/>
          <w:sz w:val="26"/>
          <w:szCs w:val="26"/>
          <w:cs/>
          <w:lang w:bidi="bn-IN"/>
        </w:rPr>
        <w:t>সদয়</w:t>
      </w:r>
      <w:r w:rsidRPr="007D1259">
        <w:rPr>
          <w:rFonts w:ascii="Nikosh" w:hAnsi="Nikosh" w:cs="Nikosh"/>
          <w:sz w:val="26"/>
          <w:szCs w:val="26"/>
          <w:lang w:bidi="bn-IN"/>
        </w:rPr>
        <w:t xml:space="preserve"> </w:t>
      </w:r>
      <w:r w:rsidRPr="007D1259">
        <w:rPr>
          <w:rFonts w:ascii="Nikosh" w:hAnsi="Nikosh" w:cs="Nikosh"/>
          <w:sz w:val="26"/>
          <w:szCs w:val="26"/>
          <w:cs/>
          <w:lang w:bidi="bn-IN"/>
        </w:rPr>
        <w:t>অনুমোদিত</w:t>
      </w:r>
      <w:r w:rsidRPr="007D1259">
        <w:rPr>
          <w:rFonts w:ascii="Nikosh" w:hAnsi="Nikosh" w:cs="Nikosh"/>
          <w:sz w:val="26"/>
          <w:szCs w:val="26"/>
          <w:lang w:bidi="bn-IN"/>
        </w:rPr>
        <w:t xml:space="preserve"> </w:t>
      </w:r>
      <w:r w:rsidRPr="007D1259">
        <w:rPr>
          <w:rFonts w:ascii="Nikosh" w:hAnsi="Nikosh" w:cs="Nikosh"/>
          <w:sz w:val="26"/>
          <w:szCs w:val="26"/>
          <w:cs/>
          <w:lang w:bidi="bn-IN"/>
        </w:rPr>
        <w:t>হওয়ায়</w:t>
      </w:r>
      <w:r w:rsidRPr="007D1259">
        <w:rPr>
          <w:rFonts w:ascii="Nikosh" w:hAnsi="Nikosh" w:cs="Nikosh"/>
          <w:sz w:val="26"/>
          <w:szCs w:val="26"/>
          <w:lang w:bidi="bn-IN"/>
        </w:rPr>
        <w:t xml:space="preserve"> </w:t>
      </w:r>
      <w:r w:rsidRPr="007D1259">
        <w:rPr>
          <w:rFonts w:ascii="Nikosh" w:hAnsi="Nikosh" w:cs="Nikosh"/>
          <w:sz w:val="26"/>
          <w:szCs w:val="26"/>
          <w:cs/>
          <w:lang w:bidi="bn-IN"/>
        </w:rPr>
        <w:t>গত</w:t>
      </w:r>
      <w:r w:rsidRPr="007D1259">
        <w:rPr>
          <w:rFonts w:ascii="Nikosh" w:hAnsi="Nikosh" w:cs="Nikosh"/>
          <w:sz w:val="26"/>
          <w:szCs w:val="26"/>
          <w:lang w:bidi="bn-IN"/>
        </w:rPr>
        <w:t xml:space="preserve"> </w:t>
      </w:r>
      <w:r w:rsidRPr="007D1259">
        <w:rPr>
          <w:rFonts w:ascii="Nikosh" w:hAnsi="Nikosh" w:cs="Nikosh"/>
          <w:sz w:val="26"/>
          <w:szCs w:val="26"/>
          <w:cs/>
          <w:lang w:bidi="bn-IN"/>
        </w:rPr>
        <w:t>০১</w:t>
      </w:r>
      <w:r w:rsidRPr="007D1259">
        <w:rPr>
          <w:rFonts w:ascii="Nikosh" w:hAnsi="Nikosh" w:cs="Nikosh"/>
          <w:sz w:val="26"/>
          <w:szCs w:val="26"/>
          <w:lang w:bidi="bn-IN"/>
        </w:rPr>
        <w:t>/</w:t>
      </w:r>
      <w:r w:rsidRPr="007D1259">
        <w:rPr>
          <w:rFonts w:ascii="Nikosh" w:hAnsi="Nikosh" w:cs="Nikosh"/>
          <w:sz w:val="26"/>
          <w:szCs w:val="26"/>
          <w:cs/>
          <w:lang w:bidi="bn-IN"/>
        </w:rPr>
        <w:t>০৬</w:t>
      </w:r>
      <w:r w:rsidRPr="007D1259">
        <w:rPr>
          <w:rFonts w:ascii="Nikosh" w:hAnsi="Nikosh" w:cs="Nikosh"/>
          <w:sz w:val="26"/>
          <w:szCs w:val="26"/>
          <w:lang w:bidi="bn-IN"/>
        </w:rPr>
        <w:t>/</w:t>
      </w:r>
      <w:r w:rsidRPr="007D1259">
        <w:rPr>
          <w:rFonts w:ascii="Nikosh" w:hAnsi="Nikosh" w:cs="Nikosh"/>
          <w:sz w:val="26"/>
          <w:szCs w:val="26"/>
          <w:cs/>
          <w:lang w:bidi="bn-IN"/>
        </w:rPr>
        <w:t>২০১৫</w:t>
      </w:r>
      <w:r w:rsidRPr="007D1259">
        <w:rPr>
          <w:rFonts w:ascii="Nikosh" w:hAnsi="Nikosh" w:cs="Nikosh"/>
          <w:sz w:val="26"/>
          <w:szCs w:val="26"/>
          <w:lang w:bidi="bn-IN"/>
        </w:rPr>
        <w:t xml:space="preserve"> </w:t>
      </w:r>
      <w:r w:rsidRPr="007D1259">
        <w:rPr>
          <w:rFonts w:ascii="Nikosh" w:hAnsi="Nikosh" w:cs="Nikosh"/>
          <w:sz w:val="26"/>
          <w:szCs w:val="26"/>
          <w:cs/>
          <w:lang w:bidi="bn-IN"/>
        </w:rPr>
        <w:t>খ্রি</w:t>
      </w:r>
      <w:r w:rsidRPr="007D1259">
        <w:rPr>
          <w:rFonts w:ascii="Nikosh" w:hAnsi="Nikosh" w:cs="Nikosh"/>
          <w:sz w:val="26"/>
          <w:szCs w:val="26"/>
          <w:lang w:bidi="bn-IN"/>
        </w:rPr>
        <w:t xml:space="preserve">: </w:t>
      </w:r>
      <w:r w:rsidRPr="007D1259">
        <w:rPr>
          <w:rFonts w:ascii="Nikosh" w:hAnsi="Nikosh" w:cs="Nikosh"/>
          <w:sz w:val="26"/>
          <w:szCs w:val="26"/>
          <w:cs/>
          <w:lang w:bidi="bn-IN"/>
        </w:rPr>
        <w:t>তারিখে</w:t>
      </w:r>
      <w:r w:rsidRPr="007D1259">
        <w:rPr>
          <w:rFonts w:ascii="Nikosh" w:hAnsi="Nikosh" w:cs="Nikosh"/>
          <w:sz w:val="26"/>
          <w:szCs w:val="26"/>
          <w:lang w:bidi="bn-IN"/>
        </w:rPr>
        <w:t xml:space="preserve"> </w:t>
      </w:r>
      <w:r w:rsidRPr="007D1259">
        <w:rPr>
          <w:rFonts w:ascii="Nikosh" w:hAnsi="Nikosh" w:cs="Nikosh"/>
          <w:sz w:val="26"/>
          <w:szCs w:val="26"/>
          <w:cs/>
          <w:lang w:bidi="bn-IN"/>
        </w:rPr>
        <w:t>আইন</w:t>
      </w:r>
      <w:r w:rsidRPr="007D1259">
        <w:rPr>
          <w:rFonts w:ascii="Nikosh" w:hAnsi="Nikosh" w:cs="Nikosh"/>
          <w:sz w:val="26"/>
          <w:szCs w:val="26"/>
          <w:lang w:bidi="bn-IN"/>
        </w:rPr>
        <w:t xml:space="preserve">, </w:t>
      </w:r>
      <w:r w:rsidRPr="007D1259">
        <w:rPr>
          <w:rFonts w:ascii="Nikosh" w:hAnsi="Nikosh" w:cs="Nikosh"/>
          <w:sz w:val="26"/>
          <w:szCs w:val="26"/>
          <w:cs/>
          <w:lang w:bidi="bn-IN"/>
        </w:rPr>
        <w:t>বিচার</w:t>
      </w:r>
      <w:r w:rsidRPr="007D1259">
        <w:rPr>
          <w:rFonts w:ascii="Nikosh" w:hAnsi="Nikosh" w:cs="Nikosh"/>
          <w:sz w:val="26"/>
          <w:szCs w:val="26"/>
          <w:lang w:bidi="bn-IN"/>
        </w:rPr>
        <w:t xml:space="preserve"> </w:t>
      </w:r>
      <w:r w:rsidRPr="007D1259">
        <w:rPr>
          <w:rFonts w:ascii="Nikosh" w:hAnsi="Nikosh" w:cs="Nikosh"/>
          <w:sz w:val="26"/>
          <w:szCs w:val="26"/>
          <w:cs/>
          <w:lang w:bidi="bn-IN"/>
        </w:rPr>
        <w:t>ও</w:t>
      </w:r>
      <w:r w:rsidRPr="007D1259">
        <w:rPr>
          <w:rFonts w:ascii="Nikosh" w:hAnsi="Nikosh" w:cs="Nikosh"/>
          <w:sz w:val="26"/>
          <w:szCs w:val="26"/>
          <w:lang w:bidi="bn-IN"/>
        </w:rPr>
        <w:t xml:space="preserve"> </w:t>
      </w:r>
      <w:r w:rsidRPr="007D1259">
        <w:rPr>
          <w:rFonts w:ascii="Nikosh" w:hAnsi="Nikosh" w:cs="Nikosh"/>
          <w:sz w:val="26"/>
          <w:szCs w:val="26"/>
          <w:cs/>
          <w:lang w:bidi="bn-IN"/>
        </w:rPr>
        <w:t>সংসদ</w:t>
      </w:r>
      <w:r w:rsidRPr="007D1259">
        <w:rPr>
          <w:rFonts w:ascii="Nikosh" w:hAnsi="Nikosh" w:cs="Nikosh"/>
          <w:sz w:val="26"/>
          <w:szCs w:val="26"/>
          <w:lang w:bidi="bn-IN"/>
        </w:rPr>
        <w:t xml:space="preserve"> </w:t>
      </w:r>
      <w:r w:rsidRPr="007D1259">
        <w:rPr>
          <w:rFonts w:ascii="Nikosh" w:hAnsi="Nikosh" w:cs="Nikosh"/>
          <w:sz w:val="26"/>
          <w:szCs w:val="26"/>
          <w:cs/>
          <w:lang w:bidi="bn-IN"/>
        </w:rPr>
        <w:t>বিষয়ক</w:t>
      </w:r>
      <w:r w:rsidRPr="007D1259">
        <w:rPr>
          <w:rFonts w:ascii="Nikosh" w:hAnsi="Nikosh" w:cs="Nikosh"/>
          <w:sz w:val="26"/>
          <w:szCs w:val="26"/>
          <w:lang w:bidi="bn-IN"/>
        </w:rPr>
        <w:t xml:space="preserve"> </w:t>
      </w:r>
      <w:r w:rsidRPr="007D1259">
        <w:rPr>
          <w:rFonts w:ascii="Nikosh" w:hAnsi="Nikosh" w:cs="Nikosh"/>
          <w:sz w:val="26"/>
          <w:szCs w:val="26"/>
          <w:cs/>
          <w:lang w:bidi="bn-IN"/>
        </w:rPr>
        <w:t>মন্ত্রণালয়ে</w:t>
      </w:r>
      <w:r w:rsidRPr="007D1259">
        <w:rPr>
          <w:rFonts w:ascii="Nikosh" w:hAnsi="Nikosh" w:cs="Nikosh"/>
          <w:sz w:val="26"/>
          <w:szCs w:val="26"/>
          <w:lang w:bidi="bn-IN"/>
        </w:rPr>
        <w:t xml:space="preserve"> </w:t>
      </w:r>
      <w:r w:rsidRPr="007D1259">
        <w:rPr>
          <w:rFonts w:ascii="Nikosh" w:hAnsi="Nikosh" w:cs="Nikosh"/>
          <w:sz w:val="26"/>
          <w:szCs w:val="26"/>
          <w:cs/>
          <w:lang w:bidi="bn-IN"/>
        </w:rPr>
        <w:t>প্রেরণ</w:t>
      </w:r>
      <w:r w:rsidRPr="007D1259">
        <w:rPr>
          <w:rFonts w:ascii="Nikosh" w:hAnsi="Nikosh" w:cs="Nikosh"/>
          <w:sz w:val="26"/>
          <w:szCs w:val="26"/>
          <w:lang w:bidi="bn-IN"/>
        </w:rPr>
        <w:t xml:space="preserve"> </w:t>
      </w:r>
      <w:r w:rsidRPr="007D1259">
        <w:rPr>
          <w:rFonts w:ascii="Nikosh" w:hAnsi="Nikosh" w:cs="Nikosh"/>
          <w:sz w:val="26"/>
          <w:szCs w:val="26"/>
          <w:cs/>
          <w:lang w:bidi="bn-IN"/>
        </w:rPr>
        <w:t>করা</w:t>
      </w:r>
      <w:r w:rsidRPr="007D1259">
        <w:rPr>
          <w:rFonts w:ascii="Nikosh" w:hAnsi="Nikosh" w:cs="Nikosh"/>
          <w:sz w:val="26"/>
          <w:szCs w:val="26"/>
          <w:lang w:bidi="bn-IN"/>
        </w:rPr>
        <w:t xml:space="preserve"> </w:t>
      </w:r>
      <w:r w:rsidRPr="007D1259">
        <w:rPr>
          <w:rFonts w:ascii="Nikosh" w:hAnsi="Nikosh" w:cs="Nikosh"/>
          <w:sz w:val="26"/>
          <w:szCs w:val="26"/>
          <w:cs/>
          <w:lang w:bidi="bn-IN"/>
        </w:rPr>
        <w:t>হয়েছে</w:t>
      </w:r>
      <w:r w:rsidRPr="007D1259">
        <w:rPr>
          <w:rFonts w:ascii="Nikosh" w:hAnsi="Nikosh" w:cs="Nikosh"/>
          <w:sz w:val="26"/>
          <w:szCs w:val="26"/>
          <w:cs/>
          <w:lang w:bidi="hi-IN"/>
        </w:rPr>
        <w:t>।</w:t>
      </w:r>
    </w:p>
    <w:p w:rsidR="007953F7" w:rsidRDefault="007953F7" w:rsidP="007953F7">
      <w:pPr>
        <w:pStyle w:val="ListParagraph"/>
        <w:numPr>
          <w:ilvl w:val="0"/>
          <w:numId w:val="21"/>
        </w:numPr>
        <w:tabs>
          <w:tab w:val="left" w:pos="720"/>
        </w:tabs>
        <w:spacing w:after="0"/>
        <w:jc w:val="both"/>
        <w:rPr>
          <w:rFonts w:ascii="Nikosh" w:hAnsi="Nikosh" w:cs="Nikosh"/>
          <w:sz w:val="26"/>
          <w:szCs w:val="26"/>
          <w:cs/>
          <w:lang w:bidi="hi-IN"/>
        </w:rPr>
      </w:pPr>
      <w:r w:rsidRPr="00CE5365">
        <w:rPr>
          <w:rFonts w:ascii="Nikosh" w:hAnsi="Nikosh" w:cs="Nikosh"/>
          <w:sz w:val="26"/>
          <w:szCs w:val="26"/>
          <w:lang w:bidi="bn-IN"/>
        </w:rPr>
        <w:t>“</w:t>
      </w:r>
      <w:r w:rsidRPr="00CE5365">
        <w:rPr>
          <w:rFonts w:ascii="Nikosh" w:hAnsi="Nikosh" w:cs="Nikosh"/>
          <w:sz w:val="26"/>
          <w:szCs w:val="26"/>
          <w:cs/>
          <w:lang w:bidi="bn-IN"/>
        </w:rPr>
        <w:t>সরকারী</w:t>
      </w:r>
      <w:r w:rsidRPr="00CE5365">
        <w:rPr>
          <w:rFonts w:ascii="Nikosh" w:hAnsi="Nikosh" w:cs="Nikosh"/>
          <w:sz w:val="26"/>
          <w:szCs w:val="26"/>
          <w:lang w:bidi="bn-IN"/>
        </w:rPr>
        <w:t xml:space="preserve"> </w:t>
      </w:r>
      <w:r w:rsidRPr="00CE5365">
        <w:rPr>
          <w:rFonts w:ascii="Nikosh" w:hAnsi="Nikosh" w:cs="Nikosh"/>
          <w:sz w:val="26"/>
          <w:szCs w:val="26"/>
          <w:cs/>
          <w:lang w:bidi="bn-IN"/>
        </w:rPr>
        <w:t>হোমিওপ্যাথি</w:t>
      </w:r>
      <w:r w:rsidRPr="00CE5365">
        <w:rPr>
          <w:rFonts w:ascii="Nikosh" w:hAnsi="Nikosh" w:cs="Nikosh"/>
          <w:sz w:val="26"/>
          <w:szCs w:val="26"/>
          <w:lang w:bidi="bn-IN"/>
        </w:rPr>
        <w:t xml:space="preserve"> </w:t>
      </w:r>
      <w:r w:rsidRPr="00CE5365">
        <w:rPr>
          <w:rFonts w:ascii="Nikosh" w:hAnsi="Nikosh" w:cs="Nikosh"/>
          <w:sz w:val="26"/>
          <w:szCs w:val="26"/>
          <w:cs/>
          <w:lang w:bidi="bn-IN"/>
        </w:rPr>
        <w:t>ডিগ্রী</w:t>
      </w:r>
      <w:r w:rsidRPr="00CE5365">
        <w:rPr>
          <w:rFonts w:ascii="Nikosh" w:hAnsi="Nikosh" w:cs="Nikosh"/>
          <w:sz w:val="26"/>
          <w:szCs w:val="26"/>
          <w:lang w:bidi="bn-IN"/>
        </w:rPr>
        <w:t xml:space="preserve"> </w:t>
      </w:r>
      <w:r w:rsidRPr="00CE5365">
        <w:rPr>
          <w:rFonts w:ascii="Nikosh" w:hAnsi="Nikosh" w:cs="Nikosh"/>
          <w:sz w:val="26"/>
          <w:szCs w:val="26"/>
          <w:cs/>
          <w:lang w:bidi="bn-IN"/>
        </w:rPr>
        <w:t>কলেজ</w:t>
      </w:r>
      <w:r w:rsidRPr="00CE5365">
        <w:rPr>
          <w:rFonts w:ascii="Nikosh" w:hAnsi="Nikosh" w:cs="Nikosh"/>
          <w:sz w:val="26"/>
          <w:szCs w:val="26"/>
          <w:lang w:bidi="bn-IN"/>
        </w:rPr>
        <w:t xml:space="preserve"> </w:t>
      </w:r>
      <w:r w:rsidRPr="00CE5365">
        <w:rPr>
          <w:rFonts w:ascii="Nikosh" w:hAnsi="Nikosh" w:cs="Nikosh"/>
          <w:sz w:val="26"/>
          <w:szCs w:val="26"/>
          <w:cs/>
          <w:lang w:bidi="bn-IN"/>
        </w:rPr>
        <w:t>ও</w:t>
      </w:r>
      <w:r w:rsidRPr="00CE5365">
        <w:rPr>
          <w:rFonts w:ascii="Nikosh" w:hAnsi="Nikosh" w:cs="Nikosh"/>
          <w:sz w:val="26"/>
          <w:szCs w:val="26"/>
          <w:lang w:bidi="bn-IN"/>
        </w:rPr>
        <w:t xml:space="preserve"> </w:t>
      </w:r>
      <w:r w:rsidRPr="00CE5365">
        <w:rPr>
          <w:rFonts w:ascii="Nikosh" w:hAnsi="Nikosh" w:cs="Nikosh"/>
          <w:sz w:val="26"/>
          <w:szCs w:val="26"/>
          <w:cs/>
          <w:lang w:bidi="bn-IN"/>
        </w:rPr>
        <w:t>হাসপাতাল</w:t>
      </w:r>
      <w:r w:rsidRPr="00CE5365">
        <w:rPr>
          <w:rFonts w:ascii="Nikosh" w:hAnsi="Nikosh" w:cs="Nikosh"/>
          <w:sz w:val="26"/>
          <w:szCs w:val="26"/>
          <w:lang w:bidi="bn-IN"/>
        </w:rPr>
        <w:t xml:space="preserve"> (</w:t>
      </w:r>
      <w:r w:rsidRPr="00CE5365">
        <w:rPr>
          <w:rFonts w:ascii="Nikosh" w:hAnsi="Nikosh" w:cs="Nikosh"/>
          <w:sz w:val="26"/>
          <w:szCs w:val="26"/>
          <w:cs/>
          <w:lang w:bidi="bn-IN"/>
        </w:rPr>
        <w:t>কর্মকতা</w:t>
      </w:r>
      <w:r w:rsidRPr="00CE5365">
        <w:rPr>
          <w:rFonts w:ascii="Nikosh" w:hAnsi="Nikosh" w:cs="Nikosh"/>
          <w:sz w:val="26"/>
          <w:szCs w:val="26"/>
          <w:lang w:bidi="bn-IN"/>
        </w:rPr>
        <w:t>/</w:t>
      </w:r>
      <w:r>
        <w:rPr>
          <w:rFonts w:ascii="Nikosh" w:hAnsi="Nikosh" w:cs="Nikosh"/>
          <w:sz w:val="26"/>
          <w:szCs w:val="26"/>
          <w:cs/>
          <w:lang w:bidi="bn-IN"/>
        </w:rPr>
        <w:t>কর্মচারি</w:t>
      </w:r>
      <w:r w:rsidRPr="00CE5365">
        <w:rPr>
          <w:rFonts w:ascii="Nikosh" w:hAnsi="Nikosh" w:cs="Nikosh"/>
          <w:sz w:val="26"/>
          <w:szCs w:val="26"/>
          <w:lang w:bidi="bn-IN"/>
        </w:rPr>
        <w:t xml:space="preserve">) </w:t>
      </w:r>
      <w:r w:rsidRPr="00CE5365">
        <w:rPr>
          <w:rFonts w:ascii="Nikosh" w:hAnsi="Nikosh" w:cs="Nikosh"/>
          <w:sz w:val="26"/>
          <w:szCs w:val="26"/>
          <w:cs/>
          <w:lang w:bidi="bn-IN"/>
        </w:rPr>
        <w:t>নিয়োগবিধিমালা</w:t>
      </w:r>
      <w:r w:rsidRPr="00CE5365">
        <w:rPr>
          <w:rFonts w:ascii="Nikosh" w:hAnsi="Nikosh" w:cs="Nikosh"/>
          <w:sz w:val="26"/>
          <w:szCs w:val="26"/>
          <w:lang w:bidi="bn-IN"/>
        </w:rPr>
        <w:t xml:space="preserve">’ </w:t>
      </w:r>
      <w:r w:rsidRPr="00CE5365">
        <w:rPr>
          <w:rFonts w:ascii="Nikosh" w:hAnsi="Nikosh" w:cs="Nikosh"/>
          <w:sz w:val="26"/>
          <w:szCs w:val="26"/>
          <w:cs/>
          <w:lang w:bidi="bn-IN"/>
        </w:rPr>
        <w:t>২০১৫</w:t>
      </w:r>
      <w:r w:rsidRPr="00CE5365">
        <w:rPr>
          <w:rFonts w:ascii="Nikosh" w:hAnsi="Nikosh" w:cs="Nikosh"/>
          <w:sz w:val="26"/>
          <w:szCs w:val="26"/>
          <w:lang w:bidi="bn-IN"/>
        </w:rPr>
        <w:t xml:space="preserve">” </w:t>
      </w:r>
      <w:r w:rsidRPr="00CE5365">
        <w:rPr>
          <w:rFonts w:ascii="Nikosh" w:hAnsi="Nikosh" w:cs="Nikosh"/>
          <w:sz w:val="26"/>
          <w:szCs w:val="26"/>
          <w:cs/>
          <w:lang w:bidi="bn-IN"/>
        </w:rPr>
        <w:t>প্রণয়নের</w:t>
      </w:r>
      <w:r w:rsidRPr="00CE5365">
        <w:rPr>
          <w:rFonts w:ascii="Nikosh" w:hAnsi="Nikosh" w:cs="Nikosh"/>
          <w:sz w:val="26"/>
          <w:szCs w:val="26"/>
          <w:lang w:bidi="bn-IN"/>
        </w:rPr>
        <w:t xml:space="preserve"> </w:t>
      </w:r>
      <w:r w:rsidRPr="00CE5365">
        <w:rPr>
          <w:rFonts w:ascii="Nikosh" w:hAnsi="Nikosh" w:cs="Nikosh"/>
          <w:sz w:val="26"/>
          <w:szCs w:val="26"/>
          <w:cs/>
          <w:lang w:bidi="bn-IN"/>
        </w:rPr>
        <w:t>লক্ষ্যে</w:t>
      </w:r>
      <w:r w:rsidRPr="00CE5365">
        <w:rPr>
          <w:rFonts w:ascii="Nikosh" w:hAnsi="Nikosh" w:cs="Nikosh"/>
          <w:sz w:val="26"/>
          <w:szCs w:val="26"/>
          <w:lang w:bidi="bn-IN"/>
        </w:rPr>
        <w:t xml:space="preserve"> </w:t>
      </w:r>
      <w:r w:rsidRPr="00CE5365">
        <w:rPr>
          <w:rFonts w:ascii="Nikosh" w:hAnsi="Nikosh" w:cs="Nikosh"/>
          <w:sz w:val="26"/>
          <w:szCs w:val="26"/>
          <w:cs/>
          <w:lang w:bidi="bn-IN"/>
        </w:rPr>
        <w:t>জনপ্রশাসন</w:t>
      </w:r>
      <w:r w:rsidRPr="00CE5365">
        <w:rPr>
          <w:rFonts w:ascii="Nikosh" w:hAnsi="Nikosh" w:cs="Nikosh"/>
          <w:sz w:val="26"/>
          <w:szCs w:val="26"/>
          <w:lang w:bidi="bn-IN"/>
        </w:rPr>
        <w:t xml:space="preserve"> </w:t>
      </w:r>
      <w:r w:rsidRPr="00CE5365">
        <w:rPr>
          <w:rFonts w:ascii="Nikosh" w:hAnsi="Nikosh" w:cs="Nikosh"/>
          <w:sz w:val="26"/>
          <w:szCs w:val="26"/>
          <w:cs/>
          <w:lang w:bidi="bn-IN"/>
        </w:rPr>
        <w:t>মন্ত্রণালয়ের</w:t>
      </w:r>
      <w:r w:rsidRPr="00CE5365">
        <w:rPr>
          <w:rFonts w:ascii="Nikosh" w:hAnsi="Nikosh" w:cs="Nikosh"/>
          <w:sz w:val="26"/>
          <w:szCs w:val="26"/>
          <w:lang w:bidi="bn-IN"/>
        </w:rPr>
        <w:t xml:space="preserve"> </w:t>
      </w:r>
      <w:r w:rsidRPr="00CE5365">
        <w:rPr>
          <w:rFonts w:ascii="Nikosh" w:hAnsi="Nikosh" w:cs="Nikosh"/>
          <w:sz w:val="26"/>
          <w:szCs w:val="26"/>
          <w:cs/>
          <w:lang w:bidi="bn-IN"/>
        </w:rPr>
        <w:t>উপকমিটি</w:t>
      </w:r>
      <w:r w:rsidRPr="00CE5365">
        <w:rPr>
          <w:rFonts w:ascii="Nikosh" w:hAnsi="Nikosh" w:cs="Nikosh"/>
          <w:sz w:val="26"/>
          <w:szCs w:val="26"/>
          <w:lang w:bidi="bn-IN"/>
        </w:rPr>
        <w:t xml:space="preserve"> </w:t>
      </w:r>
      <w:r w:rsidRPr="00CE5365">
        <w:rPr>
          <w:rFonts w:ascii="Nikosh" w:hAnsi="Nikosh" w:cs="Nikosh"/>
          <w:sz w:val="26"/>
          <w:szCs w:val="26"/>
          <w:cs/>
          <w:lang w:bidi="bn-IN"/>
        </w:rPr>
        <w:t>এবং</w:t>
      </w:r>
      <w:r w:rsidRPr="00CE5365">
        <w:rPr>
          <w:rFonts w:ascii="Nikosh" w:hAnsi="Nikosh" w:cs="Nikosh"/>
          <w:sz w:val="26"/>
          <w:szCs w:val="26"/>
          <w:lang w:bidi="bn-IN"/>
        </w:rPr>
        <w:t xml:space="preserve"> </w:t>
      </w:r>
      <w:r w:rsidRPr="00CE5365">
        <w:rPr>
          <w:rFonts w:ascii="Nikosh" w:hAnsi="Nikosh" w:cs="Nikosh"/>
          <w:sz w:val="26"/>
          <w:szCs w:val="26"/>
          <w:cs/>
          <w:lang w:bidi="bn-IN"/>
        </w:rPr>
        <w:t>সচিব</w:t>
      </w:r>
      <w:r w:rsidRPr="00CE5365">
        <w:rPr>
          <w:rFonts w:ascii="Nikosh" w:hAnsi="Nikosh" w:cs="Nikosh"/>
          <w:sz w:val="26"/>
          <w:szCs w:val="26"/>
          <w:lang w:bidi="bn-IN"/>
        </w:rPr>
        <w:t xml:space="preserve"> </w:t>
      </w:r>
      <w:r w:rsidRPr="00CE5365">
        <w:rPr>
          <w:rFonts w:ascii="Nikosh" w:hAnsi="Nikosh" w:cs="Nikosh"/>
          <w:sz w:val="26"/>
          <w:szCs w:val="26"/>
          <w:cs/>
          <w:lang w:bidi="bn-IN"/>
        </w:rPr>
        <w:t>কমিটি</w:t>
      </w:r>
      <w:r w:rsidRPr="00CE5365">
        <w:rPr>
          <w:rFonts w:ascii="Nikosh" w:hAnsi="Nikosh" w:cs="Nikosh"/>
          <w:sz w:val="26"/>
          <w:szCs w:val="26"/>
          <w:lang w:bidi="bn-IN"/>
        </w:rPr>
        <w:t xml:space="preserve"> </w:t>
      </w:r>
      <w:r w:rsidRPr="00CE5365">
        <w:rPr>
          <w:rFonts w:ascii="Nikosh" w:hAnsi="Nikosh" w:cs="Nikosh"/>
          <w:sz w:val="26"/>
          <w:szCs w:val="26"/>
          <w:cs/>
          <w:lang w:bidi="bn-IN"/>
        </w:rPr>
        <w:t>কর্তৃক</w:t>
      </w:r>
      <w:r w:rsidRPr="00CE5365">
        <w:rPr>
          <w:rFonts w:ascii="Nikosh" w:hAnsi="Nikosh" w:cs="Nikosh"/>
          <w:sz w:val="26"/>
          <w:szCs w:val="26"/>
          <w:lang w:bidi="bn-IN"/>
        </w:rPr>
        <w:t xml:space="preserve"> </w:t>
      </w:r>
      <w:r w:rsidRPr="00CE5365">
        <w:rPr>
          <w:rFonts w:ascii="Nikosh" w:hAnsi="Nikosh" w:cs="Nikosh"/>
          <w:sz w:val="26"/>
          <w:szCs w:val="26"/>
          <w:cs/>
          <w:lang w:bidi="bn-IN"/>
        </w:rPr>
        <w:t>অনুমোদিত</w:t>
      </w:r>
      <w:r w:rsidRPr="00CE5365">
        <w:rPr>
          <w:rFonts w:ascii="Nikosh" w:hAnsi="Nikosh" w:cs="Nikosh"/>
          <w:sz w:val="26"/>
          <w:szCs w:val="26"/>
          <w:lang w:bidi="bn-IN"/>
        </w:rPr>
        <w:t xml:space="preserve"> </w:t>
      </w:r>
      <w:r w:rsidRPr="00CE5365">
        <w:rPr>
          <w:rFonts w:ascii="Nikosh" w:hAnsi="Nikosh" w:cs="Nikosh"/>
          <w:sz w:val="26"/>
          <w:szCs w:val="26"/>
          <w:cs/>
          <w:lang w:bidi="bn-IN"/>
        </w:rPr>
        <w:t>হওয়ায়</w:t>
      </w:r>
      <w:r w:rsidRPr="00CE5365">
        <w:rPr>
          <w:rFonts w:ascii="Nikosh" w:hAnsi="Nikosh" w:cs="Nikosh"/>
          <w:sz w:val="26"/>
          <w:szCs w:val="26"/>
          <w:lang w:bidi="bn-IN"/>
        </w:rPr>
        <w:t xml:space="preserve"> </w:t>
      </w:r>
      <w:r w:rsidRPr="00CE5365">
        <w:rPr>
          <w:rFonts w:ascii="Nikosh" w:hAnsi="Nikosh" w:cs="Nikosh"/>
          <w:sz w:val="26"/>
          <w:szCs w:val="26"/>
          <w:cs/>
          <w:lang w:bidi="bn-IN"/>
        </w:rPr>
        <w:t>এবং</w:t>
      </w:r>
      <w:r w:rsidRPr="00CE5365">
        <w:rPr>
          <w:rFonts w:ascii="Nikosh" w:hAnsi="Nikosh" w:cs="Nikosh"/>
          <w:sz w:val="26"/>
          <w:szCs w:val="26"/>
          <w:lang w:bidi="bn-IN"/>
        </w:rPr>
        <w:t xml:space="preserve"> </w:t>
      </w:r>
      <w:r w:rsidRPr="00CE5365">
        <w:rPr>
          <w:rFonts w:ascii="Nikosh" w:hAnsi="Nikosh" w:cs="Nikosh"/>
          <w:sz w:val="26"/>
          <w:szCs w:val="26"/>
          <w:cs/>
          <w:lang w:bidi="bn-IN"/>
        </w:rPr>
        <w:t>বাংলাদেশ</w:t>
      </w:r>
      <w:r w:rsidRPr="00CE5365">
        <w:rPr>
          <w:rFonts w:ascii="Nikosh" w:hAnsi="Nikosh" w:cs="Nikosh"/>
          <w:sz w:val="26"/>
          <w:szCs w:val="26"/>
          <w:lang w:bidi="bn-IN"/>
        </w:rPr>
        <w:t xml:space="preserve"> </w:t>
      </w:r>
      <w:r w:rsidRPr="00CE5365">
        <w:rPr>
          <w:rFonts w:ascii="Nikosh" w:hAnsi="Nikosh" w:cs="Nikosh"/>
          <w:sz w:val="26"/>
          <w:szCs w:val="26"/>
          <w:cs/>
          <w:lang w:bidi="bn-IN"/>
        </w:rPr>
        <w:t>সরকারী</w:t>
      </w:r>
      <w:r w:rsidRPr="00CE5365">
        <w:rPr>
          <w:rFonts w:ascii="Nikosh" w:hAnsi="Nikosh" w:cs="Nikosh"/>
          <w:sz w:val="26"/>
          <w:szCs w:val="26"/>
          <w:lang w:bidi="bn-IN"/>
        </w:rPr>
        <w:t xml:space="preserve"> </w:t>
      </w:r>
      <w:r w:rsidRPr="00CE5365">
        <w:rPr>
          <w:rFonts w:ascii="Nikosh" w:hAnsi="Nikosh" w:cs="Nikosh"/>
          <w:sz w:val="26"/>
          <w:szCs w:val="26"/>
          <w:cs/>
          <w:lang w:bidi="bn-IN"/>
        </w:rPr>
        <w:t>কর্ম</w:t>
      </w:r>
      <w:r w:rsidRPr="00CE5365">
        <w:rPr>
          <w:rFonts w:ascii="Nikosh" w:hAnsi="Nikosh" w:cs="Nikosh"/>
          <w:sz w:val="26"/>
          <w:szCs w:val="26"/>
          <w:lang w:bidi="bn-IN"/>
        </w:rPr>
        <w:t xml:space="preserve"> </w:t>
      </w:r>
      <w:r w:rsidRPr="00CE5365">
        <w:rPr>
          <w:rFonts w:ascii="Nikosh" w:hAnsi="Nikosh" w:cs="Nikosh"/>
          <w:sz w:val="26"/>
          <w:szCs w:val="26"/>
          <w:cs/>
          <w:lang w:bidi="bn-IN"/>
        </w:rPr>
        <w:t>কমিশন</w:t>
      </w:r>
      <w:r w:rsidRPr="00CE5365">
        <w:rPr>
          <w:rFonts w:ascii="Nikosh" w:hAnsi="Nikosh" w:cs="Nikosh"/>
          <w:sz w:val="26"/>
          <w:szCs w:val="26"/>
          <w:lang w:bidi="bn-IN"/>
        </w:rPr>
        <w:t xml:space="preserve"> </w:t>
      </w:r>
      <w:r w:rsidRPr="00CE5365">
        <w:rPr>
          <w:rFonts w:ascii="Nikosh" w:hAnsi="Nikosh" w:cs="Nikosh"/>
          <w:sz w:val="26"/>
          <w:szCs w:val="26"/>
          <w:cs/>
          <w:lang w:bidi="bn-IN"/>
        </w:rPr>
        <w:t>কর্তৃক</w:t>
      </w:r>
      <w:r w:rsidRPr="00CE5365">
        <w:rPr>
          <w:rFonts w:ascii="Nikosh" w:hAnsi="Nikosh" w:cs="Nikosh"/>
          <w:sz w:val="26"/>
          <w:szCs w:val="26"/>
          <w:lang w:bidi="bn-IN"/>
        </w:rPr>
        <w:t xml:space="preserve"> </w:t>
      </w:r>
      <w:r w:rsidRPr="00CE5365">
        <w:rPr>
          <w:rFonts w:ascii="Nikosh" w:hAnsi="Nikosh" w:cs="Nikosh"/>
          <w:sz w:val="26"/>
          <w:szCs w:val="26"/>
          <w:cs/>
          <w:lang w:bidi="bn-IN"/>
        </w:rPr>
        <w:t>সদয়</w:t>
      </w:r>
      <w:r w:rsidRPr="00CE5365">
        <w:rPr>
          <w:rFonts w:ascii="Nikosh" w:hAnsi="Nikosh" w:cs="Nikosh"/>
          <w:sz w:val="26"/>
          <w:szCs w:val="26"/>
          <w:lang w:bidi="bn-IN"/>
        </w:rPr>
        <w:t xml:space="preserve"> </w:t>
      </w:r>
      <w:r w:rsidRPr="00CE5365">
        <w:rPr>
          <w:rFonts w:ascii="Nikosh" w:hAnsi="Nikosh" w:cs="Nikosh"/>
          <w:sz w:val="26"/>
          <w:szCs w:val="26"/>
          <w:cs/>
          <w:lang w:bidi="bn-IN"/>
        </w:rPr>
        <w:t>অনুমোদিত</w:t>
      </w:r>
      <w:r w:rsidRPr="00CE5365">
        <w:rPr>
          <w:rFonts w:ascii="Nikosh" w:hAnsi="Nikosh" w:cs="Nikosh"/>
          <w:sz w:val="26"/>
          <w:szCs w:val="26"/>
          <w:lang w:bidi="bn-IN"/>
        </w:rPr>
        <w:t xml:space="preserve"> </w:t>
      </w:r>
      <w:r w:rsidRPr="00CE5365">
        <w:rPr>
          <w:rFonts w:ascii="Nikosh" w:hAnsi="Nikosh" w:cs="Nikosh"/>
          <w:sz w:val="26"/>
          <w:szCs w:val="26"/>
          <w:cs/>
          <w:lang w:bidi="bn-IN"/>
        </w:rPr>
        <w:t>হওয়ায়</w:t>
      </w:r>
      <w:r w:rsidRPr="00CE5365">
        <w:rPr>
          <w:rFonts w:ascii="Nikosh" w:hAnsi="Nikosh" w:cs="Nikosh"/>
          <w:sz w:val="26"/>
          <w:szCs w:val="26"/>
          <w:lang w:bidi="bn-IN"/>
        </w:rPr>
        <w:t xml:space="preserve"> </w:t>
      </w:r>
      <w:r w:rsidRPr="00CE5365">
        <w:rPr>
          <w:rFonts w:ascii="Nikosh" w:hAnsi="Nikosh" w:cs="Nikosh"/>
          <w:sz w:val="26"/>
          <w:szCs w:val="26"/>
          <w:cs/>
          <w:lang w:bidi="bn-IN"/>
        </w:rPr>
        <w:t>গত</w:t>
      </w:r>
      <w:r w:rsidRPr="00CE5365">
        <w:rPr>
          <w:rFonts w:ascii="Nikosh" w:hAnsi="Nikosh" w:cs="Nikosh"/>
          <w:sz w:val="26"/>
          <w:szCs w:val="26"/>
          <w:lang w:bidi="bn-IN"/>
        </w:rPr>
        <w:t xml:space="preserve"> </w:t>
      </w:r>
      <w:r w:rsidRPr="00CE5365">
        <w:rPr>
          <w:rFonts w:ascii="Nikosh" w:hAnsi="Nikosh" w:cs="Nikosh"/>
          <w:sz w:val="26"/>
          <w:szCs w:val="26"/>
          <w:cs/>
          <w:lang w:bidi="bn-IN"/>
        </w:rPr>
        <w:t>০১</w:t>
      </w:r>
      <w:r w:rsidRPr="00CE5365">
        <w:rPr>
          <w:rFonts w:ascii="Nikosh" w:hAnsi="Nikosh" w:cs="Nikosh"/>
          <w:sz w:val="26"/>
          <w:szCs w:val="26"/>
          <w:lang w:bidi="bn-IN"/>
        </w:rPr>
        <w:t>/</w:t>
      </w:r>
      <w:r w:rsidRPr="00CE5365">
        <w:rPr>
          <w:rFonts w:ascii="Nikosh" w:hAnsi="Nikosh" w:cs="Nikosh"/>
          <w:sz w:val="26"/>
          <w:szCs w:val="26"/>
          <w:cs/>
          <w:lang w:bidi="bn-IN"/>
        </w:rPr>
        <w:t>০৬</w:t>
      </w:r>
      <w:r w:rsidRPr="00CE5365">
        <w:rPr>
          <w:rFonts w:ascii="Nikosh" w:hAnsi="Nikosh" w:cs="Nikosh"/>
          <w:sz w:val="26"/>
          <w:szCs w:val="26"/>
          <w:lang w:bidi="bn-IN"/>
        </w:rPr>
        <w:t>/</w:t>
      </w:r>
      <w:r w:rsidRPr="00CE5365">
        <w:rPr>
          <w:rFonts w:ascii="Nikosh" w:hAnsi="Nikosh" w:cs="Nikosh"/>
          <w:sz w:val="26"/>
          <w:szCs w:val="26"/>
          <w:cs/>
          <w:lang w:bidi="bn-IN"/>
        </w:rPr>
        <w:t>২০১৫</w:t>
      </w:r>
      <w:r w:rsidRPr="00CE5365">
        <w:rPr>
          <w:rFonts w:ascii="Nikosh" w:hAnsi="Nikosh" w:cs="Nikosh"/>
          <w:sz w:val="26"/>
          <w:szCs w:val="26"/>
          <w:lang w:bidi="bn-IN"/>
        </w:rPr>
        <w:t xml:space="preserve"> </w:t>
      </w:r>
      <w:r w:rsidRPr="00CE5365">
        <w:rPr>
          <w:rFonts w:ascii="Nikosh" w:hAnsi="Nikosh" w:cs="Nikosh"/>
          <w:sz w:val="26"/>
          <w:szCs w:val="26"/>
          <w:cs/>
          <w:lang w:bidi="bn-IN"/>
        </w:rPr>
        <w:t>খ্রি</w:t>
      </w:r>
      <w:r w:rsidRPr="00CE5365">
        <w:rPr>
          <w:rFonts w:ascii="Nikosh" w:hAnsi="Nikosh" w:cs="Nikosh"/>
          <w:sz w:val="26"/>
          <w:szCs w:val="26"/>
          <w:lang w:bidi="bn-IN"/>
        </w:rPr>
        <w:t xml:space="preserve">: </w:t>
      </w:r>
      <w:r w:rsidRPr="00CE5365">
        <w:rPr>
          <w:rFonts w:ascii="Nikosh" w:hAnsi="Nikosh" w:cs="Nikosh"/>
          <w:sz w:val="26"/>
          <w:szCs w:val="26"/>
          <w:cs/>
          <w:lang w:bidi="bn-IN"/>
        </w:rPr>
        <w:t>তারিখে</w:t>
      </w:r>
      <w:r w:rsidRPr="00CE5365">
        <w:rPr>
          <w:rFonts w:ascii="Nikosh" w:hAnsi="Nikosh" w:cs="Nikosh"/>
          <w:sz w:val="26"/>
          <w:szCs w:val="26"/>
          <w:lang w:bidi="bn-IN"/>
        </w:rPr>
        <w:t xml:space="preserve"> </w:t>
      </w:r>
      <w:r w:rsidRPr="00CE5365">
        <w:rPr>
          <w:rFonts w:ascii="Nikosh" w:hAnsi="Nikosh" w:cs="Nikosh"/>
          <w:sz w:val="26"/>
          <w:szCs w:val="26"/>
          <w:cs/>
          <w:lang w:bidi="bn-IN"/>
        </w:rPr>
        <w:t>আইন</w:t>
      </w:r>
      <w:r w:rsidRPr="00CE5365">
        <w:rPr>
          <w:rFonts w:ascii="Nikosh" w:hAnsi="Nikosh" w:cs="Nikosh"/>
          <w:sz w:val="26"/>
          <w:szCs w:val="26"/>
          <w:lang w:bidi="bn-IN"/>
        </w:rPr>
        <w:t xml:space="preserve">, </w:t>
      </w:r>
      <w:r w:rsidRPr="00CE5365">
        <w:rPr>
          <w:rFonts w:ascii="Nikosh" w:hAnsi="Nikosh" w:cs="Nikosh"/>
          <w:sz w:val="26"/>
          <w:szCs w:val="26"/>
          <w:cs/>
          <w:lang w:bidi="bn-IN"/>
        </w:rPr>
        <w:t>বিচার</w:t>
      </w:r>
      <w:r w:rsidRPr="00CE5365">
        <w:rPr>
          <w:rFonts w:ascii="Nikosh" w:hAnsi="Nikosh" w:cs="Nikosh"/>
          <w:sz w:val="26"/>
          <w:szCs w:val="26"/>
          <w:lang w:bidi="bn-IN"/>
        </w:rPr>
        <w:t xml:space="preserve"> </w:t>
      </w:r>
      <w:r w:rsidRPr="00CE5365">
        <w:rPr>
          <w:rFonts w:ascii="Nikosh" w:hAnsi="Nikosh" w:cs="Nikosh"/>
          <w:sz w:val="26"/>
          <w:szCs w:val="26"/>
          <w:cs/>
          <w:lang w:bidi="bn-IN"/>
        </w:rPr>
        <w:t>ও</w:t>
      </w:r>
      <w:r w:rsidRPr="00CE5365">
        <w:rPr>
          <w:rFonts w:ascii="Nikosh" w:hAnsi="Nikosh" w:cs="Nikosh"/>
          <w:sz w:val="26"/>
          <w:szCs w:val="26"/>
          <w:lang w:bidi="bn-IN"/>
        </w:rPr>
        <w:t xml:space="preserve"> </w:t>
      </w:r>
      <w:r w:rsidRPr="00CE5365">
        <w:rPr>
          <w:rFonts w:ascii="Nikosh" w:hAnsi="Nikosh" w:cs="Nikosh"/>
          <w:sz w:val="26"/>
          <w:szCs w:val="26"/>
          <w:cs/>
          <w:lang w:bidi="bn-IN"/>
        </w:rPr>
        <w:t>সংসদ</w:t>
      </w:r>
      <w:r w:rsidRPr="00CE5365">
        <w:rPr>
          <w:rFonts w:ascii="Nikosh" w:hAnsi="Nikosh" w:cs="Nikosh"/>
          <w:sz w:val="26"/>
          <w:szCs w:val="26"/>
          <w:lang w:bidi="bn-IN"/>
        </w:rPr>
        <w:t xml:space="preserve"> </w:t>
      </w:r>
      <w:r w:rsidRPr="00CE5365">
        <w:rPr>
          <w:rFonts w:ascii="Nikosh" w:hAnsi="Nikosh" w:cs="Nikosh"/>
          <w:sz w:val="26"/>
          <w:szCs w:val="26"/>
          <w:cs/>
          <w:lang w:bidi="bn-IN"/>
        </w:rPr>
        <w:t>বিষয়ক</w:t>
      </w:r>
      <w:r w:rsidRPr="00CE5365">
        <w:rPr>
          <w:rFonts w:ascii="Nikosh" w:hAnsi="Nikosh" w:cs="Nikosh"/>
          <w:sz w:val="26"/>
          <w:szCs w:val="26"/>
          <w:lang w:bidi="bn-IN"/>
        </w:rPr>
        <w:t xml:space="preserve"> </w:t>
      </w:r>
      <w:r w:rsidRPr="00CE5365">
        <w:rPr>
          <w:rFonts w:ascii="Nikosh" w:hAnsi="Nikosh" w:cs="Nikosh"/>
          <w:sz w:val="26"/>
          <w:szCs w:val="26"/>
          <w:cs/>
          <w:lang w:bidi="bn-IN"/>
        </w:rPr>
        <w:t>মন্ত্রণালয়ে</w:t>
      </w:r>
      <w:r w:rsidRPr="00CE5365">
        <w:rPr>
          <w:rFonts w:ascii="Nikosh" w:hAnsi="Nikosh" w:cs="Nikosh"/>
          <w:sz w:val="26"/>
          <w:szCs w:val="26"/>
          <w:lang w:bidi="bn-IN"/>
        </w:rPr>
        <w:t xml:space="preserve"> </w:t>
      </w:r>
      <w:r w:rsidRPr="00CE5365">
        <w:rPr>
          <w:rFonts w:ascii="Nikosh" w:hAnsi="Nikosh" w:cs="Nikosh"/>
          <w:sz w:val="26"/>
          <w:szCs w:val="26"/>
          <w:cs/>
          <w:lang w:bidi="bn-IN"/>
        </w:rPr>
        <w:t>প্রেরণ</w:t>
      </w:r>
      <w:r w:rsidRPr="00CE5365">
        <w:rPr>
          <w:rFonts w:ascii="Nikosh" w:hAnsi="Nikosh" w:cs="Nikosh"/>
          <w:sz w:val="26"/>
          <w:szCs w:val="26"/>
          <w:lang w:bidi="bn-IN"/>
        </w:rPr>
        <w:t xml:space="preserve"> </w:t>
      </w:r>
      <w:r w:rsidRPr="00CE5365">
        <w:rPr>
          <w:rFonts w:ascii="Nikosh" w:hAnsi="Nikosh" w:cs="Nikosh"/>
          <w:sz w:val="26"/>
          <w:szCs w:val="26"/>
          <w:cs/>
          <w:lang w:bidi="bn-IN"/>
        </w:rPr>
        <w:t>করা</w:t>
      </w:r>
      <w:r w:rsidRPr="00CE5365">
        <w:rPr>
          <w:rFonts w:ascii="Nikosh" w:hAnsi="Nikosh" w:cs="Nikosh"/>
          <w:sz w:val="26"/>
          <w:szCs w:val="26"/>
          <w:lang w:bidi="bn-IN"/>
        </w:rPr>
        <w:t xml:space="preserve"> </w:t>
      </w:r>
      <w:r w:rsidRPr="00CE5365">
        <w:rPr>
          <w:rFonts w:ascii="Nikosh" w:hAnsi="Nikosh" w:cs="Nikosh"/>
          <w:sz w:val="26"/>
          <w:szCs w:val="26"/>
          <w:cs/>
          <w:lang w:bidi="bn-IN"/>
        </w:rPr>
        <w:t>হয়েছে</w:t>
      </w:r>
      <w:r w:rsidRPr="00CE5365">
        <w:rPr>
          <w:rFonts w:ascii="Nikosh" w:hAnsi="Nikosh" w:cs="Nikosh"/>
          <w:sz w:val="26"/>
          <w:szCs w:val="26"/>
          <w:cs/>
          <w:lang w:bidi="hi-IN"/>
        </w:rPr>
        <w:t>।</w:t>
      </w:r>
    </w:p>
    <w:p w:rsidR="007953F7" w:rsidRDefault="007953F7" w:rsidP="007953F7">
      <w:pPr>
        <w:pStyle w:val="ListParagraph"/>
        <w:numPr>
          <w:ilvl w:val="0"/>
          <w:numId w:val="21"/>
        </w:numPr>
        <w:tabs>
          <w:tab w:val="left" w:pos="720"/>
        </w:tabs>
        <w:spacing w:after="0"/>
        <w:jc w:val="both"/>
        <w:rPr>
          <w:rFonts w:ascii="Nikosh" w:hAnsi="Nikosh" w:cs="Nikosh"/>
          <w:sz w:val="26"/>
          <w:szCs w:val="26"/>
          <w:cs/>
          <w:lang w:bidi="hi-IN"/>
        </w:rPr>
      </w:pPr>
      <w:r w:rsidRPr="007D1259">
        <w:rPr>
          <w:rFonts w:ascii="Nikosh" w:hAnsi="Nikosh" w:cs="Nikosh"/>
          <w:sz w:val="26"/>
          <w:szCs w:val="26"/>
          <w:cs/>
          <w:lang w:bidi="bn-IN"/>
        </w:rPr>
        <w:t>ঔষধ</w:t>
      </w:r>
      <w:r w:rsidRPr="007D1259">
        <w:rPr>
          <w:rFonts w:ascii="Nikosh" w:hAnsi="Nikosh" w:cs="Nikosh"/>
          <w:sz w:val="26"/>
          <w:szCs w:val="26"/>
          <w:lang w:bidi="bn-IN"/>
        </w:rPr>
        <w:t xml:space="preserve"> </w:t>
      </w:r>
      <w:r w:rsidRPr="007D1259">
        <w:rPr>
          <w:rFonts w:ascii="Nikosh" w:hAnsi="Nikosh" w:cs="Nikosh"/>
          <w:sz w:val="26"/>
          <w:szCs w:val="26"/>
          <w:cs/>
          <w:lang w:bidi="bn-IN"/>
        </w:rPr>
        <w:t>প্রশাসন</w:t>
      </w:r>
      <w:r w:rsidRPr="007D1259">
        <w:rPr>
          <w:rFonts w:ascii="Nikosh" w:hAnsi="Nikosh" w:cs="Nikosh"/>
          <w:sz w:val="26"/>
          <w:szCs w:val="26"/>
          <w:lang w:bidi="bn-IN"/>
        </w:rPr>
        <w:t xml:space="preserve"> </w:t>
      </w:r>
      <w:r w:rsidRPr="007D1259">
        <w:rPr>
          <w:rFonts w:ascii="Nikosh" w:hAnsi="Nikosh" w:cs="Nikosh"/>
          <w:sz w:val="26"/>
          <w:szCs w:val="26"/>
          <w:cs/>
          <w:lang w:bidi="bn-IN"/>
        </w:rPr>
        <w:t>অধিদপ্তর</w:t>
      </w:r>
      <w:r w:rsidRPr="007D1259">
        <w:rPr>
          <w:rFonts w:ascii="Nikosh" w:hAnsi="Nikosh" w:cs="Nikosh"/>
          <w:sz w:val="26"/>
          <w:szCs w:val="26"/>
          <w:lang w:bidi="bn-IN"/>
        </w:rPr>
        <w:t xml:space="preserve"> </w:t>
      </w:r>
      <w:r w:rsidRPr="007D1259">
        <w:rPr>
          <w:rFonts w:ascii="Nikosh" w:hAnsi="Nikosh" w:cs="Nikosh"/>
          <w:sz w:val="26"/>
          <w:szCs w:val="26"/>
          <w:cs/>
          <w:lang w:bidi="bn-IN"/>
        </w:rPr>
        <w:t>প্রাথমিক</w:t>
      </w:r>
      <w:r w:rsidRPr="007D1259">
        <w:rPr>
          <w:rFonts w:ascii="Nikosh" w:hAnsi="Nikosh" w:cs="Nikosh"/>
          <w:sz w:val="26"/>
          <w:szCs w:val="26"/>
          <w:lang w:bidi="bn-IN"/>
        </w:rPr>
        <w:t xml:space="preserve"> </w:t>
      </w:r>
      <w:r w:rsidRPr="007D1259">
        <w:rPr>
          <w:rFonts w:ascii="Nikosh" w:hAnsi="Nikosh" w:cs="Nikosh"/>
          <w:sz w:val="26"/>
          <w:szCs w:val="26"/>
          <w:cs/>
          <w:lang w:bidi="bn-IN"/>
        </w:rPr>
        <w:t>যাচাই</w:t>
      </w:r>
      <w:r w:rsidRPr="007D1259">
        <w:rPr>
          <w:rFonts w:ascii="Nikosh" w:hAnsi="Nikosh" w:cs="Nikosh"/>
          <w:sz w:val="26"/>
          <w:szCs w:val="26"/>
          <w:lang w:bidi="bn-IN"/>
        </w:rPr>
        <w:t xml:space="preserve"> </w:t>
      </w:r>
      <w:r w:rsidRPr="007D1259">
        <w:rPr>
          <w:rFonts w:ascii="Nikosh" w:hAnsi="Nikosh" w:cs="Nikosh"/>
          <w:sz w:val="26"/>
          <w:szCs w:val="26"/>
          <w:cs/>
          <w:lang w:bidi="bn-IN"/>
        </w:rPr>
        <w:t>বাছাই</w:t>
      </w:r>
      <w:r w:rsidRPr="007D1259">
        <w:rPr>
          <w:rFonts w:ascii="Nikosh" w:hAnsi="Nikosh" w:cs="Nikosh"/>
          <w:sz w:val="26"/>
          <w:szCs w:val="26"/>
          <w:lang w:bidi="bn-IN"/>
        </w:rPr>
        <w:t xml:space="preserve"> </w:t>
      </w:r>
      <w:r w:rsidRPr="007D1259">
        <w:rPr>
          <w:rFonts w:ascii="Nikosh" w:hAnsi="Nikosh" w:cs="Nikosh"/>
          <w:sz w:val="26"/>
          <w:szCs w:val="26"/>
          <w:cs/>
          <w:lang w:bidi="bn-IN"/>
        </w:rPr>
        <w:t>করে</w:t>
      </w:r>
      <w:r w:rsidRPr="007D1259">
        <w:rPr>
          <w:rFonts w:ascii="Nikosh" w:hAnsi="Nikosh" w:cs="Nikosh"/>
          <w:sz w:val="26"/>
          <w:szCs w:val="26"/>
          <w:lang w:bidi="bn-IN"/>
        </w:rPr>
        <w:t xml:space="preserve"> </w:t>
      </w:r>
      <w:r w:rsidRPr="007D1259">
        <w:rPr>
          <w:rFonts w:ascii="Nikosh" w:hAnsi="Nikosh" w:cs="Nikosh"/>
          <w:sz w:val="26"/>
          <w:szCs w:val="26"/>
          <w:cs/>
          <w:lang w:bidi="bn-IN"/>
        </w:rPr>
        <w:t>জাতীয়</w:t>
      </w:r>
      <w:r w:rsidRPr="007D1259">
        <w:rPr>
          <w:rFonts w:ascii="Nikosh" w:hAnsi="Nikosh" w:cs="Nikosh"/>
          <w:sz w:val="26"/>
          <w:szCs w:val="26"/>
          <w:lang w:bidi="bn-IN"/>
        </w:rPr>
        <w:t xml:space="preserve"> </w:t>
      </w:r>
      <w:r w:rsidRPr="007D1259">
        <w:rPr>
          <w:rFonts w:ascii="Nikosh" w:hAnsi="Nikosh" w:cs="Nikosh"/>
          <w:sz w:val="26"/>
          <w:szCs w:val="26"/>
          <w:cs/>
          <w:lang w:bidi="bn-IN"/>
        </w:rPr>
        <w:t>ঔষধ</w:t>
      </w:r>
      <w:r w:rsidRPr="007D1259">
        <w:rPr>
          <w:rFonts w:ascii="Nikosh" w:hAnsi="Nikosh" w:cs="Nikosh"/>
          <w:sz w:val="26"/>
          <w:szCs w:val="26"/>
          <w:lang w:bidi="bn-IN"/>
        </w:rPr>
        <w:t xml:space="preserve"> </w:t>
      </w:r>
      <w:r w:rsidRPr="007D1259">
        <w:rPr>
          <w:rFonts w:ascii="Nikosh" w:hAnsi="Nikosh" w:cs="Nikosh"/>
          <w:sz w:val="26"/>
          <w:szCs w:val="26"/>
          <w:cs/>
          <w:lang w:bidi="bn-IN"/>
        </w:rPr>
        <w:t>নীতি</w:t>
      </w:r>
      <w:r w:rsidRPr="007D1259">
        <w:rPr>
          <w:rFonts w:ascii="Nikosh" w:hAnsi="Nikosh" w:cs="Nikosh"/>
          <w:sz w:val="26"/>
          <w:szCs w:val="26"/>
          <w:lang w:bidi="bn-IN"/>
        </w:rPr>
        <w:t xml:space="preserve">’ </w:t>
      </w:r>
      <w:r w:rsidRPr="007D1259">
        <w:rPr>
          <w:rFonts w:ascii="Nikosh" w:hAnsi="Nikosh" w:cs="Nikosh"/>
          <w:sz w:val="26"/>
          <w:szCs w:val="26"/>
          <w:cs/>
          <w:lang w:bidi="bn-IN"/>
        </w:rPr>
        <w:t>২০১৫</w:t>
      </w:r>
      <w:r w:rsidRPr="007D1259">
        <w:rPr>
          <w:rFonts w:ascii="Nikosh" w:hAnsi="Nikosh" w:cs="Nikosh"/>
          <w:sz w:val="26"/>
          <w:szCs w:val="26"/>
          <w:lang w:bidi="bn-IN"/>
        </w:rPr>
        <w:t xml:space="preserve"> </w:t>
      </w:r>
      <w:r w:rsidRPr="007D1259">
        <w:rPr>
          <w:rFonts w:ascii="Nikosh" w:hAnsi="Nikosh" w:cs="Nikosh"/>
          <w:sz w:val="26"/>
          <w:szCs w:val="26"/>
          <w:cs/>
          <w:lang w:bidi="bn-IN"/>
        </w:rPr>
        <w:t>এর</w:t>
      </w:r>
      <w:r w:rsidRPr="007D1259">
        <w:rPr>
          <w:rFonts w:ascii="Nikosh" w:hAnsi="Nikosh" w:cs="Nikosh"/>
          <w:sz w:val="26"/>
          <w:szCs w:val="26"/>
          <w:lang w:bidi="bn-IN"/>
        </w:rPr>
        <w:t xml:space="preserve"> </w:t>
      </w:r>
      <w:r w:rsidRPr="007D1259">
        <w:rPr>
          <w:rFonts w:ascii="Nikosh" w:hAnsi="Nikosh" w:cs="Nikosh"/>
          <w:sz w:val="26"/>
          <w:szCs w:val="26"/>
          <w:cs/>
          <w:lang w:bidi="bn-IN"/>
        </w:rPr>
        <w:t>একটি</w:t>
      </w:r>
      <w:r w:rsidRPr="007D1259">
        <w:rPr>
          <w:rFonts w:ascii="Nikosh" w:hAnsi="Nikosh" w:cs="Nikosh"/>
          <w:sz w:val="26"/>
          <w:szCs w:val="26"/>
          <w:lang w:bidi="bn-IN"/>
        </w:rPr>
        <w:t xml:space="preserve"> </w:t>
      </w:r>
      <w:r w:rsidRPr="007D1259">
        <w:rPr>
          <w:rFonts w:ascii="Nikosh" w:hAnsi="Nikosh" w:cs="Nikosh"/>
          <w:sz w:val="26"/>
          <w:szCs w:val="26"/>
          <w:cs/>
          <w:lang w:bidi="bn-IN"/>
        </w:rPr>
        <w:t>খসড়া</w:t>
      </w:r>
      <w:r>
        <w:rPr>
          <w:rFonts w:ascii="Nikosh" w:hAnsi="Nikosh" w:cs="Nikosh"/>
          <w:sz w:val="26"/>
          <w:szCs w:val="26"/>
          <w:cs/>
          <w:lang w:bidi="bn-IN"/>
        </w:rPr>
        <w:t>র উপর</w:t>
      </w:r>
      <w:r w:rsidRPr="007D1259">
        <w:rPr>
          <w:rFonts w:ascii="Nikosh" w:hAnsi="Nikosh" w:cs="Nikosh"/>
          <w:sz w:val="26"/>
          <w:szCs w:val="26"/>
          <w:lang w:bidi="bn-IN"/>
        </w:rPr>
        <w:t xml:space="preserve">  </w:t>
      </w:r>
      <w:r>
        <w:rPr>
          <w:rFonts w:ascii="Nikosh" w:hAnsi="Nikosh" w:cs="Nikosh"/>
          <w:sz w:val="26"/>
          <w:szCs w:val="26"/>
          <w:cs/>
          <w:lang w:bidi="bn-IN"/>
        </w:rPr>
        <w:t>স্টেকহোল্ডারদের</w:t>
      </w:r>
      <w:r>
        <w:rPr>
          <w:rFonts w:ascii="Nikosh" w:hAnsi="Nikosh" w:cs="Nikosh"/>
          <w:sz w:val="26"/>
          <w:szCs w:val="26"/>
          <w:lang w:bidi="bn-IN"/>
        </w:rPr>
        <w:t xml:space="preserve"> </w:t>
      </w:r>
      <w:r>
        <w:rPr>
          <w:rFonts w:ascii="Nikosh" w:hAnsi="Nikosh" w:cs="Nikosh"/>
          <w:sz w:val="26"/>
          <w:szCs w:val="26"/>
          <w:cs/>
          <w:lang w:bidi="bn-IN"/>
        </w:rPr>
        <w:t>সমন্বয়ে</w:t>
      </w:r>
      <w:r>
        <w:rPr>
          <w:rFonts w:ascii="Nikosh" w:hAnsi="Nikosh" w:cs="Nikosh"/>
          <w:sz w:val="26"/>
          <w:szCs w:val="26"/>
          <w:lang w:bidi="bn-IN"/>
        </w:rPr>
        <w:t xml:space="preserve"> </w:t>
      </w:r>
      <w:r>
        <w:rPr>
          <w:rFonts w:ascii="Nikosh" w:hAnsi="Nikosh" w:cs="Nikosh"/>
          <w:sz w:val="26"/>
          <w:szCs w:val="26"/>
          <w:cs/>
          <w:lang w:bidi="bn-IN"/>
        </w:rPr>
        <w:t>বৃহত্তর</w:t>
      </w:r>
      <w:r>
        <w:rPr>
          <w:rFonts w:ascii="Nikosh" w:hAnsi="Nikosh" w:cs="Nikosh"/>
          <w:sz w:val="26"/>
          <w:szCs w:val="26"/>
          <w:lang w:bidi="bn-IN"/>
        </w:rPr>
        <w:t xml:space="preserve"> </w:t>
      </w:r>
      <w:r>
        <w:rPr>
          <w:rFonts w:ascii="Nikosh" w:hAnsi="Nikosh" w:cs="Nikosh"/>
          <w:sz w:val="26"/>
          <w:szCs w:val="26"/>
          <w:cs/>
          <w:lang w:bidi="bn-IN"/>
        </w:rPr>
        <w:t>পরিসরে</w:t>
      </w:r>
      <w:r>
        <w:rPr>
          <w:rFonts w:ascii="Nikosh" w:hAnsi="Nikosh" w:cs="Nikosh"/>
          <w:sz w:val="26"/>
          <w:szCs w:val="26"/>
          <w:lang w:bidi="bn-IN"/>
        </w:rPr>
        <w:t xml:space="preserve"> </w:t>
      </w:r>
      <w:r>
        <w:rPr>
          <w:rFonts w:ascii="Nikosh" w:hAnsi="Nikosh" w:cs="Nikosh"/>
          <w:sz w:val="26"/>
          <w:szCs w:val="26"/>
          <w:cs/>
          <w:lang w:bidi="bn-IN"/>
        </w:rPr>
        <w:t>মন্ত্রণালয়ের</w:t>
      </w:r>
      <w:r>
        <w:rPr>
          <w:rFonts w:ascii="Nikosh" w:hAnsi="Nikosh" w:cs="Nikosh"/>
          <w:sz w:val="26"/>
          <w:szCs w:val="26"/>
          <w:lang w:bidi="bn-IN"/>
        </w:rPr>
        <w:t xml:space="preserve"> </w:t>
      </w:r>
      <w:r>
        <w:rPr>
          <w:rFonts w:ascii="Nikosh" w:hAnsi="Nikosh" w:cs="Nikosh"/>
          <w:sz w:val="26"/>
          <w:szCs w:val="26"/>
          <w:cs/>
          <w:lang w:bidi="bn-IN"/>
        </w:rPr>
        <w:t>মাননীয়</w:t>
      </w:r>
      <w:r>
        <w:rPr>
          <w:rFonts w:ascii="Nikosh" w:hAnsi="Nikosh" w:cs="Nikosh"/>
          <w:sz w:val="26"/>
          <w:szCs w:val="26"/>
          <w:lang w:bidi="bn-IN"/>
        </w:rPr>
        <w:t xml:space="preserve"> </w:t>
      </w:r>
      <w:r>
        <w:rPr>
          <w:rFonts w:ascii="Nikosh" w:hAnsi="Nikosh" w:cs="Nikosh"/>
          <w:sz w:val="26"/>
          <w:szCs w:val="26"/>
          <w:cs/>
          <w:lang w:bidi="bn-IN"/>
        </w:rPr>
        <w:t>মন্ত্রী</w:t>
      </w:r>
      <w:r>
        <w:rPr>
          <w:rFonts w:ascii="Nikosh" w:hAnsi="Nikosh" w:cs="Nikosh"/>
          <w:sz w:val="26"/>
          <w:szCs w:val="26"/>
          <w:lang w:bidi="bn-IN"/>
        </w:rPr>
        <w:t xml:space="preserve"> </w:t>
      </w:r>
      <w:r>
        <w:rPr>
          <w:rFonts w:ascii="Nikosh" w:hAnsi="Nikosh" w:cs="Nikosh"/>
          <w:sz w:val="26"/>
          <w:szCs w:val="26"/>
          <w:cs/>
          <w:lang w:bidi="bn-IN"/>
        </w:rPr>
        <w:t>মহোদয়ের</w:t>
      </w:r>
      <w:r>
        <w:rPr>
          <w:rFonts w:ascii="Nikosh" w:hAnsi="Nikosh" w:cs="Nikosh"/>
          <w:sz w:val="26"/>
          <w:szCs w:val="26"/>
          <w:lang w:bidi="bn-IN"/>
        </w:rPr>
        <w:t xml:space="preserve"> </w:t>
      </w:r>
      <w:r>
        <w:rPr>
          <w:rFonts w:ascii="Nikosh" w:hAnsi="Nikosh" w:cs="Nikosh"/>
          <w:sz w:val="26"/>
          <w:szCs w:val="26"/>
          <w:cs/>
          <w:lang w:bidi="bn-IN"/>
        </w:rPr>
        <w:t>সভাপতিত্বে</w:t>
      </w:r>
      <w:r>
        <w:rPr>
          <w:rFonts w:ascii="Nikosh" w:hAnsi="Nikosh" w:cs="Nikosh"/>
          <w:sz w:val="26"/>
          <w:szCs w:val="26"/>
          <w:lang w:bidi="bn-IN"/>
        </w:rPr>
        <w:t xml:space="preserve"> </w:t>
      </w:r>
      <w:r>
        <w:rPr>
          <w:rFonts w:ascii="Nikosh" w:hAnsi="Nikosh" w:cs="Nikosh"/>
          <w:sz w:val="26"/>
          <w:szCs w:val="26"/>
          <w:cs/>
          <w:lang w:bidi="bn-IN"/>
        </w:rPr>
        <w:t>সভা</w:t>
      </w:r>
      <w:r>
        <w:rPr>
          <w:rFonts w:ascii="Nikosh" w:hAnsi="Nikosh" w:cs="Nikosh"/>
          <w:sz w:val="26"/>
          <w:szCs w:val="26"/>
          <w:lang w:bidi="bn-IN"/>
        </w:rPr>
        <w:t xml:space="preserve"> </w:t>
      </w:r>
      <w:r>
        <w:rPr>
          <w:rFonts w:ascii="Nikosh" w:hAnsi="Nikosh" w:cs="Nikosh"/>
          <w:sz w:val="26"/>
          <w:szCs w:val="26"/>
          <w:cs/>
          <w:lang w:bidi="bn-IN"/>
        </w:rPr>
        <w:t>হয়েছে</w:t>
      </w:r>
      <w:r>
        <w:rPr>
          <w:rFonts w:ascii="Nikosh" w:hAnsi="Nikosh" w:cs="Nikosh"/>
          <w:sz w:val="26"/>
          <w:szCs w:val="26"/>
          <w:cs/>
          <w:lang w:bidi="hi-IN"/>
        </w:rPr>
        <w:t>।</w:t>
      </w:r>
      <w:r>
        <w:rPr>
          <w:rFonts w:ascii="Nikosh" w:hAnsi="Nikosh" w:cs="Nikosh"/>
          <w:sz w:val="26"/>
          <w:szCs w:val="26"/>
          <w:lang w:bidi="bn-IN"/>
        </w:rPr>
        <w:t xml:space="preserve"> </w:t>
      </w:r>
      <w:r>
        <w:rPr>
          <w:rFonts w:ascii="Nikosh" w:hAnsi="Nikosh" w:cs="Nikosh"/>
          <w:sz w:val="26"/>
          <w:szCs w:val="26"/>
          <w:cs/>
          <w:lang w:bidi="bn-IN"/>
        </w:rPr>
        <w:t>সভায় প্রাপ্ত মতামত ও নির্শেনার আলোকে কার্যক্রম গ্রহণ করা হয়েছে।</w:t>
      </w:r>
    </w:p>
    <w:p w:rsidR="007953F7" w:rsidRDefault="007953F7" w:rsidP="007953F7">
      <w:pPr>
        <w:pStyle w:val="ListParagraph"/>
        <w:tabs>
          <w:tab w:val="left" w:pos="720"/>
        </w:tabs>
        <w:spacing w:after="0"/>
        <w:jc w:val="both"/>
        <w:rPr>
          <w:rFonts w:ascii="Nikosh" w:hAnsi="Nikosh" w:cs="Nikosh"/>
          <w:sz w:val="26"/>
          <w:szCs w:val="26"/>
          <w:cs/>
          <w:lang w:bidi="hi-IN"/>
        </w:rPr>
      </w:pPr>
    </w:p>
    <w:p w:rsidR="007953F7" w:rsidRPr="00134203" w:rsidRDefault="007953F7" w:rsidP="007953F7">
      <w:pPr>
        <w:jc w:val="both"/>
        <w:rPr>
          <w:rFonts w:ascii="NikoshBAN" w:eastAsia="Nikosh" w:hAnsi="NikoshBAN" w:cs="NikoshBAN"/>
          <w:b/>
          <w:bCs/>
          <w:sz w:val="26"/>
          <w:szCs w:val="26"/>
          <w:u w:val="single"/>
          <w:cs/>
          <w:lang w:bidi="bn-BD"/>
        </w:rPr>
      </w:pPr>
      <w:r w:rsidRPr="00134203">
        <w:rPr>
          <w:rFonts w:ascii="NikoshBAN" w:eastAsia="Nikosh" w:hAnsi="NikoshBAN" w:cs="NikoshBAN"/>
          <w:b/>
          <w:bCs/>
          <w:sz w:val="26"/>
          <w:szCs w:val="26"/>
          <w:u w:val="single"/>
          <w:cs/>
          <w:lang w:bidi="bn-BD"/>
        </w:rPr>
        <w:t>ভবিষ্যৎ কর্মপরিকল্পনাঃ</w:t>
      </w:r>
    </w:p>
    <w:p w:rsidR="007953F7" w:rsidRPr="00084050" w:rsidRDefault="007953F7" w:rsidP="007953F7">
      <w:pPr>
        <w:numPr>
          <w:ilvl w:val="0"/>
          <w:numId w:val="36"/>
        </w:numPr>
        <w:jc w:val="both"/>
        <w:rPr>
          <w:rFonts w:ascii="NikoshBAN" w:eastAsia="Nikosh" w:hAnsi="NikoshBAN" w:cs="NikoshBAN"/>
          <w:b/>
          <w:bCs/>
          <w:sz w:val="26"/>
          <w:szCs w:val="26"/>
          <w:lang w:bidi="bn-BD"/>
        </w:rPr>
      </w:pPr>
      <w:r w:rsidRPr="00084050">
        <w:rPr>
          <w:rFonts w:ascii="NikoshBAN" w:hAnsi="NikoshBAN" w:cs="NikoshBAN"/>
          <w:bCs/>
          <w:sz w:val="26"/>
          <w:szCs w:val="26"/>
        </w:rPr>
        <w:t xml:space="preserve">ঔষধ প্রশাসন অধিদপ্তরের কার্যাদি অটোমেশনের মাধ্যমে সম্পাদন, ওয়েবসাইটের উন্নয়ন এবং ঔষধ উৎপাদনকারী ও বিক্রয়কারী প্রতিষ্ঠানের পরিদর্শনে ও বিপণন-উত্তর নজরদারি বৃদ্ধি করা হবে। এছাড়া এ অধিদপ্তরের ১ম শ্রেণির কর্মকর্তাদের চাকুরি ব্যবস্থাপনা সকল তথ্য সমন্বয়ে </w:t>
      </w:r>
      <w:r w:rsidRPr="00084050">
        <w:rPr>
          <w:rFonts w:ascii="NikoshBAN" w:hAnsi="NikoshBAN" w:cs="NikoshBAN"/>
          <w:bCs/>
          <w:szCs w:val="26"/>
        </w:rPr>
        <w:t xml:space="preserve">PDS </w:t>
      </w:r>
      <w:r w:rsidRPr="00084050">
        <w:rPr>
          <w:rFonts w:ascii="NikoshBAN" w:hAnsi="NikoshBAN" w:cs="NikoshBAN"/>
          <w:bCs/>
          <w:sz w:val="26"/>
          <w:szCs w:val="26"/>
        </w:rPr>
        <w:t>সৃষ্টি করা হবে।</w:t>
      </w:r>
    </w:p>
    <w:p w:rsidR="007953F7" w:rsidRPr="00084050" w:rsidRDefault="007953F7" w:rsidP="007953F7">
      <w:pPr>
        <w:numPr>
          <w:ilvl w:val="0"/>
          <w:numId w:val="36"/>
        </w:numPr>
        <w:jc w:val="both"/>
        <w:rPr>
          <w:rFonts w:ascii="NikoshBAN" w:eastAsia="Nikosh" w:hAnsi="NikoshBAN" w:cs="NikoshBAN"/>
          <w:b/>
          <w:bCs/>
          <w:sz w:val="26"/>
          <w:szCs w:val="26"/>
          <w:lang w:bidi="bn-BD"/>
        </w:rPr>
      </w:pPr>
      <w:r>
        <w:rPr>
          <w:rFonts w:ascii="NikoshBAN" w:hAnsi="NikoshBAN" w:cs="NikoshBAN"/>
          <w:bCs/>
          <w:sz w:val="26"/>
          <w:szCs w:val="26"/>
        </w:rPr>
        <w:t>দেশে ঔষধ উৎপাদন-রপ্তানি</w:t>
      </w:r>
      <w:r w:rsidRPr="00084050">
        <w:rPr>
          <w:rFonts w:ascii="NikoshBAN" w:hAnsi="NikoshBAN" w:cs="NikoshBAN"/>
          <w:bCs/>
          <w:sz w:val="26"/>
          <w:szCs w:val="26"/>
        </w:rPr>
        <w:t>-বিতরণ-বিক্রয় ও মান নিয়ন্ত্রণের সব পর্যায়ে যথার্থতা নিশ্চিতকরণের লক্ষ্যে সারাদেশে মাঠ পর্যায়ে নতুন অফিস স্থাপনের বিষয়ে কার্যক্রম গ্রহণ করা হবে।</w:t>
      </w:r>
    </w:p>
    <w:p w:rsidR="007953F7" w:rsidRPr="00084050" w:rsidRDefault="007953F7" w:rsidP="007953F7">
      <w:pPr>
        <w:numPr>
          <w:ilvl w:val="0"/>
          <w:numId w:val="36"/>
        </w:numPr>
        <w:jc w:val="both"/>
        <w:rPr>
          <w:rFonts w:ascii="NikoshBAN" w:eastAsia="Nikosh" w:hAnsi="NikoshBAN" w:cs="NikoshBAN"/>
          <w:b/>
          <w:bCs/>
          <w:sz w:val="26"/>
          <w:szCs w:val="26"/>
          <w:lang w:bidi="bn-BD"/>
        </w:rPr>
      </w:pPr>
      <w:r w:rsidRPr="00084050">
        <w:rPr>
          <w:rFonts w:ascii="NikoshBAN" w:hAnsi="NikoshBAN" w:cs="NikoshBAN"/>
          <w:bCs/>
          <w:sz w:val="26"/>
          <w:szCs w:val="26"/>
        </w:rPr>
        <w:t>ঔষধ নীতিমালা জারিকরণ ও অত্যাবশ্যকীয় ঔষধের তালিকা নির্ধারনের বিষয়াদি চূড়ান্ত করা হবে।</w:t>
      </w:r>
    </w:p>
    <w:p w:rsidR="007953F7" w:rsidRPr="00084050" w:rsidRDefault="007953F7" w:rsidP="007953F7">
      <w:pPr>
        <w:numPr>
          <w:ilvl w:val="0"/>
          <w:numId w:val="36"/>
        </w:numPr>
        <w:jc w:val="both"/>
        <w:rPr>
          <w:rFonts w:ascii="NikoshBAN" w:eastAsia="Nikosh" w:hAnsi="NikoshBAN" w:cs="NikoshBAN"/>
          <w:b/>
          <w:bCs/>
          <w:sz w:val="26"/>
          <w:szCs w:val="26"/>
          <w:lang w:bidi="bn-BD"/>
        </w:rPr>
      </w:pPr>
      <w:r w:rsidRPr="00084050">
        <w:rPr>
          <w:rFonts w:ascii="NikoshBAN" w:hAnsi="NikoshBAN" w:cs="NikoshBAN"/>
          <w:bCs/>
          <w:sz w:val="26"/>
          <w:szCs w:val="26"/>
        </w:rPr>
        <w:t>দেশে</w:t>
      </w:r>
      <w:r>
        <w:rPr>
          <w:rFonts w:ascii="NikoshBAN" w:hAnsi="NikoshBAN" w:cs="NikoshBAN"/>
          <w:bCs/>
          <w:sz w:val="26"/>
          <w:szCs w:val="26"/>
        </w:rPr>
        <w:t xml:space="preserve"> ঔষধের বিরুপ প্রতিক্রিয়া রোধে ম</w:t>
      </w:r>
      <w:r w:rsidRPr="00084050">
        <w:rPr>
          <w:rFonts w:ascii="NikoshBAN" w:hAnsi="NikoshBAN" w:cs="NikoshBAN"/>
          <w:bCs/>
          <w:sz w:val="26"/>
          <w:szCs w:val="26"/>
        </w:rPr>
        <w:t>নিটরিং সেলের কার্যক্রম জোরদার করা হবে। মাঠ পর্যায়ে অধিদপ্তর কর্তৃক ঔষধ কোম্পানী পরিদর্শনে গৃহীত কার্যক্রম মনিটর করা হবে।</w:t>
      </w:r>
    </w:p>
    <w:p w:rsidR="007953F7" w:rsidRPr="004018E7" w:rsidRDefault="007953F7" w:rsidP="007953F7">
      <w:pPr>
        <w:pStyle w:val="ListParagraph"/>
        <w:spacing w:after="0"/>
        <w:ind w:left="900"/>
        <w:jc w:val="both"/>
        <w:rPr>
          <w:rFonts w:ascii="NikoshBAN" w:hAnsi="NikoshBAN" w:cs="NikoshBAN"/>
          <w:bCs/>
          <w:sz w:val="26"/>
          <w:szCs w:val="26"/>
          <w:cs/>
        </w:rPr>
      </w:pPr>
    </w:p>
    <w:p w:rsidR="007953F7" w:rsidRPr="008C7444" w:rsidRDefault="007953F7" w:rsidP="007953F7">
      <w:pPr>
        <w:jc w:val="both"/>
        <w:rPr>
          <w:rFonts w:ascii="NikoshBAN" w:eastAsia="Nikosh" w:hAnsi="NikoshBAN" w:cs="NikoshBAN"/>
          <w:b/>
          <w:bCs/>
          <w:sz w:val="28"/>
          <w:szCs w:val="28"/>
          <w:u w:val="single"/>
          <w:cs/>
          <w:lang w:bidi="bn-BD"/>
        </w:rPr>
      </w:pPr>
      <w:r w:rsidRPr="008C7444">
        <w:rPr>
          <w:rFonts w:ascii="NikoshBAN" w:eastAsia="Nikosh" w:hAnsi="NikoshBAN" w:cs="NikoshBAN"/>
          <w:b/>
          <w:bCs/>
          <w:sz w:val="28"/>
          <w:szCs w:val="28"/>
          <w:u w:val="single"/>
          <w:cs/>
          <w:lang w:bidi="bn-BD"/>
        </w:rPr>
        <w:lastRenderedPageBreak/>
        <w:t>জনস্বাস্থ্য-২ অধিশাখাঃ</w:t>
      </w:r>
    </w:p>
    <w:p w:rsidR="007953F7" w:rsidRPr="00F74B3D" w:rsidRDefault="007953F7" w:rsidP="007953F7">
      <w:pPr>
        <w:ind w:left="90"/>
        <w:jc w:val="both"/>
        <w:rPr>
          <w:rFonts w:ascii="NikoshBAN" w:eastAsia="Nikosh" w:hAnsi="NikoshBAN" w:cs="NikoshBAN"/>
          <w:sz w:val="26"/>
          <w:szCs w:val="26"/>
          <w:cs/>
          <w:lang w:bidi="bn-BD"/>
        </w:rPr>
      </w:pPr>
      <w:r w:rsidRPr="00F74B3D">
        <w:rPr>
          <w:rFonts w:ascii="NikoshBAN" w:eastAsia="Nikosh" w:hAnsi="NikoshBAN" w:cs="NikoshBAN"/>
          <w:sz w:val="26"/>
          <w:szCs w:val="26"/>
          <w:cs/>
          <w:lang w:bidi="bn-BD"/>
        </w:rPr>
        <w:t>স্বাস্থ্য অধিদপ্তরের অধীন সম্প্রসারিত টিকাদান কর্মসূচি (ইপিআই) এর গতিশীলতা আনয়নের লক্ষ্যে সরকারি ও বেসরকারি সেবা কেন্দ্রের মাধ্যমে শিশুদের জন্মের পর থেকে ৯ মাস বয়সের ৭টি রোগের যেমন: যক্ষ্মা, ডিপথেরিয়া , হুপিং কাশি, ধনুষ্টংকার, হেপাটাইটিস-বি, পোলিওমাইলাইটিস ও হামের টিকা প্রদান এবং শিশুদের ৯ মাস পূর্ণ হলে হামের টিকার সাথে ভিটামিন 'এ' ক্যাপসুল খাওয়ানোর বিষয়ে সকল প্রকার নীতিনির্ধারণী ও প্রশাসনিক কার্যক্রম</w:t>
      </w:r>
      <w:r w:rsidRPr="00F74B3D">
        <w:rPr>
          <w:rFonts w:ascii="NikoshBAN" w:eastAsia="Nikosh" w:hAnsi="NikoshBAN" w:cs="NikoshBAN"/>
          <w:sz w:val="26"/>
          <w:szCs w:val="26"/>
          <w:cs/>
          <w:lang w:bidi="hi-IN"/>
        </w:rPr>
        <w:t xml:space="preserve"> </w:t>
      </w:r>
      <w:r w:rsidRPr="00F74B3D">
        <w:rPr>
          <w:rFonts w:ascii="NikoshBAN" w:eastAsia="Nikosh" w:hAnsi="NikoshBAN" w:cs="NikoshBAN"/>
          <w:sz w:val="26"/>
          <w:szCs w:val="26"/>
          <w:cs/>
          <w:lang w:bidi="bn-BD"/>
        </w:rPr>
        <w:t>জনস্বাস্থ্য-২ অধিশাখার কাজ। এছাড়া স্বাস্থ্য অধিদপ্তর/আইপিএইচএন/এনএনএস এর মাধ্যমে স্বাস্থ্য, পুষ্টি ও পরিবার পরিকল্পনা সংক্রান্ত তথ্য, শিক্ষা, যোগযোগ ও স্বাস্থ্য সম্প</w:t>
      </w:r>
      <w:r>
        <w:rPr>
          <w:rFonts w:ascii="NikoshBAN" w:eastAsia="Nikosh" w:hAnsi="NikoshBAN" w:cs="NikoshBAN"/>
          <w:sz w:val="26"/>
          <w:szCs w:val="26"/>
          <w:cs/>
          <w:lang w:bidi="bn-BD"/>
        </w:rPr>
        <w:t>র্কিত</w:t>
      </w:r>
      <w:r w:rsidRPr="00F74B3D">
        <w:rPr>
          <w:rFonts w:ascii="NikoshBAN" w:eastAsia="Nikosh" w:hAnsi="NikoshBAN" w:cs="NikoshBAN"/>
          <w:sz w:val="26"/>
          <w:szCs w:val="26"/>
          <w:cs/>
          <w:lang w:bidi="bn-BD"/>
        </w:rPr>
        <w:t xml:space="preserve"> বার্তা জনসাধারণের অবহিতকরণ সংক্রান্ত কার্যাবলি, স্বাস্থ্য অধিদপ্তরের অধীন সম্প্রসারিত টিকাদান কর্মসূচি (ইপিআই)'র জন্য </w:t>
      </w:r>
      <w:r w:rsidRPr="00F74B3D">
        <w:rPr>
          <w:rFonts w:ascii="NikoshBAN" w:eastAsia="Nikosh" w:hAnsi="NikoshBAN" w:cs="NikoshBAN"/>
          <w:szCs w:val="26"/>
          <w:lang w:bidi="bn-BD"/>
        </w:rPr>
        <w:t>Global Alliance for</w:t>
      </w:r>
      <w:r w:rsidRPr="00F74B3D">
        <w:rPr>
          <w:rFonts w:ascii="NikoshBAN" w:hAnsi="NikoshBAN" w:cs="NikoshBAN"/>
          <w:sz w:val="28"/>
          <w:szCs w:val="26"/>
          <w:lang w:bidi="bn-BD"/>
        </w:rPr>
        <w:t xml:space="preserve"> </w:t>
      </w:r>
      <w:r w:rsidRPr="00F74B3D">
        <w:rPr>
          <w:rFonts w:ascii="NikoshBAN" w:eastAsia="Nikosh" w:hAnsi="NikoshBAN" w:cs="NikoshBAN"/>
          <w:szCs w:val="26"/>
          <w:lang w:bidi="bn-BD"/>
        </w:rPr>
        <w:t>Vaccination and Immunization (GAVI)</w:t>
      </w:r>
      <w:r w:rsidRPr="00F74B3D">
        <w:rPr>
          <w:rFonts w:ascii="NikoshBAN" w:hAnsi="NikoshBAN" w:cs="NikoshBAN"/>
          <w:sz w:val="28"/>
          <w:szCs w:val="26"/>
          <w:lang w:bidi="bn-BD"/>
        </w:rPr>
        <w:t>’</w:t>
      </w:r>
      <w:r w:rsidRPr="00F74B3D">
        <w:rPr>
          <w:rFonts w:ascii="NikoshBAN" w:hAnsi="NikoshBAN" w:cs="NikoshBAN"/>
          <w:sz w:val="26"/>
          <w:szCs w:val="26"/>
          <w:cs/>
          <w:lang w:bidi="bn-BD"/>
        </w:rPr>
        <w:t xml:space="preserve">র অর্থায়ন সংক্রান্ত আবেদন, বার্ষিক প্রতিবেদন প্রেরণ এবং উক্ত তহবিলের অর্থ ব্যবহার সংক্রান্ত যাবতীয় কার্যাবলি, </w:t>
      </w:r>
      <w:r w:rsidRPr="00F74B3D">
        <w:rPr>
          <w:rFonts w:ascii="NikoshBAN" w:eastAsia="Nikosh" w:hAnsi="NikoshBAN" w:cs="NikoshBAN"/>
          <w:sz w:val="26"/>
          <w:szCs w:val="26"/>
          <w:cs/>
          <w:lang w:bidi="bn-BD"/>
        </w:rPr>
        <w:t>জাতীয় পুষ্টিনীতি এবং জাতীয় পুষ্টি পরিকল্পনা প্রণয়ন ও বাস্তবায়নে আইপিএইচএন/জাতীয় পুষ্টি পরিষদ/এনএনএস এর মাধ্যমে সকল প্রকার প্রশাসনিক কার্যাবলির সমন্বয় ও সহায়তা প্রদান করা</w:t>
      </w:r>
      <w:r w:rsidRPr="00F74B3D">
        <w:rPr>
          <w:rFonts w:ascii="NikoshBAN" w:eastAsia="Nikosh" w:hAnsi="NikoshBAN" w:cs="NikoshBAN"/>
          <w:sz w:val="26"/>
          <w:szCs w:val="26"/>
          <w:cs/>
          <w:lang w:bidi="hi-IN"/>
        </w:rPr>
        <w:t xml:space="preserve">ও এই </w:t>
      </w:r>
      <w:r w:rsidRPr="00F74B3D">
        <w:rPr>
          <w:rFonts w:ascii="NikoshBAN" w:eastAsia="Nikosh" w:hAnsi="NikoshBAN" w:cs="NikoshBAN"/>
          <w:sz w:val="26"/>
          <w:szCs w:val="26"/>
          <w:cs/>
          <w:lang w:bidi="bn-BD"/>
        </w:rPr>
        <w:t>অধিশাখার কাজ।</w:t>
      </w:r>
      <w:r>
        <w:rPr>
          <w:rFonts w:ascii="NikoshBAN" w:eastAsia="Nikosh" w:hAnsi="NikoshBAN" w:cs="NikoshBAN"/>
          <w:sz w:val="26"/>
          <w:szCs w:val="26"/>
          <w:cs/>
          <w:lang w:bidi="bn-BD"/>
        </w:rPr>
        <w:t xml:space="preserve"> জাতীয় পুষ্টিনীতি, ২০১৫ প্রণয়নের কাজ চূড়ান্ত অবস্থায় রয়েছে।</w:t>
      </w:r>
    </w:p>
    <w:p w:rsidR="007953F7" w:rsidRDefault="007953F7" w:rsidP="007953F7">
      <w:pPr>
        <w:jc w:val="both"/>
        <w:rPr>
          <w:rFonts w:ascii="NikoshBAN" w:eastAsia="Nikosh" w:hAnsi="NikoshBAN" w:cs="NikoshBAN"/>
          <w:b/>
          <w:bCs/>
          <w:sz w:val="26"/>
          <w:szCs w:val="26"/>
          <w:lang w:bidi="bn-BD"/>
        </w:rPr>
      </w:pPr>
    </w:p>
    <w:p w:rsidR="007953F7" w:rsidRDefault="007953F7" w:rsidP="007953F7">
      <w:pPr>
        <w:ind w:left="90"/>
        <w:jc w:val="both"/>
        <w:rPr>
          <w:rFonts w:ascii="NikoshBAN" w:eastAsia="Nikosh" w:hAnsi="NikoshBAN" w:cs="NikoshBAN"/>
          <w:b/>
          <w:bCs/>
          <w:sz w:val="28"/>
          <w:szCs w:val="28"/>
          <w:lang w:bidi="bn-BD"/>
        </w:rPr>
      </w:pPr>
      <w:r w:rsidRPr="00844145">
        <w:rPr>
          <w:rFonts w:ascii="NikoshBAN" w:eastAsia="Nikosh" w:hAnsi="NikoshBAN" w:cs="NikoshBAN"/>
          <w:b/>
          <w:bCs/>
          <w:sz w:val="28"/>
          <w:szCs w:val="28"/>
          <w:lang w:bidi="bn-BD"/>
        </w:rPr>
        <w:t>২০১৪-২০১৫ অর্থবছরে সম্পাদিত উল্লেখযোগ্য কার্যক্রমঃ</w:t>
      </w:r>
    </w:p>
    <w:p w:rsidR="00D10E8B" w:rsidRDefault="00D10E8B" w:rsidP="007953F7">
      <w:pPr>
        <w:pStyle w:val="BodyText"/>
        <w:numPr>
          <w:ilvl w:val="0"/>
          <w:numId w:val="22"/>
        </w:numPr>
        <w:spacing w:after="0"/>
        <w:jc w:val="both"/>
        <w:rPr>
          <w:rFonts w:ascii="Nikosh" w:hAnsi="Nikosh" w:cs="Nikosh"/>
          <w:sz w:val="28"/>
          <w:szCs w:val="28"/>
          <w:cs/>
          <w:lang w:bidi="bn-BD"/>
        </w:rPr>
      </w:pPr>
      <w:r>
        <w:rPr>
          <w:rFonts w:ascii="Nikosh" w:eastAsia="Nikosh" w:hAnsi="Nikosh" w:cs="Nikosh"/>
          <w:sz w:val="26"/>
          <w:szCs w:val="26"/>
          <w:lang w:bidi="bn-BD"/>
        </w:rPr>
        <w:t>মন্ত্রণালয়ের তত্বাবধানে</w:t>
      </w:r>
      <w:r w:rsidRPr="00A9043C">
        <w:rPr>
          <w:rFonts w:ascii="Nikosh" w:eastAsia="Nikosh" w:hAnsi="Nikosh" w:cs="Nikosh"/>
          <w:sz w:val="26"/>
          <w:szCs w:val="26"/>
          <w:lang w:bidi="bn-BD"/>
        </w:rPr>
        <w:t xml:space="preserve"> ইপিআই এর সকল কর্মসূচিতে সংযোজিত হয়েছে নতুন ভ্যাকসিন (পিসিডি ও আইপিডি)।</w:t>
      </w:r>
      <w:r>
        <w:rPr>
          <w:rFonts w:ascii="Nikosh" w:eastAsia="Nikosh" w:hAnsi="Nikosh" w:cs="Nikosh"/>
          <w:sz w:val="26"/>
          <w:szCs w:val="26"/>
          <w:lang w:bidi="bn-BD"/>
        </w:rPr>
        <w:t xml:space="preserve"> ২০১৫ সালের ২১ শে মার্চ থেকে ইপিআই কর্মসূচিতে শিশুদের প্রদত্ত নয়টি রোগের টিকার সাথে সংযুক্ত হয় নতুন ভ্যাকসিন পিসিডি এবং আইপিজি।</w:t>
      </w:r>
      <w:r>
        <w:rPr>
          <w:rFonts w:ascii="Nikosh" w:eastAsia="Nikosh" w:hAnsi="Nikosh" w:cs="Nikosh"/>
          <w:sz w:val="26"/>
          <w:szCs w:val="26"/>
          <w:lang w:bidi="hi-IN"/>
        </w:rPr>
        <w:t xml:space="preserve"> </w:t>
      </w:r>
      <w:r w:rsidRPr="000C6D62">
        <w:rPr>
          <w:rFonts w:ascii="Nikosh" w:eastAsia="Nikosh" w:hAnsi="Nikosh" w:cs="Nikosh"/>
          <w:sz w:val="26"/>
          <w:szCs w:val="26"/>
          <w:cs/>
          <w:lang w:bidi="bn-BD"/>
        </w:rPr>
        <w:t>কভারেজ ইভালুয়েশন-২০১৪ সালে ইউনিসেফ-এর সহযোগিতা ও তত্ত্বাবধানে তৃতীয় পক্ষের মাধ্যমে সম্পন্ন হয়েছে।</w:t>
      </w:r>
    </w:p>
    <w:p w:rsidR="007953F7" w:rsidRPr="00844145" w:rsidRDefault="007953F7" w:rsidP="007953F7">
      <w:pPr>
        <w:pStyle w:val="BodyText"/>
        <w:numPr>
          <w:ilvl w:val="0"/>
          <w:numId w:val="22"/>
        </w:numPr>
        <w:spacing w:after="0"/>
        <w:jc w:val="both"/>
        <w:rPr>
          <w:rFonts w:ascii="Nikosh" w:hAnsi="Nikosh" w:cs="Nikosh"/>
          <w:sz w:val="28"/>
          <w:szCs w:val="28"/>
          <w:lang w:bidi="bn-BD"/>
        </w:rPr>
      </w:pPr>
      <w:r w:rsidRPr="00844145">
        <w:rPr>
          <w:rFonts w:ascii="Nikosh" w:hAnsi="Nikosh" w:cs="Nikosh"/>
          <w:sz w:val="28"/>
          <w:szCs w:val="28"/>
          <w:cs/>
          <w:lang w:bidi="bn-BD"/>
        </w:rPr>
        <w:t>১</w:t>
      </w:r>
      <w:r w:rsidRPr="00844145">
        <w:rPr>
          <w:rFonts w:ascii="Nikosh" w:hAnsi="Nikosh" w:cs="Nikosh"/>
          <w:sz w:val="28"/>
          <w:szCs w:val="28"/>
          <w:lang w:bidi="bn-BD"/>
        </w:rPr>
        <w:t>-</w:t>
      </w:r>
      <w:r w:rsidRPr="00844145">
        <w:rPr>
          <w:rFonts w:ascii="Nikosh" w:hAnsi="Nikosh" w:cs="Nikosh"/>
          <w:sz w:val="28"/>
          <w:szCs w:val="28"/>
          <w:cs/>
          <w:lang w:bidi="bn-BD"/>
        </w:rPr>
        <w:t>৭ আগস্ট</w:t>
      </w:r>
      <w:r w:rsidRPr="00844145">
        <w:rPr>
          <w:rFonts w:ascii="Nikosh" w:hAnsi="Nikosh" w:cs="Nikosh"/>
          <w:sz w:val="28"/>
          <w:szCs w:val="28"/>
          <w:lang w:bidi="bn-BD"/>
        </w:rPr>
        <w:t xml:space="preserve">, </w:t>
      </w:r>
      <w:r w:rsidRPr="00844145">
        <w:rPr>
          <w:rFonts w:ascii="Nikosh" w:hAnsi="Nikosh" w:cs="Nikosh"/>
          <w:sz w:val="28"/>
          <w:szCs w:val="28"/>
          <w:cs/>
          <w:lang w:bidi="bn-BD"/>
        </w:rPr>
        <w:t>২০১৪ তারিখে বিশ্ব মাতৃদুগ্ধ দিবস পালন করা হয়েছে।</w:t>
      </w:r>
    </w:p>
    <w:p w:rsidR="006C6F94" w:rsidRPr="00A9043C" w:rsidRDefault="006C6F94" w:rsidP="006C6F94">
      <w:pPr>
        <w:pStyle w:val="ListParagraph"/>
        <w:numPr>
          <w:ilvl w:val="0"/>
          <w:numId w:val="22"/>
        </w:numPr>
        <w:spacing w:after="0"/>
        <w:ind w:right="-72"/>
        <w:jc w:val="both"/>
        <w:rPr>
          <w:rFonts w:ascii="Nikosh" w:eastAsia="Nikosh" w:hAnsi="Nikosh" w:cs="Nikosh"/>
          <w:sz w:val="26"/>
          <w:szCs w:val="26"/>
          <w:lang w:bidi="bn-BD"/>
        </w:rPr>
      </w:pPr>
      <w:r w:rsidRPr="00A9043C">
        <w:rPr>
          <w:rFonts w:ascii="Nikosh" w:eastAsia="Nikosh" w:hAnsi="Nikosh" w:cs="Nikosh"/>
          <w:sz w:val="26"/>
          <w:szCs w:val="26"/>
          <w:lang w:bidi="bn-BD"/>
        </w:rPr>
        <w:t>গত ২৫.০৪.২০১৫ তারিখে বাংলাদেশ থেকে অপুষ্টিজনিত অন্ধত্ব নির্মূল এবং অপুষ্টিজনিত শিশুমৃত্যু প্রতিরোধ করার লক্ষ্যে দেশে  ভিটামিন এ প্লাস ক্যাম্পেইন পরিচালনা করা হয়েছে। মন্ত্রণালয়ের কর্মকর্তাদের সমন্বয়ে গঠিত টিমের তত্বাবধানে ৬ থেকে ১১ মাস বয়সী সকল শিশুকে একটি করে নীল রঙ্গের এবং ১২ থেকে ৫৯ মাস বয়সী শিশুকে একটি করে লাল রঙ্গের ভিটামিন এ ক্যাপসুল খাওয়ানো হয়েছে। এসময় সারাদেশে ৬ মাস বয়সী শিশুদেরকে মায়ের দুধের পাশাপাশি ঘরে তৈরি সুষম খাবার খাওয়ানোর বিষয়ে পুষ্টি বার্তা প্রচার করা হয়।</w:t>
      </w:r>
    </w:p>
    <w:p w:rsidR="007953F7" w:rsidRPr="00844145" w:rsidRDefault="007953F7" w:rsidP="007953F7">
      <w:pPr>
        <w:pStyle w:val="BodyText"/>
        <w:spacing w:after="0"/>
        <w:ind w:left="810"/>
        <w:jc w:val="both"/>
        <w:rPr>
          <w:rFonts w:ascii="Nikosh" w:hAnsi="Nikosh" w:cs="Nikosh"/>
          <w:sz w:val="28"/>
          <w:szCs w:val="28"/>
          <w:lang w:bidi="bn-BD"/>
        </w:rPr>
      </w:pPr>
    </w:p>
    <w:p w:rsidR="007953F7" w:rsidRPr="00844145" w:rsidRDefault="007953F7" w:rsidP="007953F7">
      <w:pPr>
        <w:pStyle w:val="BodyText"/>
        <w:spacing w:after="0"/>
        <w:jc w:val="both"/>
        <w:rPr>
          <w:rFonts w:ascii="Nikosh" w:hAnsi="Nikosh" w:cs="Nikosh"/>
          <w:b/>
          <w:sz w:val="28"/>
          <w:szCs w:val="28"/>
          <w:u w:val="single"/>
          <w:lang w:bidi="bn-BD"/>
        </w:rPr>
      </w:pPr>
      <w:r w:rsidRPr="00844145">
        <w:rPr>
          <w:rFonts w:ascii="Nikosh" w:hAnsi="Nikosh" w:cs="Nikosh"/>
          <w:b/>
          <w:sz w:val="28"/>
          <w:szCs w:val="28"/>
          <w:u w:val="single"/>
          <w:lang w:bidi="bn-BD"/>
        </w:rPr>
        <w:t>ভবিষ্যত পরিকল্পনাঃ</w:t>
      </w:r>
    </w:p>
    <w:p w:rsidR="007953F7" w:rsidRPr="00844145" w:rsidRDefault="007953F7" w:rsidP="007953F7">
      <w:pPr>
        <w:pStyle w:val="BodyText"/>
        <w:numPr>
          <w:ilvl w:val="0"/>
          <w:numId w:val="23"/>
        </w:numPr>
        <w:spacing w:after="0"/>
        <w:jc w:val="both"/>
        <w:rPr>
          <w:rFonts w:ascii="Nikosh" w:hAnsi="Nikosh" w:cs="Nikosh"/>
          <w:sz w:val="28"/>
          <w:szCs w:val="28"/>
          <w:lang w:bidi="bn-BD"/>
        </w:rPr>
      </w:pPr>
      <w:r w:rsidRPr="00844145">
        <w:rPr>
          <w:rFonts w:ascii="Nikosh" w:hAnsi="Nikosh" w:cs="Nikosh"/>
          <w:sz w:val="28"/>
          <w:szCs w:val="28"/>
          <w:cs/>
          <w:lang w:bidi="bn-BD"/>
        </w:rPr>
        <w:t>মন্ত্রিপরিষদ কর্তৃক অনুমোদিত জাতীয় পুষ্টিনীতি</w:t>
      </w:r>
      <w:r w:rsidRPr="00844145">
        <w:rPr>
          <w:rFonts w:ascii="Nikosh" w:hAnsi="Nikosh" w:cs="Nikosh"/>
          <w:sz w:val="28"/>
          <w:szCs w:val="28"/>
          <w:lang w:bidi="bn-BD"/>
        </w:rPr>
        <w:t xml:space="preserve">, </w:t>
      </w:r>
      <w:r w:rsidRPr="00844145">
        <w:rPr>
          <w:rFonts w:ascii="Nikosh" w:hAnsi="Nikosh" w:cs="Nikosh"/>
          <w:sz w:val="28"/>
          <w:szCs w:val="28"/>
          <w:cs/>
          <w:lang w:bidi="bn-BD"/>
        </w:rPr>
        <w:t>২০১৫ এর আলোকে প্রয়োজনীয় ব্যবস্থা গ্রহণ করা।</w:t>
      </w:r>
    </w:p>
    <w:p w:rsidR="007953F7" w:rsidRPr="00844145" w:rsidRDefault="007953F7" w:rsidP="007953F7">
      <w:pPr>
        <w:pStyle w:val="BodyText"/>
        <w:numPr>
          <w:ilvl w:val="0"/>
          <w:numId w:val="23"/>
        </w:numPr>
        <w:spacing w:after="0"/>
        <w:jc w:val="both"/>
        <w:rPr>
          <w:rFonts w:ascii="Nikosh" w:hAnsi="Nikosh"/>
          <w:sz w:val="28"/>
          <w:szCs w:val="28"/>
          <w:lang w:bidi="bn-BD"/>
        </w:rPr>
      </w:pPr>
      <w:r w:rsidRPr="00844145">
        <w:rPr>
          <w:rFonts w:ascii="Nikosh" w:hAnsi="Nikosh" w:cs="Nikosh"/>
          <w:sz w:val="28"/>
          <w:szCs w:val="28"/>
          <w:cs/>
          <w:lang w:bidi="bn-BD"/>
        </w:rPr>
        <w:t>মাননীয়  প্রধানমন্ত্রী কর্তৃক অনুমোদিত পুনগর্ঠিত জাতীয় পুষ্টি পরিষদের কর্মপরিধি অনুযায়ী প্রয়োজনীয় ব্যবস্থা গ্রহণ করা।</w:t>
      </w:r>
    </w:p>
    <w:p w:rsidR="007953F7" w:rsidRDefault="007953F7" w:rsidP="007953F7">
      <w:pPr>
        <w:jc w:val="both"/>
        <w:rPr>
          <w:rFonts w:ascii="NikoshBAN" w:eastAsia="Nikosh" w:hAnsi="NikoshBAN" w:cs="NikoshBAN"/>
          <w:b/>
          <w:bCs/>
          <w:sz w:val="26"/>
          <w:szCs w:val="26"/>
          <w:u w:val="single"/>
          <w:lang w:bidi="bn-BD"/>
        </w:rPr>
      </w:pPr>
    </w:p>
    <w:p w:rsidR="007953F7" w:rsidRPr="008C7444" w:rsidRDefault="007953F7" w:rsidP="007953F7">
      <w:pPr>
        <w:jc w:val="both"/>
        <w:rPr>
          <w:rFonts w:ascii="NikoshBAN" w:eastAsia="Nikosh" w:hAnsi="NikoshBAN" w:cs="NikoshBAN"/>
          <w:b/>
          <w:bCs/>
          <w:sz w:val="28"/>
          <w:szCs w:val="28"/>
          <w:u w:val="single"/>
          <w:cs/>
          <w:lang w:bidi="bn-BD"/>
        </w:rPr>
      </w:pPr>
      <w:r w:rsidRPr="008C7444">
        <w:rPr>
          <w:rFonts w:ascii="NikoshBAN" w:eastAsia="Nikosh" w:hAnsi="NikoshBAN" w:cs="NikoshBAN"/>
          <w:b/>
          <w:bCs/>
          <w:sz w:val="28"/>
          <w:szCs w:val="28"/>
          <w:u w:val="single"/>
          <w:cs/>
          <w:lang w:bidi="bn-BD"/>
        </w:rPr>
        <w:t>জনস্বাস্থ্য-৩ অধিশাখা :</w:t>
      </w:r>
    </w:p>
    <w:p w:rsidR="007953F7" w:rsidRPr="00F74B3D" w:rsidRDefault="007953F7" w:rsidP="007953F7">
      <w:pPr>
        <w:jc w:val="both"/>
        <w:rPr>
          <w:rFonts w:ascii="NikoshBAN" w:hAnsi="NikoshBAN" w:cs="NikoshBAN"/>
          <w:sz w:val="26"/>
          <w:szCs w:val="26"/>
        </w:rPr>
      </w:pPr>
      <w:r w:rsidRPr="00F74B3D">
        <w:rPr>
          <w:rFonts w:ascii="NikoshBAN" w:hAnsi="NikoshBAN" w:cs="NikoshBAN"/>
          <w:sz w:val="26"/>
          <w:szCs w:val="26"/>
        </w:rPr>
        <w:t xml:space="preserve">জনস্বাস্থ্য প্রতিষ্ঠানসমূহের যাবতীয় প্রশাসনিক কার্যাদি, সরকারি ও আন্তর্জাতিক সংস্থার অর্থায়নে পরিবেশগত স্বাস্থ্য ম্যালেরিয়া, এনথ্রাক্স, ডেঙ্গু, সার্স, তামাক নিয়ন্ত্রণ, টিবি, ফাইলেরিয়াসিস, কৃমি নিধন ও অন্যান্য উদ্ভূত রোগ সংক্রান্ত কার্যক্রম, পেশাগহত স্বাস্থ্য কর্মসূচি, স্যানিটেশন সংক্রান্ত কাজ এবং দুগ্ধজাত দ্রব্যাদি সংক্রান্ত আইন, নীতিমালা, বিধি প্রণয়ন-সংশোধন ও বাস্তবায়ন সংক্রান্ত কার্যক্রম।  </w:t>
      </w:r>
    </w:p>
    <w:p w:rsidR="007953F7" w:rsidRDefault="007953F7" w:rsidP="007953F7">
      <w:pPr>
        <w:jc w:val="both"/>
        <w:rPr>
          <w:rFonts w:ascii="NikoshBAN" w:eastAsia="Nikosh" w:hAnsi="NikoshBAN" w:cs="NikoshBAN"/>
          <w:b/>
          <w:bCs/>
          <w:sz w:val="26"/>
          <w:szCs w:val="26"/>
          <w:lang w:bidi="bn-BD"/>
        </w:rPr>
      </w:pPr>
    </w:p>
    <w:p w:rsidR="007953F7" w:rsidRPr="00FE021F" w:rsidRDefault="007953F7" w:rsidP="007953F7">
      <w:pPr>
        <w:ind w:left="90"/>
        <w:jc w:val="both"/>
        <w:rPr>
          <w:rFonts w:ascii="Nikosh" w:eastAsia="Nikosh" w:hAnsi="Nikosh" w:cs="Nikosh"/>
          <w:sz w:val="28"/>
          <w:szCs w:val="28"/>
          <w:cs/>
          <w:lang w:bidi="bn-BD"/>
        </w:rPr>
      </w:pPr>
      <w:r w:rsidRPr="00FE021F">
        <w:rPr>
          <w:rFonts w:ascii="Nikosh" w:eastAsia="Nikosh" w:hAnsi="Nikosh" w:cs="Nikosh"/>
          <w:b/>
          <w:bCs/>
          <w:sz w:val="28"/>
          <w:szCs w:val="28"/>
          <w:lang w:bidi="bn-BD"/>
        </w:rPr>
        <w:t>২০১৪-২০১৫ অর্থবছরে সম্পাদিত উল্লেখযোগ্য কার্যক্রমঃ</w:t>
      </w:r>
    </w:p>
    <w:p w:rsidR="007953F7" w:rsidRPr="0015654E" w:rsidRDefault="007953F7" w:rsidP="007953F7">
      <w:pPr>
        <w:pStyle w:val="ListParagraph"/>
        <w:numPr>
          <w:ilvl w:val="0"/>
          <w:numId w:val="26"/>
        </w:numPr>
        <w:spacing w:after="0"/>
        <w:jc w:val="both"/>
        <w:rPr>
          <w:rFonts w:ascii="Nikosh" w:hAnsi="Nikosh" w:cs="Nikosh"/>
          <w:sz w:val="28"/>
          <w:szCs w:val="28"/>
          <w:lang w:bidi="bn-BD"/>
        </w:rPr>
      </w:pPr>
      <w:r w:rsidRPr="0015654E">
        <w:rPr>
          <w:rFonts w:ascii="Nikosh" w:eastAsia="Nikosh" w:hAnsi="Nikosh" w:cs="Nikosh"/>
          <w:sz w:val="28"/>
          <w:szCs w:val="28"/>
          <w:cs/>
          <w:lang w:bidi="bn-BD"/>
        </w:rPr>
        <w:t>‘‘</w:t>
      </w:r>
      <w:r w:rsidRPr="0015654E">
        <w:rPr>
          <w:rFonts w:ascii="Nikosh" w:hAnsi="Nikosh" w:cs="Nikosh"/>
          <w:sz w:val="28"/>
          <w:szCs w:val="28"/>
          <w:cs/>
          <w:lang w:bidi="bn-BD"/>
        </w:rPr>
        <w:t>সংক্রামক রোগ প্রতিরোধ, নিয়ন্ত্রণ ও নির্মূল আইন-২০১৪</w:t>
      </w:r>
      <w:r w:rsidRPr="0015654E">
        <w:rPr>
          <w:rFonts w:ascii="Nikosh" w:eastAsia="Nikosh" w:hAnsi="Nikosh" w:cs="Nikosh"/>
          <w:sz w:val="28"/>
          <w:szCs w:val="28"/>
          <w:cs/>
          <w:lang w:bidi="bn-BD"/>
        </w:rPr>
        <w:t>’’</w:t>
      </w:r>
      <w:r w:rsidRPr="0015654E">
        <w:rPr>
          <w:rFonts w:ascii="Nikosh" w:hAnsi="Nikosh" w:cs="Nikosh"/>
          <w:sz w:val="28"/>
          <w:szCs w:val="28"/>
          <w:cs/>
          <w:lang w:bidi="bn-BD"/>
        </w:rPr>
        <w:t xml:space="preserve"> এর খসড়া প্রণয়ন করা হয়েছে। এ সংক্রান্ত আন্তঃ মন্ত্রণালয় সভার সিদ্ধান্ত মোতাবেক খসড়া চূড়ান্তকরণের কাজ চলছে।</w:t>
      </w:r>
    </w:p>
    <w:p w:rsidR="007953F7" w:rsidRPr="0015654E" w:rsidRDefault="007953F7" w:rsidP="007953F7">
      <w:pPr>
        <w:pStyle w:val="ListParagraph"/>
        <w:numPr>
          <w:ilvl w:val="0"/>
          <w:numId w:val="26"/>
        </w:numPr>
        <w:spacing w:after="0"/>
        <w:jc w:val="both"/>
        <w:rPr>
          <w:rFonts w:ascii="Nikosh" w:hAnsi="Nikosh" w:cs="Nikosh"/>
          <w:sz w:val="28"/>
          <w:szCs w:val="28"/>
          <w:lang w:bidi="bn-BD"/>
        </w:rPr>
      </w:pPr>
      <w:r w:rsidRPr="0015654E">
        <w:rPr>
          <w:rFonts w:ascii="Nikosh" w:eastAsia="Nikosh" w:hAnsi="Nikosh" w:cs="Nikosh"/>
          <w:sz w:val="28"/>
          <w:szCs w:val="28"/>
          <w:cs/>
          <w:lang w:bidi="bn-BD"/>
        </w:rPr>
        <w:t>মাতৃদুগ্ধ বিকল্প শিশু খাদ্য, বাণিজ্যিকভাবে প্রস্তুতকৃত শিশুর বাড়তি খাদ্য ও উহা ব্যবহারের সরঞ্জামাদি (বিপণন নিয়ন্ত্রণ) আইন-২০১৩</w:t>
      </w:r>
      <w:r w:rsidRPr="0015654E">
        <w:rPr>
          <w:rFonts w:ascii="Nikosh" w:hAnsi="Nikosh" w:cs="Nikosh"/>
          <w:sz w:val="28"/>
          <w:szCs w:val="28"/>
          <w:lang w:bidi="bn-BD"/>
        </w:rPr>
        <w:t xml:space="preserve"> </w:t>
      </w:r>
      <w:r w:rsidRPr="0015654E">
        <w:rPr>
          <w:rFonts w:ascii="Nikosh" w:hAnsi="Nikosh" w:cs="Nikosh"/>
          <w:sz w:val="28"/>
          <w:szCs w:val="28"/>
          <w:cs/>
          <w:lang w:bidi="bn-BD"/>
        </w:rPr>
        <w:t>প্রণয়ন</w:t>
      </w:r>
      <w:r w:rsidRPr="0015654E">
        <w:rPr>
          <w:rFonts w:ascii="Nikosh" w:hAnsi="Nikosh" w:cs="Nikosh"/>
          <w:sz w:val="28"/>
          <w:szCs w:val="28"/>
          <w:lang w:bidi="bn-BD"/>
        </w:rPr>
        <w:t xml:space="preserve"> </w:t>
      </w:r>
      <w:r w:rsidRPr="0015654E">
        <w:rPr>
          <w:rFonts w:ascii="Nikosh" w:hAnsi="Nikosh" w:cs="Nikosh"/>
          <w:sz w:val="28"/>
          <w:szCs w:val="28"/>
          <w:cs/>
          <w:lang w:bidi="bn-BD"/>
        </w:rPr>
        <w:t xml:space="preserve">করা হয়েছে। এ আইন বাস্তবায়নের লক্ষ্যে </w:t>
      </w:r>
      <w:r w:rsidRPr="0015654E">
        <w:rPr>
          <w:rFonts w:ascii="Nikosh" w:eastAsia="Nikosh" w:hAnsi="Nikosh" w:cs="Nikosh"/>
          <w:sz w:val="28"/>
          <w:szCs w:val="28"/>
          <w:cs/>
          <w:lang w:bidi="bn-BD"/>
        </w:rPr>
        <w:t xml:space="preserve">মাতৃদুগ্ধ বিকল্প শিশু খাদ্য, বাণিজ্যিকভাবে প্রস্তুতকৃত শিশুর বাড়তি খাদ্য ও উহা ব্যবহারের সরঞ্জামাদি (বিপণন নিয়ন্ত্রণ) </w:t>
      </w:r>
      <w:r w:rsidRPr="0015654E">
        <w:rPr>
          <w:rFonts w:ascii="Nikosh" w:hAnsi="Nikosh" w:cs="Nikosh"/>
          <w:sz w:val="28"/>
          <w:szCs w:val="28"/>
          <w:cs/>
          <w:lang w:bidi="bn-BD"/>
        </w:rPr>
        <w:t>বিধিমালা</w:t>
      </w:r>
      <w:r w:rsidRPr="0015654E">
        <w:rPr>
          <w:rFonts w:ascii="Nikosh" w:hAnsi="Nikosh" w:cs="Nikosh"/>
          <w:sz w:val="28"/>
          <w:szCs w:val="28"/>
          <w:lang w:bidi="bn-BD"/>
        </w:rPr>
        <w:t xml:space="preserve">-২০১৫ চূড়ান্তকরণের নিমিত্ত আইন, বিচার ও সংসদ বিষয়ক মন্ত্রণালয়ে ভেটিং/মতামতের জন্য </w:t>
      </w:r>
      <w:r w:rsidRPr="0015654E">
        <w:rPr>
          <w:rFonts w:ascii="Nikosh" w:hAnsi="Nikosh" w:cs="Nikosh"/>
          <w:sz w:val="28"/>
          <w:szCs w:val="28"/>
          <w:lang w:bidi="bn-BD"/>
        </w:rPr>
        <w:lastRenderedPageBreak/>
        <w:t>প্রেরণ করা হয়। উক্ত মন্ত্রণালয় হতে এ খসড়া বিধিমালার উপর ভেটিং/মতামত পাওয়া গেছে। বর্তমানে উক্ত বিধিমালা চূড়ান্তকরণের কাজ চলছে।</w:t>
      </w:r>
    </w:p>
    <w:p w:rsidR="007953F7" w:rsidRPr="0015654E" w:rsidRDefault="007953F7" w:rsidP="007953F7">
      <w:pPr>
        <w:pStyle w:val="ListParagraph"/>
        <w:numPr>
          <w:ilvl w:val="0"/>
          <w:numId w:val="26"/>
        </w:numPr>
        <w:spacing w:after="0"/>
        <w:jc w:val="both"/>
        <w:rPr>
          <w:rFonts w:ascii="Nikosh" w:hAnsi="Nikosh" w:cs="Nikosh"/>
          <w:sz w:val="28"/>
          <w:szCs w:val="28"/>
          <w:lang w:bidi="bn-BD"/>
        </w:rPr>
      </w:pPr>
      <w:r w:rsidRPr="0015654E">
        <w:rPr>
          <w:rFonts w:ascii="Nikosh" w:hAnsi="Nikosh" w:cs="Nikosh"/>
          <w:sz w:val="28"/>
          <w:szCs w:val="28"/>
          <w:lang w:bidi="bn-BD"/>
        </w:rPr>
        <w:t>দেশের ইবোলা ভাইরাস এবং সংক্রমণ প্রতিরোধে কার্যকর পদক্ষেপ গ্রহণ করেছে। যেমন-(১) সচিব, স্বাস্থ্য ও পরিবার কল্যাণ মন্ত্রণালয়ের নেতৃত্বে মনিটরিং কমিটি গঠন</w:t>
      </w:r>
      <w:r>
        <w:rPr>
          <w:rFonts w:ascii="Nikosh" w:hAnsi="Nikosh" w:cs="Nikosh"/>
          <w:sz w:val="28"/>
          <w:szCs w:val="28"/>
          <w:lang w:bidi="bn-BD"/>
        </w:rPr>
        <w:t xml:space="preserve">, </w:t>
      </w:r>
      <w:r w:rsidRPr="0015654E">
        <w:rPr>
          <w:rFonts w:ascii="Nikosh" w:hAnsi="Nikosh" w:cs="Nikosh"/>
          <w:sz w:val="28"/>
          <w:szCs w:val="28"/>
          <w:lang w:bidi="bn-BD"/>
        </w:rPr>
        <w:t xml:space="preserve">কমিটি </w:t>
      </w:r>
      <w:r>
        <w:rPr>
          <w:rFonts w:ascii="Nikosh" w:hAnsi="Nikosh" w:cs="Nikosh"/>
          <w:sz w:val="28"/>
          <w:szCs w:val="28"/>
          <w:lang w:bidi="bn-BD"/>
        </w:rPr>
        <w:t>কর্তৃক</w:t>
      </w:r>
      <w:r w:rsidRPr="0015654E">
        <w:rPr>
          <w:rFonts w:ascii="Nikosh" w:hAnsi="Nikosh" w:cs="Nikosh"/>
          <w:sz w:val="28"/>
          <w:szCs w:val="28"/>
          <w:lang w:bidi="bn-BD"/>
        </w:rPr>
        <w:t xml:space="preserve"> ৯০দিন পর্যন্ত সর্তকতামূলক কার্যক্রম পর্যবেক্ষণ (২) কুর্মিটোলা জেনারেল হাসপাতালে ২০ বেডের একটি আলাদা ওয়ার্ড সংরক্ষণ (৩) আক্রান্ত দেশ হতে আগত যাত্রীদের বিমান বন্দরে পরীক্ষার ব্যবস্থা করা, সিভিল এ্যাভিয়েশন ও স্বাস্থ্য অধিদপ্তর এ বিষয়ে সমন্বিত ব্যবস্থা গ্রহণ (৪) বিমান বন্দরে ব্যক্তিগত সুরক্ষা সরঞ্জাম </w:t>
      </w:r>
      <w:r w:rsidRPr="0015654E">
        <w:rPr>
          <w:rFonts w:ascii="Times New Roman" w:hAnsi="Times New Roman"/>
          <w:sz w:val="24"/>
          <w:szCs w:val="24"/>
          <w:lang w:bidi="bn-BD"/>
        </w:rPr>
        <w:t>(Personal Protection Equipment)</w:t>
      </w:r>
      <w:r w:rsidRPr="0015654E">
        <w:rPr>
          <w:rFonts w:ascii="Nikosh" w:hAnsi="Nikosh" w:cs="Nikosh"/>
          <w:sz w:val="28"/>
          <w:szCs w:val="28"/>
          <w:lang w:bidi="bn-BD"/>
        </w:rPr>
        <w:t xml:space="preserve"> ও স</w:t>
      </w:r>
      <w:r>
        <w:rPr>
          <w:rFonts w:ascii="Nikosh" w:hAnsi="Nikosh" w:cs="Nikosh"/>
          <w:sz w:val="28"/>
          <w:szCs w:val="28"/>
          <w:lang w:bidi="bn-BD"/>
        </w:rPr>
        <w:t>ার্বক্ষণি</w:t>
      </w:r>
      <w:r w:rsidRPr="0015654E">
        <w:rPr>
          <w:rFonts w:ascii="Nikosh" w:hAnsi="Nikosh" w:cs="Nikosh"/>
          <w:sz w:val="28"/>
          <w:szCs w:val="28"/>
          <w:lang w:bidi="bn-BD"/>
        </w:rPr>
        <w:t>ক এ্যাম্বুলেন্সের ব্যবস্থা করা এবং (৫) সকল স্থল বন্দর, সমুদ্র বন্দর ও আন্তর্জাতিক বিমান বন্দরে সংশ্লিষ্ট প্রতিনিধিদের নিয়ে আলাদাভাবে মেডিকেল টিম গঠন করা ইত্যাদি</w:t>
      </w:r>
      <w:r>
        <w:rPr>
          <w:rFonts w:ascii="Nikosh" w:hAnsi="Nikosh" w:cs="Nikosh"/>
          <w:sz w:val="28"/>
          <w:szCs w:val="28"/>
          <w:lang w:bidi="bn-BD"/>
        </w:rPr>
        <w:t>সহ বিবিধ কার্যাদি গ্রহণ করা হয়েছে।</w:t>
      </w:r>
    </w:p>
    <w:p w:rsidR="007953F7" w:rsidRPr="0015654E" w:rsidRDefault="007953F7" w:rsidP="007953F7">
      <w:pPr>
        <w:pStyle w:val="ListParagraph"/>
        <w:numPr>
          <w:ilvl w:val="0"/>
          <w:numId w:val="26"/>
        </w:numPr>
        <w:spacing w:after="0"/>
        <w:jc w:val="both"/>
        <w:rPr>
          <w:rFonts w:ascii="Nikosh" w:hAnsi="Nikosh" w:cs="Nikosh"/>
          <w:sz w:val="28"/>
          <w:szCs w:val="28"/>
          <w:lang w:bidi="bn-BD"/>
        </w:rPr>
      </w:pPr>
      <w:r w:rsidRPr="0015654E">
        <w:rPr>
          <w:rFonts w:ascii="Nikosh" w:hAnsi="Nikosh" w:cs="Nikosh"/>
          <w:sz w:val="28"/>
          <w:szCs w:val="28"/>
          <w:lang w:bidi="bn-BD"/>
        </w:rPr>
        <w:t>আইসিডিডিআর,বি আইন, ২০১৫ এর খসড়া (বাংলা ও ইংরেজী) প্রণয়ন করা হয়েছে। বর্তমানে খসড়া চূড়ান্তকরণের কাজ চলছে।</w:t>
      </w:r>
    </w:p>
    <w:p w:rsidR="007953F7" w:rsidRPr="0015654E" w:rsidRDefault="007953F7" w:rsidP="007953F7">
      <w:pPr>
        <w:pStyle w:val="ListParagraph"/>
        <w:numPr>
          <w:ilvl w:val="0"/>
          <w:numId w:val="26"/>
        </w:numPr>
        <w:spacing w:after="0"/>
        <w:jc w:val="both"/>
        <w:rPr>
          <w:rFonts w:ascii="Nikosh" w:hAnsi="Nikosh" w:cs="Nikosh"/>
          <w:sz w:val="28"/>
          <w:szCs w:val="28"/>
          <w:lang w:bidi="bn-BD"/>
        </w:rPr>
      </w:pPr>
      <w:r w:rsidRPr="0015654E">
        <w:rPr>
          <w:rFonts w:ascii="Nikosh" w:hAnsi="Nikosh" w:cs="Nikosh"/>
          <w:sz w:val="28"/>
          <w:szCs w:val="28"/>
          <w:lang w:bidi="bn-BD"/>
        </w:rPr>
        <w:t xml:space="preserve">দেশে মার্স ভাইরাস এর সংক্রমন প্রতিরোধে সতর্কতামূলক/প্রতিরোধমূলক ব্যবস্থা নেয়া হয়েছে। যেমন-মার্স-করোনা ভাইরাস এর প্রাদুর্ভাব ও প্রতিকার সম্পর্কে গণসচেতনতামূলক তথ্য প্রিন্ট ও ইলেকট্রিনিক মিডিয়ায় </w:t>
      </w:r>
      <w:r>
        <w:rPr>
          <w:rFonts w:ascii="Nikosh" w:hAnsi="Nikosh" w:cs="Nikosh"/>
          <w:sz w:val="28"/>
          <w:szCs w:val="28"/>
          <w:lang w:bidi="bn-BD"/>
        </w:rPr>
        <w:t>বহুল প্রচার করা হয়েছে।</w:t>
      </w:r>
      <w:r w:rsidRPr="0015654E">
        <w:rPr>
          <w:rFonts w:ascii="Nikosh" w:hAnsi="Nikosh" w:cs="Nikosh"/>
          <w:sz w:val="28"/>
          <w:szCs w:val="28"/>
          <w:lang w:bidi="bn-BD"/>
        </w:rPr>
        <w:t xml:space="preserve"> বিভিন্ন বন্দর হতে উট প্রবেশ মুখেই পরীক্ষার ব্যবস্থা </w:t>
      </w:r>
      <w:r>
        <w:rPr>
          <w:rFonts w:ascii="Nikosh" w:hAnsi="Nikosh" w:cs="Nikosh"/>
          <w:sz w:val="28"/>
          <w:szCs w:val="28"/>
          <w:lang w:bidi="bn-BD"/>
        </w:rPr>
        <w:t>গ্রহণ</w:t>
      </w:r>
      <w:r w:rsidRPr="0015654E">
        <w:rPr>
          <w:rFonts w:ascii="Nikosh" w:hAnsi="Nikosh" w:cs="Nikosh"/>
          <w:sz w:val="28"/>
          <w:szCs w:val="28"/>
          <w:lang w:bidi="bn-BD"/>
        </w:rPr>
        <w:t xml:space="preserve"> সৌদি আরব থেকে প্রত্যাগত যাত্রীদের বিমানের মধ্যে মার্স-করোনা ভাইরাস সংক্রমণ সংক্রা</w:t>
      </w:r>
      <w:r>
        <w:rPr>
          <w:rFonts w:ascii="Nikosh" w:hAnsi="Nikosh" w:cs="Nikosh"/>
          <w:sz w:val="28"/>
          <w:szCs w:val="28"/>
          <w:lang w:bidi="bn-BD"/>
        </w:rPr>
        <w:t>ন্ত</w:t>
      </w:r>
      <w:r w:rsidRPr="0015654E">
        <w:rPr>
          <w:rFonts w:ascii="Nikosh" w:hAnsi="Nikosh" w:cs="Nikosh"/>
          <w:sz w:val="28"/>
          <w:szCs w:val="28"/>
          <w:lang w:bidi="bn-BD"/>
        </w:rPr>
        <w:t xml:space="preserve"> স্বাস্থ্য ত</w:t>
      </w:r>
      <w:r>
        <w:rPr>
          <w:rFonts w:ascii="Nikosh" w:hAnsi="Nikosh" w:cs="Nikosh"/>
          <w:sz w:val="28"/>
          <w:szCs w:val="28"/>
          <w:lang w:bidi="bn-BD"/>
        </w:rPr>
        <w:t>থ্য</w:t>
      </w:r>
      <w:r w:rsidRPr="0015654E">
        <w:rPr>
          <w:rFonts w:ascii="Nikosh" w:hAnsi="Nikosh" w:cs="Nikosh"/>
          <w:sz w:val="28"/>
          <w:szCs w:val="28"/>
          <w:lang w:bidi="bn-BD"/>
        </w:rPr>
        <w:t xml:space="preserve"> কার্ড বিলি করা ইত্যাদি</w:t>
      </w:r>
      <w:r>
        <w:rPr>
          <w:rFonts w:ascii="Nikosh" w:hAnsi="Nikosh" w:cs="Nikosh"/>
          <w:sz w:val="28"/>
          <w:szCs w:val="28"/>
          <w:lang w:bidi="bn-BD"/>
        </w:rPr>
        <w:t xml:space="preserve"> কার্যক্রম গ্রহণ করা হয়েছে</w:t>
      </w:r>
      <w:r w:rsidRPr="0015654E">
        <w:rPr>
          <w:rFonts w:ascii="Nikosh" w:hAnsi="Nikosh" w:cs="Nikosh"/>
          <w:sz w:val="28"/>
          <w:szCs w:val="28"/>
          <w:lang w:bidi="bn-BD"/>
        </w:rPr>
        <w:t xml:space="preserve">। </w:t>
      </w:r>
    </w:p>
    <w:p w:rsidR="007953F7" w:rsidRPr="00903D26" w:rsidRDefault="007953F7" w:rsidP="007953F7">
      <w:pPr>
        <w:pStyle w:val="ListParagraph"/>
        <w:numPr>
          <w:ilvl w:val="0"/>
          <w:numId w:val="26"/>
        </w:numPr>
        <w:spacing w:after="0"/>
        <w:jc w:val="both"/>
        <w:rPr>
          <w:rFonts w:ascii="NikoshBAN" w:eastAsia="Nikosh" w:hAnsi="NikoshBAN" w:cs="NikoshBAN"/>
          <w:b/>
          <w:bCs/>
          <w:sz w:val="26"/>
          <w:szCs w:val="26"/>
          <w:lang w:bidi="bn-BD"/>
        </w:rPr>
      </w:pPr>
      <w:r w:rsidRPr="000532C0">
        <w:rPr>
          <w:rFonts w:ascii="Nikosh" w:hAnsi="Nikosh" w:cs="Nikosh"/>
          <w:sz w:val="28"/>
          <w:szCs w:val="28"/>
          <w:lang w:bidi="bn-BD"/>
        </w:rPr>
        <w:t>প্রতি বছরের ন্যায় ২০১৪ সনেও দেশে বিশ্ব এইডস দিবস পালনে সহায়ক হিসাবে জাতীয় এইডস/এসটিডি প্রোগ্রাম অফিসের সাথে এ অধিশাখা কাজ করে।</w:t>
      </w:r>
    </w:p>
    <w:p w:rsidR="007953F7" w:rsidRDefault="007953F7" w:rsidP="007953F7">
      <w:pPr>
        <w:jc w:val="both"/>
        <w:rPr>
          <w:rFonts w:ascii="NikoshBAN" w:eastAsia="Nikosh" w:hAnsi="NikoshBAN" w:cs="NikoshBAN"/>
          <w:b/>
          <w:bCs/>
          <w:sz w:val="26"/>
          <w:szCs w:val="26"/>
          <w:cs/>
          <w:lang w:bidi="bn-BD"/>
        </w:rPr>
      </w:pPr>
    </w:p>
    <w:p w:rsidR="007953F7" w:rsidRPr="00903D26" w:rsidRDefault="007953F7" w:rsidP="007953F7">
      <w:pPr>
        <w:jc w:val="both"/>
        <w:rPr>
          <w:rFonts w:ascii="NikoshBAN" w:eastAsia="Nikosh" w:hAnsi="NikoshBAN" w:cs="NikoshBAN"/>
          <w:b/>
          <w:bCs/>
          <w:sz w:val="26"/>
          <w:szCs w:val="26"/>
          <w:u w:val="single"/>
          <w:cs/>
          <w:lang w:bidi="bn-BD"/>
        </w:rPr>
      </w:pPr>
      <w:r w:rsidRPr="00903D26">
        <w:rPr>
          <w:rFonts w:ascii="NikoshBAN" w:eastAsia="Nikosh" w:hAnsi="NikoshBAN" w:cs="NikoshBAN"/>
          <w:b/>
          <w:bCs/>
          <w:sz w:val="26"/>
          <w:szCs w:val="26"/>
          <w:u w:val="single"/>
          <w:cs/>
          <w:lang w:bidi="bn-BD"/>
        </w:rPr>
        <w:t xml:space="preserve">ভবিষ্যৎ কর্মপরিকল্পনাঃ  </w:t>
      </w:r>
    </w:p>
    <w:p w:rsidR="007953F7" w:rsidRPr="00F74B3D" w:rsidRDefault="007953F7" w:rsidP="007953F7">
      <w:pPr>
        <w:pStyle w:val="ListParagraph"/>
        <w:numPr>
          <w:ilvl w:val="0"/>
          <w:numId w:val="6"/>
        </w:numPr>
        <w:spacing w:after="0"/>
        <w:jc w:val="both"/>
        <w:rPr>
          <w:rFonts w:ascii="NikoshBAN" w:hAnsi="NikoshBAN" w:cs="NikoshBAN"/>
          <w:sz w:val="26"/>
          <w:szCs w:val="26"/>
          <w:cs/>
          <w:lang w:bidi="bn-BD"/>
        </w:rPr>
      </w:pPr>
      <w:r w:rsidRPr="00F74B3D">
        <w:rPr>
          <w:rFonts w:ascii="NikoshBAN" w:hAnsi="NikoshBAN" w:cs="NikoshBAN"/>
          <w:sz w:val="26"/>
          <w:szCs w:val="26"/>
          <w:cs/>
          <w:lang w:bidi="bn-BD"/>
        </w:rPr>
        <w:t>চলমান খসড়া আইনসমূহ চূড়ান্ত করা হবে। এছাড়া জলবায়ু পরিবর্তনজনিত স্বাস্থ্য চ্যালেঞ্জ মোকাবেলায় বহুবিধ কার্যক্রম গ্রহণ করা হবে।</w:t>
      </w:r>
    </w:p>
    <w:p w:rsidR="007953F7" w:rsidRPr="00F74B3D" w:rsidRDefault="007953F7" w:rsidP="007953F7">
      <w:pPr>
        <w:pStyle w:val="ListParagraph"/>
        <w:numPr>
          <w:ilvl w:val="0"/>
          <w:numId w:val="6"/>
        </w:numPr>
        <w:spacing w:after="0"/>
        <w:jc w:val="both"/>
        <w:rPr>
          <w:rFonts w:ascii="NikoshBAN" w:hAnsi="NikoshBAN" w:cs="NikoshBAN"/>
          <w:sz w:val="26"/>
          <w:szCs w:val="26"/>
          <w:lang w:bidi="bn-BD"/>
        </w:rPr>
      </w:pPr>
      <w:r w:rsidRPr="00F74B3D">
        <w:rPr>
          <w:rFonts w:ascii="NikoshBAN" w:hAnsi="NikoshBAN" w:cs="NikoshBAN"/>
          <w:sz w:val="26"/>
          <w:szCs w:val="26"/>
          <w:cs/>
          <w:lang w:bidi="bn-BD"/>
        </w:rPr>
        <w:t>পেশাগত স্বাস্থ্য কর্মসূচি ব</w:t>
      </w:r>
      <w:r>
        <w:rPr>
          <w:rFonts w:ascii="NikoshBAN" w:hAnsi="NikoshBAN" w:cs="NikoshBAN"/>
          <w:sz w:val="26"/>
          <w:szCs w:val="26"/>
          <w:cs/>
          <w:lang w:bidi="bn-BD"/>
        </w:rPr>
        <w:t>িষয়ে বিভিন্ন উদ্যোগ গ্রহণ করা হবে</w:t>
      </w:r>
      <w:r w:rsidRPr="00F74B3D">
        <w:rPr>
          <w:rFonts w:ascii="NikoshBAN" w:hAnsi="NikoshBAN" w:cs="NikoshBAN"/>
          <w:sz w:val="26"/>
          <w:szCs w:val="26"/>
          <w:cs/>
          <w:lang w:bidi="bn-BD"/>
        </w:rPr>
        <w:t>।</w:t>
      </w:r>
    </w:p>
    <w:p w:rsidR="007953F7" w:rsidRPr="00F74B3D" w:rsidRDefault="007953F7" w:rsidP="007953F7">
      <w:pPr>
        <w:jc w:val="both"/>
        <w:rPr>
          <w:rFonts w:ascii="NikoshBAN" w:eastAsia="Nikosh" w:hAnsi="NikoshBAN" w:cs="NikoshBAN"/>
          <w:b/>
          <w:bCs/>
          <w:sz w:val="26"/>
          <w:szCs w:val="26"/>
          <w:lang w:bidi="bn-BD"/>
        </w:rPr>
      </w:pPr>
    </w:p>
    <w:p w:rsidR="007953F7" w:rsidRPr="008C7444" w:rsidRDefault="007953F7" w:rsidP="007953F7">
      <w:pPr>
        <w:jc w:val="both"/>
        <w:rPr>
          <w:rFonts w:ascii="NikoshBAN" w:eastAsia="Nikosh" w:hAnsi="NikoshBAN" w:cs="NikoshBAN"/>
          <w:b/>
          <w:bCs/>
          <w:sz w:val="28"/>
          <w:szCs w:val="28"/>
          <w:u w:val="single"/>
          <w:lang w:bidi="bn-BD"/>
        </w:rPr>
      </w:pPr>
      <w:r>
        <w:rPr>
          <w:rFonts w:ascii="NikoshBAN" w:eastAsia="Nikosh" w:hAnsi="NikoshBAN" w:cs="NikoshBAN"/>
          <w:b/>
          <w:bCs/>
          <w:sz w:val="28"/>
          <w:szCs w:val="28"/>
          <w:u w:val="single"/>
          <w:cs/>
          <w:lang w:bidi="bn-BD"/>
        </w:rPr>
        <w:t>বিশ্বস্বাস্থ্য- ১ শাখাঃ</w:t>
      </w:r>
    </w:p>
    <w:p w:rsidR="007953F7" w:rsidRPr="00F74B3D" w:rsidRDefault="007953F7" w:rsidP="007953F7">
      <w:pPr>
        <w:jc w:val="both"/>
        <w:rPr>
          <w:rFonts w:ascii="NikoshBAN" w:hAnsi="NikoshBAN" w:cs="NikoshBAN"/>
          <w:sz w:val="26"/>
          <w:szCs w:val="26"/>
        </w:rPr>
      </w:pPr>
      <w:r w:rsidRPr="00F74B3D">
        <w:rPr>
          <w:rFonts w:ascii="NikoshBAN" w:hAnsi="NikoshBAN" w:cs="NikoshBAN"/>
          <w:sz w:val="26"/>
          <w:szCs w:val="26"/>
        </w:rPr>
        <w:t xml:space="preserve">মন্ত্রণালয়ের মাননীয় মন্ত্রী, প্রতিমন্ত্রী, সচিবের বিদেশে সভা-সেমিনার, ওয়ার্কশপে যোগদান সংক্রান্ত কার্যক্রম, বিভিন্ন দেশি-বিদেশি ও আন্তর্জাতিক সংস্থা কর্তৃক প্রদত্ত ফেলোশিপে মন্ত্রণালয় ও আওতাধীন কর্মকর্তাদের বিদেশে উচ্চশিক্ষা, বৈদেশিক প্রশিক্ষণ, বিদেশে কর্মশালা, সেমিনার, সভায় যোগদান সম্পর্কিত কার্যক্রম এই অধিশাখার কর্মবন্টনভুক্ত বিষয়। মানব সম্পদ উন্নয়নের লক্ষ্যে বিদেশ প্রশিক্ষণের প্রস্তাব পর্যালোচনা করে মন্ত্রণালয় ও আওতাধীন দপ্তরে কর্মরত কর্মকর্তাদের বিদেশ প্রশিক্ষণের প্রয়োজনীয় যাবতীয় কার্যক্রম সম্পাদন করে এই অধিশাখা। </w:t>
      </w:r>
    </w:p>
    <w:p w:rsidR="007953F7" w:rsidRDefault="007953F7" w:rsidP="007953F7">
      <w:pPr>
        <w:jc w:val="both"/>
        <w:rPr>
          <w:rFonts w:ascii="NikoshBAN" w:eastAsia="Nikosh" w:hAnsi="NikoshBAN" w:cs="NikoshBAN"/>
          <w:b/>
          <w:bCs/>
          <w:sz w:val="26"/>
          <w:szCs w:val="26"/>
          <w:lang w:bidi="bn-BD"/>
        </w:rPr>
      </w:pPr>
    </w:p>
    <w:p w:rsidR="007953F7" w:rsidRDefault="007953F7" w:rsidP="007953F7">
      <w:pPr>
        <w:jc w:val="both"/>
        <w:rPr>
          <w:rFonts w:ascii="NikoshBAN" w:eastAsia="Nikosh" w:hAnsi="NikoshBAN" w:cs="NikoshBAN"/>
          <w:b/>
          <w:bCs/>
          <w:sz w:val="26"/>
          <w:szCs w:val="26"/>
          <w:lang w:bidi="bn-BD"/>
        </w:rPr>
      </w:pP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৪</w:t>
      </w: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৫</w:t>
      </w:r>
      <w:r w:rsidRPr="00F74B3D">
        <w:rPr>
          <w:rFonts w:ascii="NikoshBAN" w:eastAsia="Nikosh" w:hAnsi="NikoshBAN" w:cs="NikoshBAN"/>
          <w:b/>
          <w:bCs/>
          <w:sz w:val="26"/>
          <w:szCs w:val="26"/>
          <w:lang w:bidi="bn-BD"/>
        </w:rPr>
        <w:t xml:space="preserve"> অর্থবছরে সম্পাদিত উল্লেখযোগ্য কার্যক্রমঃ</w:t>
      </w:r>
    </w:p>
    <w:p w:rsidR="007953F7" w:rsidRPr="00EA73E9" w:rsidRDefault="007953F7" w:rsidP="007953F7">
      <w:pPr>
        <w:numPr>
          <w:ilvl w:val="0"/>
          <w:numId w:val="53"/>
        </w:numPr>
        <w:jc w:val="both"/>
        <w:rPr>
          <w:rFonts w:ascii="NikoshBAN" w:eastAsia="Nikosh" w:hAnsi="NikoshBAN" w:cs="NikoshBAN"/>
          <w:b/>
          <w:bCs/>
          <w:sz w:val="26"/>
          <w:szCs w:val="26"/>
          <w:cs/>
          <w:lang w:bidi="bn-BD"/>
        </w:rPr>
      </w:pPr>
      <w:r w:rsidRPr="00EA73E9">
        <w:rPr>
          <w:rFonts w:ascii="Nikosh" w:eastAsia="Nikosh" w:hAnsi="Nikosh" w:cs="Nikosh" w:hint="cs"/>
          <w:szCs w:val="28"/>
          <w:cs/>
          <w:lang w:bidi="bn-BD"/>
        </w:rPr>
        <w:t xml:space="preserve">বিশ্বস্বাস্থ্য-১ </w:t>
      </w:r>
      <w:r w:rsidRPr="00EA73E9">
        <w:rPr>
          <w:rFonts w:ascii="Nikosh" w:eastAsia="Nikosh" w:hAnsi="Nikosh" w:cs="Nikosh"/>
          <w:szCs w:val="28"/>
          <w:cs/>
          <w:lang w:bidi="bn-BD"/>
        </w:rPr>
        <w:t xml:space="preserve">শাখা হতে জুলাই ২০১৪ থেকে জুন ২০১৫ পর্যন্ত মোট ৭৮৬ জন কর্মকর্তার অনুকূলে বিদেশে প্রশিক্ষণের জন্য জি.ও জারি করা হয়েছে </w:t>
      </w:r>
      <w:r w:rsidRPr="00EA73E9">
        <w:rPr>
          <w:rFonts w:ascii="Nikosh" w:eastAsia="Nikosh" w:hAnsi="Nikosh" w:cs="Nikosh"/>
          <w:sz w:val="28"/>
          <w:szCs w:val="28"/>
          <w:lang w:bidi="bn-BD"/>
        </w:rPr>
        <w:t>(এর মধ্যে ডাক্তার-৪৫১, ‌নার্স-২৩০ ও এ মন্ত্রণালয়ের ১ম শ্রেণীর কর্মকর্তা ১১৫ জন)</w:t>
      </w:r>
      <w:r w:rsidRPr="00EA73E9">
        <w:rPr>
          <w:rFonts w:ascii="Nikosh" w:eastAsia="Nikosh" w:hAnsi="Nikosh" w:cs="Nikosh"/>
          <w:sz w:val="28"/>
          <w:szCs w:val="28"/>
          <w:cs/>
          <w:lang w:bidi="bn-BD"/>
        </w:rPr>
        <w:t>।</w:t>
      </w:r>
    </w:p>
    <w:p w:rsidR="007953F7" w:rsidRDefault="007953F7" w:rsidP="007953F7">
      <w:pPr>
        <w:jc w:val="both"/>
        <w:rPr>
          <w:rFonts w:ascii="NikoshBAN" w:eastAsia="Nikosh" w:hAnsi="NikoshBAN" w:cs="NikoshBAN"/>
          <w:b/>
          <w:bCs/>
          <w:sz w:val="26"/>
          <w:szCs w:val="26"/>
          <w:u w:val="single"/>
          <w:cs/>
          <w:lang w:bidi="bn-BD"/>
        </w:rPr>
      </w:pPr>
    </w:p>
    <w:p w:rsidR="007953F7" w:rsidRPr="00F74B3D" w:rsidRDefault="007953F7" w:rsidP="007953F7">
      <w:pPr>
        <w:jc w:val="both"/>
        <w:rPr>
          <w:rFonts w:ascii="NikoshBAN" w:eastAsia="Nikosh" w:hAnsi="NikoshBAN" w:cs="NikoshBAN"/>
          <w:b/>
          <w:bCs/>
          <w:sz w:val="26"/>
          <w:szCs w:val="26"/>
          <w:cs/>
          <w:lang w:bidi="bn-BD"/>
        </w:rPr>
      </w:pPr>
      <w:r w:rsidRPr="00F74B3D">
        <w:rPr>
          <w:rFonts w:ascii="NikoshBAN" w:eastAsia="Nikosh" w:hAnsi="NikoshBAN" w:cs="NikoshBAN"/>
          <w:b/>
          <w:bCs/>
          <w:sz w:val="26"/>
          <w:szCs w:val="26"/>
          <w:u w:val="single"/>
          <w:cs/>
          <w:lang w:bidi="bn-BD"/>
        </w:rPr>
        <w:t>ভবিষ্যৎ কর্মপরিকল্পনাঃ</w:t>
      </w:r>
    </w:p>
    <w:p w:rsidR="007953F7" w:rsidRPr="00F74B3D" w:rsidRDefault="007953F7" w:rsidP="007953F7">
      <w:pPr>
        <w:pStyle w:val="ReferenceLine"/>
        <w:numPr>
          <w:ilvl w:val="0"/>
          <w:numId w:val="7"/>
        </w:numPr>
        <w:jc w:val="both"/>
        <w:rPr>
          <w:rFonts w:ascii="NikoshBAN" w:eastAsia="Nikosh" w:hAnsi="NikoshBAN" w:cs="NikoshBAN"/>
          <w:szCs w:val="28"/>
          <w:lang w:bidi="bn-BD"/>
        </w:rPr>
      </w:pPr>
      <w:r w:rsidRPr="00F74B3D">
        <w:rPr>
          <w:rFonts w:ascii="NikoshBAN" w:eastAsia="Nikosh" w:hAnsi="NikoshBAN" w:cs="NikoshBAN"/>
          <w:szCs w:val="28"/>
          <w:lang w:bidi="bn-BD"/>
        </w:rPr>
        <w:t xml:space="preserve">ইতোমধ্যে স্বাস্থ্য ও পরিবার কল্যাণ মন্ত্রণালয়ের কর্মকর্তাদের বিদেশ প্রশিক্ষণ সংক্রান্ত ডাটা বেইজ তৈরী ও ব্যবহার করা হচ্ছে। আগামীতে মন্ত্রণালয়ের অধীনস্থ অধিদপ্তর, পরিদপ্তর, সংস্থা ও প্রতিষ্ঠানসমূহের কর্মকর্তাদের বিদেশ প্রশিক্ষণ সংক্রান্ত ডাটা-বেইজ নির্মাণের পরিকল্পনা রয়েছে। </w:t>
      </w:r>
    </w:p>
    <w:p w:rsidR="007953F7" w:rsidRPr="00F74B3D" w:rsidRDefault="007953F7" w:rsidP="007953F7">
      <w:pPr>
        <w:pStyle w:val="ReferenceLine"/>
        <w:numPr>
          <w:ilvl w:val="0"/>
          <w:numId w:val="7"/>
        </w:numPr>
        <w:jc w:val="both"/>
        <w:rPr>
          <w:rFonts w:ascii="NikoshBAN" w:eastAsia="Nikosh" w:hAnsi="NikoshBAN" w:cs="NikoshBAN"/>
          <w:szCs w:val="28"/>
          <w:lang w:bidi="bn-BD"/>
        </w:rPr>
      </w:pPr>
      <w:r w:rsidRPr="00F74B3D">
        <w:rPr>
          <w:rFonts w:ascii="NikoshBAN" w:eastAsia="Nikosh" w:hAnsi="NikoshBAN" w:cs="NikoshBAN"/>
          <w:szCs w:val="28"/>
          <w:lang w:bidi="bn-BD"/>
        </w:rPr>
        <w:lastRenderedPageBreak/>
        <w:t>বিদেশ প্রশিক্ষণসমূহ নির্ধারিত সময়ে বাস্তবায়ন এবং প্রশিক্ষণের গুণগত মান সমুন্নত রাখা এবং যথাযথ কর্মকর্তা মনোনয়ন প্রদান করা</w:t>
      </w:r>
      <w:r>
        <w:rPr>
          <w:rFonts w:ascii="NikoshBAN" w:eastAsia="Nikosh" w:hAnsi="NikoshBAN" w:cs="NikoshBAN"/>
          <w:szCs w:val="28"/>
          <w:lang w:bidi="bn-BD"/>
        </w:rPr>
        <w:t>র</w:t>
      </w:r>
      <w:r w:rsidRPr="00F74B3D">
        <w:rPr>
          <w:rFonts w:ascii="NikoshBAN" w:eastAsia="Nikosh" w:hAnsi="NikoshBAN" w:cs="NikoshBAN"/>
          <w:szCs w:val="28"/>
          <w:lang w:bidi="bn-BD"/>
        </w:rPr>
        <w:t xml:space="preserve"> লক্ষ্যে প্রতি অর্থ বছরে একটি বিদেশ প্রশিক্ষণ পঞ্জী বা ট্রেনিং ক্যালেন্ডার তৈরীর পরিকল্পনা রয়েছে। </w:t>
      </w:r>
    </w:p>
    <w:p w:rsidR="007953F7" w:rsidRPr="00F74B3D" w:rsidRDefault="007953F7" w:rsidP="007953F7">
      <w:pPr>
        <w:pStyle w:val="ReferenceLine"/>
        <w:numPr>
          <w:ilvl w:val="0"/>
          <w:numId w:val="7"/>
        </w:numPr>
        <w:jc w:val="both"/>
        <w:rPr>
          <w:rFonts w:ascii="NikoshBAN" w:eastAsia="Nikosh" w:hAnsi="NikoshBAN" w:cs="NikoshBAN"/>
          <w:szCs w:val="28"/>
          <w:lang w:bidi="bn-BD"/>
        </w:rPr>
      </w:pPr>
      <w:r w:rsidRPr="00F74B3D">
        <w:rPr>
          <w:rFonts w:ascii="NikoshBAN" w:eastAsia="Nikosh" w:hAnsi="NikoshBAN" w:cs="NikoshBAN"/>
          <w:szCs w:val="28"/>
          <w:lang w:bidi="bn-BD"/>
        </w:rPr>
        <w:t xml:space="preserve">বৈদেশিক প্রশিক্ষণ সংক্রান্ত সকল আদেশ মন্ত্রণালয়ের ওয়েবসাইটে প্রকাশের পরিকল্পনা রয়েছে।  </w:t>
      </w:r>
    </w:p>
    <w:p w:rsidR="007953F7" w:rsidRPr="00F74B3D" w:rsidRDefault="007953F7" w:rsidP="007953F7">
      <w:pPr>
        <w:jc w:val="both"/>
        <w:rPr>
          <w:rFonts w:ascii="NikoshBAN" w:eastAsia="Nikosh" w:hAnsi="NikoshBAN" w:cs="NikoshBAN"/>
          <w:b/>
          <w:bCs/>
          <w:sz w:val="26"/>
          <w:szCs w:val="26"/>
          <w:u w:val="single"/>
          <w:cs/>
          <w:lang w:bidi="bn-BD"/>
        </w:rPr>
      </w:pPr>
    </w:p>
    <w:p w:rsidR="007953F7" w:rsidRPr="00F74B3D" w:rsidRDefault="007953F7" w:rsidP="007953F7">
      <w:pPr>
        <w:jc w:val="both"/>
        <w:rPr>
          <w:rFonts w:ascii="NikoshBAN" w:eastAsia="Nikosh" w:hAnsi="NikoshBAN" w:cs="NikoshBAN"/>
          <w:b/>
          <w:bCs/>
          <w:sz w:val="26"/>
          <w:szCs w:val="26"/>
          <w:u w:val="single"/>
          <w:cs/>
          <w:lang w:bidi="bn-BD"/>
        </w:rPr>
      </w:pPr>
      <w:r w:rsidRPr="00F74B3D">
        <w:rPr>
          <w:rFonts w:ascii="NikoshBAN" w:eastAsia="Nikosh" w:hAnsi="NikoshBAN" w:cs="NikoshBAN"/>
          <w:b/>
          <w:bCs/>
          <w:sz w:val="26"/>
          <w:szCs w:val="26"/>
          <w:u w:val="single"/>
          <w:cs/>
          <w:lang w:bidi="bn-BD"/>
        </w:rPr>
        <w:t xml:space="preserve">বিশ্বস্বাস্থ্য- ২ </w:t>
      </w:r>
      <w:r>
        <w:rPr>
          <w:rFonts w:ascii="NikoshBAN" w:eastAsia="Nikosh" w:hAnsi="NikoshBAN" w:cs="NikoshBAN"/>
          <w:b/>
          <w:bCs/>
          <w:sz w:val="26"/>
          <w:szCs w:val="26"/>
          <w:u w:val="single"/>
          <w:cs/>
          <w:lang w:bidi="bn-BD"/>
        </w:rPr>
        <w:t>অধি</w:t>
      </w:r>
      <w:r w:rsidRPr="00F74B3D">
        <w:rPr>
          <w:rFonts w:ascii="NikoshBAN" w:eastAsia="Nikosh" w:hAnsi="NikoshBAN" w:cs="NikoshBAN"/>
          <w:b/>
          <w:bCs/>
          <w:sz w:val="26"/>
          <w:szCs w:val="26"/>
          <w:u w:val="single"/>
          <w:cs/>
          <w:lang w:bidi="bn-BD"/>
        </w:rPr>
        <w:t>শাখা :</w:t>
      </w:r>
    </w:p>
    <w:p w:rsidR="007953F7" w:rsidRPr="00F74B3D" w:rsidRDefault="007953F7" w:rsidP="007953F7">
      <w:pPr>
        <w:jc w:val="both"/>
        <w:rPr>
          <w:rFonts w:ascii="NikoshBAN" w:hAnsi="NikoshBAN" w:cs="NikoshBAN"/>
          <w:sz w:val="26"/>
          <w:szCs w:val="26"/>
        </w:rPr>
      </w:pPr>
      <w:r w:rsidRPr="00F74B3D">
        <w:rPr>
          <w:rFonts w:ascii="NikoshBAN" w:hAnsi="NikoshBAN" w:cs="NikoshBAN"/>
          <w:sz w:val="26"/>
          <w:szCs w:val="26"/>
        </w:rPr>
        <w:t>বিশ্বস্বাস্থ্য সংস্থার অর্থায়নে দ্বিবার্ষিক স্বাস্থ্য বিষয়ক উন্নয়ন পরিকল্পনা প্রণয়ন, বাস্তবায়ন, পরিবীক্ষণ ও মূল্যায়ন সম্পর্কিত কার্যক্রম এবং স্বাস্থ্য বিষয়ক আন্তর্জাতিক ও জাতীয় কার্যক্রম সমন্বয় সাধন এ</w:t>
      </w:r>
      <w:r>
        <w:rPr>
          <w:rFonts w:ascii="NikoshBAN" w:hAnsi="NikoshBAN" w:cs="NikoshBAN"/>
          <w:sz w:val="26"/>
          <w:szCs w:val="26"/>
        </w:rPr>
        <w:t xml:space="preserve">ই অধিশাখার কর্মবন্টনভুক্ত বিষয়।িএই অধিশাখার অধীনে একটি শাখা রয়েছে। </w:t>
      </w:r>
      <w:r w:rsidRPr="00F74B3D">
        <w:rPr>
          <w:rFonts w:ascii="NikoshBAN" w:hAnsi="NikoshBAN" w:cs="NikoshBAN"/>
          <w:sz w:val="26"/>
          <w:szCs w:val="26"/>
        </w:rPr>
        <w:t xml:space="preserve">এছাড়া এ অধিশাখা থেকে সম্পাদিত নিয়মিত কাজের মধ্যে রয়েছে দেশে স্বাস্থ্য বিষয়ক বিভিন্ন সেমিনার-সভা-কর্মশালা আয়োজন, দেশি ও বিদেশী পরামর্শক নিয়োগ, </w:t>
      </w:r>
      <w:r w:rsidRPr="0015654E">
        <w:rPr>
          <w:sz w:val="24"/>
          <w:szCs w:val="24"/>
        </w:rPr>
        <w:t xml:space="preserve">Global Fund to fight AIDS, Tuberculosis and Malaria (GFATM) </w:t>
      </w:r>
      <w:r w:rsidRPr="00F74B3D">
        <w:rPr>
          <w:rFonts w:ascii="NikoshBAN" w:hAnsi="NikoshBAN" w:cs="NikoshBAN"/>
          <w:sz w:val="26"/>
          <w:szCs w:val="26"/>
        </w:rPr>
        <w:t xml:space="preserve">এবং </w:t>
      </w:r>
      <w:r w:rsidRPr="0015654E">
        <w:rPr>
          <w:sz w:val="24"/>
          <w:szCs w:val="24"/>
        </w:rPr>
        <w:t>Health Matrics Network (HMN)</w:t>
      </w:r>
      <w:r w:rsidRPr="00F74B3D">
        <w:rPr>
          <w:rFonts w:ascii="NikoshBAN" w:hAnsi="NikoshBAN" w:cs="NikoshBAN"/>
          <w:sz w:val="26"/>
          <w:szCs w:val="26"/>
        </w:rPr>
        <w:t xml:space="preserve"> সম্পর্কিত যাবতীয় কার্যক্রম।</w:t>
      </w:r>
    </w:p>
    <w:p w:rsidR="007953F7" w:rsidRPr="00F74B3D" w:rsidRDefault="007953F7" w:rsidP="007953F7">
      <w:pPr>
        <w:jc w:val="both"/>
        <w:rPr>
          <w:rFonts w:ascii="NikoshBAN" w:eastAsia="Nikosh" w:hAnsi="NikoshBAN" w:cs="NikoshBAN"/>
          <w:b/>
          <w:bCs/>
          <w:sz w:val="26"/>
          <w:szCs w:val="26"/>
          <w:lang w:bidi="bn-BD"/>
        </w:rPr>
      </w:pPr>
    </w:p>
    <w:p w:rsidR="007953F7" w:rsidRPr="00F74B3D" w:rsidRDefault="007953F7" w:rsidP="007953F7">
      <w:pPr>
        <w:jc w:val="both"/>
        <w:rPr>
          <w:rFonts w:ascii="NikoshBAN" w:eastAsia="Nikosh" w:hAnsi="NikoshBAN" w:cs="NikoshBAN"/>
          <w:sz w:val="26"/>
          <w:szCs w:val="26"/>
          <w:cs/>
          <w:lang w:bidi="bn-BD"/>
        </w:rPr>
      </w:pP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৪</w:t>
      </w: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৫</w:t>
      </w:r>
      <w:r w:rsidRPr="00F74B3D">
        <w:rPr>
          <w:rFonts w:ascii="NikoshBAN" w:eastAsia="Nikosh" w:hAnsi="NikoshBAN" w:cs="NikoshBAN"/>
          <w:b/>
          <w:bCs/>
          <w:sz w:val="26"/>
          <w:szCs w:val="26"/>
          <w:lang w:bidi="bn-BD"/>
        </w:rPr>
        <w:t xml:space="preserve"> অর্থবছরে সম্পাদিত উল্লেখযোগ্য কার্যক্রমঃ</w:t>
      </w:r>
    </w:p>
    <w:p w:rsidR="007953F7" w:rsidRPr="006A373A" w:rsidRDefault="007953F7" w:rsidP="007953F7">
      <w:pPr>
        <w:numPr>
          <w:ilvl w:val="1"/>
          <w:numId w:val="18"/>
        </w:numPr>
        <w:tabs>
          <w:tab w:val="clear" w:pos="1080"/>
        </w:tabs>
        <w:ind w:left="360"/>
        <w:jc w:val="both"/>
        <w:rPr>
          <w:rFonts w:ascii="Calibri" w:hAnsi="Calibri"/>
          <w:sz w:val="26"/>
          <w:szCs w:val="26"/>
        </w:rPr>
      </w:pPr>
      <w:r w:rsidRPr="00D34281">
        <w:rPr>
          <w:rFonts w:ascii="Nikosh" w:eastAsia="Nikosh" w:hAnsi="Nikosh" w:cs="Nikosh"/>
          <w:sz w:val="26"/>
          <w:szCs w:val="26"/>
          <w:cs/>
          <w:lang w:bidi="bn-BD"/>
        </w:rPr>
        <w:t xml:space="preserve">গত ০৮-১২ সেপ্টেম্বর ২০১৪ সময়ে ঢাকায় বিশ্বস্বাস্থ্য সংস্থার </w:t>
      </w:r>
      <w:r w:rsidRPr="00795D5B">
        <w:rPr>
          <w:rFonts w:eastAsia="Nikosh"/>
          <w:sz w:val="24"/>
          <w:szCs w:val="24"/>
          <w:cs/>
          <w:lang w:bidi="bn-BD"/>
        </w:rPr>
        <w:t>(</w:t>
      </w:r>
      <w:r w:rsidRPr="00795D5B">
        <w:rPr>
          <w:sz w:val="24"/>
          <w:szCs w:val="24"/>
        </w:rPr>
        <w:t>WHO</w:t>
      </w:r>
      <w:r w:rsidRPr="00795D5B">
        <w:rPr>
          <w:rFonts w:eastAsia="Nikosh"/>
          <w:sz w:val="24"/>
          <w:szCs w:val="24"/>
          <w:cs/>
          <w:lang w:bidi="bn-BD"/>
        </w:rPr>
        <w:t>)</w:t>
      </w:r>
      <w:r w:rsidRPr="00D34281">
        <w:rPr>
          <w:rFonts w:ascii="Nikosh" w:eastAsia="Nikosh" w:hAnsi="Nikosh" w:cs="Nikosh"/>
          <w:sz w:val="26"/>
          <w:szCs w:val="26"/>
          <w:cs/>
          <w:lang w:bidi="bn-BD"/>
        </w:rPr>
        <w:t xml:space="preserve"> দক্ষিণ-পূর্ব এশীয় অঞ্চলের আঞ্চলিক কার্যালয় </w:t>
      </w:r>
      <w:r w:rsidRPr="00795D5B">
        <w:rPr>
          <w:rFonts w:eastAsia="Nikosh"/>
          <w:sz w:val="24"/>
          <w:szCs w:val="24"/>
          <w:cs/>
          <w:lang w:bidi="bn-BD"/>
        </w:rPr>
        <w:t>(</w:t>
      </w:r>
      <w:r w:rsidRPr="00795D5B">
        <w:rPr>
          <w:sz w:val="24"/>
          <w:szCs w:val="24"/>
        </w:rPr>
        <w:t>SEARO)</w:t>
      </w:r>
      <w:r w:rsidRPr="00D34281">
        <w:rPr>
          <w:rFonts w:ascii="Nikosh" w:eastAsia="Nikosh" w:hAnsi="Nikosh" w:cs="Nikosh"/>
          <w:sz w:val="26"/>
          <w:szCs w:val="26"/>
          <w:cs/>
          <w:lang w:bidi="bn-BD"/>
        </w:rPr>
        <w:t xml:space="preserve"> ৬৭তম অধিবেশন এবং স্বাস্থ্য মন্ত্রীদের ৩২তম সভা</w:t>
      </w:r>
      <w:r>
        <w:rPr>
          <w:rFonts w:ascii="Nikosh" w:eastAsia="Nikosh" w:hAnsi="Nikosh" w:cs="Nikosh"/>
          <w:sz w:val="26"/>
          <w:szCs w:val="26"/>
          <w:cs/>
          <w:lang w:bidi="bn-BD"/>
        </w:rPr>
        <w:t xml:space="preserve"> </w:t>
      </w:r>
      <w:r w:rsidRPr="00D34281">
        <w:rPr>
          <w:rFonts w:ascii="Nikosh" w:eastAsia="Nikosh" w:hAnsi="Nikosh" w:cs="Nikosh"/>
          <w:sz w:val="26"/>
          <w:szCs w:val="26"/>
          <w:cs/>
          <w:lang w:bidi="bn-BD"/>
        </w:rPr>
        <w:t xml:space="preserve">অনুষ্ঠান অনুষ্ঠিত হয়। </w:t>
      </w:r>
      <w:r w:rsidRPr="003D59E4">
        <w:rPr>
          <w:rFonts w:ascii="Nikosh" w:eastAsia="Nikosh" w:hAnsi="Nikosh" w:cs="Nikosh"/>
          <w:bCs/>
          <w:sz w:val="26"/>
          <w:szCs w:val="26"/>
          <w:cs/>
          <w:lang w:bidi="bn-BD"/>
        </w:rPr>
        <w:t>গণপ্রজাতন্ত্রী বাংলাদেশ সরকারের মাননীয় প্রধানমন্ত্রী শেখ হাসিনা</w:t>
      </w:r>
      <w:r w:rsidRPr="00D34281">
        <w:rPr>
          <w:rFonts w:ascii="Nikosh" w:eastAsia="Nikosh" w:hAnsi="Nikosh" w:cs="Nikosh"/>
          <w:sz w:val="26"/>
          <w:szCs w:val="26"/>
          <w:cs/>
          <w:lang w:bidi="bn-BD"/>
        </w:rPr>
        <w:t xml:space="preserve"> প্রধান অতিথি হিসেবে উপস্থিত থেকে</w:t>
      </w:r>
      <w:r>
        <w:rPr>
          <w:rFonts w:ascii="Nikosh" w:eastAsia="Nikosh" w:hAnsi="Nikosh" w:cs="Nikosh"/>
          <w:sz w:val="26"/>
          <w:szCs w:val="26"/>
          <w:cs/>
          <w:lang w:bidi="bn-BD"/>
        </w:rPr>
        <w:t xml:space="preserve"> গত ০৯ সেপ্টেম্বর ২০১৪ তারিখ</w:t>
      </w:r>
      <w:r w:rsidRPr="00D34281">
        <w:rPr>
          <w:rFonts w:ascii="Nikosh" w:eastAsia="Nikosh" w:hAnsi="Nikosh" w:cs="Nikosh"/>
          <w:sz w:val="26"/>
          <w:szCs w:val="26"/>
          <w:cs/>
          <w:lang w:bidi="bn-BD"/>
        </w:rPr>
        <w:t xml:space="preserve"> উক্ত অনুষ্ঠানদ্বয়ের শুভ উদ্বোধনী (</w:t>
      </w:r>
      <w:r w:rsidRPr="00795D5B">
        <w:rPr>
          <w:sz w:val="24"/>
          <w:szCs w:val="24"/>
        </w:rPr>
        <w:t>Joint Inauguration</w:t>
      </w:r>
      <w:r w:rsidRPr="00795D5B">
        <w:rPr>
          <w:rFonts w:eastAsia="Nikosh"/>
          <w:sz w:val="24"/>
          <w:szCs w:val="24"/>
          <w:cs/>
          <w:lang w:bidi="bn-BD"/>
        </w:rPr>
        <w:t>)</w:t>
      </w:r>
      <w:r>
        <w:rPr>
          <w:rFonts w:ascii="Nikosh" w:eastAsia="Nikosh" w:hAnsi="Nikosh" w:cs="Nikosh"/>
          <w:sz w:val="26"/>
          <w:szCs w:val="26"/>
          <w:cs/>
          <w:lang w:bidi="bn-BD"/>
        </w:rPr>
        <w:t xml:space="preserve"> ঘোষণা</w:t>
      </w:r>
      <w:r w:rsidRPr="00D34281">
        <w:rPr>
          <w:rFonts w:ascii="Nikosh" w:eastAsia="Nikosh" w:hAnsi="Nikosh" w:cs="Nikosh"/>
          <w:sz w:val="26"/>
          <w:szCs w:val="26"/>
          <w:cs/>
          <w:lang w:bidi="bn-BD"/>
        </w:rPr>
        <w:t xml:space="preserve"> করেন। </w:t>
      </w:r>
    </w:p>
    <w:p w:rsidR="007953F7" w:rsidRPr="006A373A" w:rsidRDefault="007953F7" w:rsidP="007953F7">
      <w:pPr>
        <w:numPr>
          <w:ilvl w:val="1"/>
          <w:numId w:val="18"/>
        </w:numPr>
        <w:tabs>
          <w:tab w:val="clear" w:pos="1080"/>
        </w:tabs>
        <w:ind w:left="360"/>
        <w:jc w:val="both"/>
        <w:rPr>
          <w:rFonts w:ascii="Calibri" w:hAnsi="Calibri"/>
          <w:sz w:val="26"/>
          <w:szCs w:val="26"/>
        </w:rPr>
      </w:pPr>
      <w:r w:rsidRPr="00D34281">
        <w:rPr>
          <w:rFonts w:ascii="Nikosh" w:eastAsia="Nikosh" w:hAnsi="Nikosh" w:cs="Nikosh"/>
          <w:sz w:val="26"/>
          <w:szCs w:val="26"/>
          <w:cs/>
          <w:lang w:bidi="bn-BD"/>
        </w:rPr>
        <w:t xml:space="preserve">বিশ্বস্বাস্থ্য সংস্থার </w:t>
      </w:r>
      <w:r w:rsidRPr="00795D5B">
        <w:rPr>
          <w:rFonts w:eastAsia="Nikosh"/>
          <w:sz w:val="24"/>
          <w:szCs w:val="24"/>
          <w:cs/>
          <w:lang w:bidi="bn-BD"/>
        </w:rPr>
        <w:t>(</w:t>
      </w:r>
      <w:r w:rsidRPr="00795D5B">
        <w:rPr>
          <w:sz w:val="24"/>
          <w:szCs w:val="24"/>
        </w:rPr>
        <w:t>WHO</w:t>
      </w:r>
      <w:r w:rsidRPr="00795D5B">
        <w:rPr>
          <w:rFonts w:eastAsia="Nikosh"/>
          <w:sz w:val="24"/>
          <w:szCs w:val="24"/>
          <w:cs/>
          <w:lang w:bidi="bn-BD"/>
        </w:rPr>
        <w:t>)</w:t>
      </w:r>
      <w:r w:rsidRPr="00D34281">
        <w:rPr>
          <w:rFonts w:ascii="Nikosh" w:eastAsia="Nikosh" w:hAnsi="Nikosh" w:cs="Nikosh"/>
          <w:sz w:val="26"/>
          <w:szCs w:val="26"/>
          <w:cs/>
          <w:lang w:bidi="bn-BD"/>
        </w:rPr>
        <w:t xml:space="preserve"> দক্ষিণ-পূর্ব এশীয় অঞ্চলের</w:t>
      </w:r>
      <w:r>
        <w:rPr>
          <w:rFonts w:ascii="Nikosh" w:eastAsia="Nikosh" w:hAnsi="Nikosh" w:cs="Nikosh"/>
          <w:sz w:val="26"/>
          <w:szCs w:val="26"/>
          <w:cs/>
          <w:lang w:bidi="bn-BD"/>
        </w:rPr>
        <w:t xml:space="preserve"> </w:t>
      </w:r>
      <w:r w:rsidRPr="00D34281">
        <w:rPr>
          <w:rFonts w:ascii="Nikosh" w:eastAsia="Nikosh" w:hAnsi="Nikosh" w:cs="Nikosh"/>
          <w:sz w:val="26"/>
          <w:szCs w:val="26"/>
          <w:cs/>
          <w:lang w:bidi="bn-BD"/>
        </w:rPr>
        <w:t>স্বাস্থ্য মন্ত্রীদের</w:t>
      </w:r>
      <w:r>
        <w:rPr>
          <w:rFonts w:ascii="Nikosh" w:eastAsia="Nikosh" w:hAnsi="Nikosh" w:cs="Nikosh"/>
          <w:sz w:val="26"/>
          <w:szCs w:val="26"/>
          <w:cs/>
          <w:lang w:bidi="bn-BD"/>
        </w:rPr>
        <w:t xml:space="preserve"> </w:t>
      </w:r>
      <w:r w:rsidRPr="00D34281">
        <w:rPr>
          <w:rFonts w:ascii="Nikosh" w:eastAsia="Nikosh" w:hAnsi="Nikosh" w:cs="Nikosh"/>
          <w:sz w:val="26"/>
          <w:szCs w:val="26"/>
          <w:cs/>
          <w:lang w:bidi="bn-BD"/>
        </w:rPr>
        <w:t>৩২তম সভা</w:t>
      </w:r>
      <w:r>
        <w:rPr>
          <w:rFonts w:ascii="Nikosh" w:eastAsia="Nikosh" w:hAnsi="Nikosh" w:cs="Nikosh"/>
          <w:sz w:val="26"/>
          <w:szCs w:val="26"/>
          <w:cs/>
          <w:lang w:bidi="bn-BD"/>
        </w:rPr>
        <w:t xml:space="preserve">য় </w:t>
      </w:r>
      <w:r w:rsidRPr="00D34281">
        <w:rPr>
          <w:rFonts w:ascii="Nikosh" w:eastAsia="Nikosh" w:hAnsi="Nikosh" w:cs="Nikosh"/>
          <w:sz w:val="26"/>
          <w:szCs w:val="26"/>
          <w:cs/>
          <w:lang w:bidi="bn-BD"/>
        </w:rPr>
        <w:t>দক্ষিণ-পূর্ব এশীয় অঞ্চলের</w:t>
      </w:r>
      <w:r>
        <w:rPr>
          <w:rFonts w:ascii="Nikosh" w:eastAsia="Nikosh" w:hAnsi="Nikosh" w:cs="Nikosh"/>
          <w:sz w:val="26"/>
          <w:szCs w:val="26"/>
          <w:cs/>
          <w:lang w:bidi="bn-BD"/>
        </w:rPr>
        <w:t xml:space="preserve"> স্বাস্থ্য সংক্রান্ত সমস্যাবলী আলোচনা করা হয়। আলোচনার প্রে</w:t>
      </w:r>
      <w:r>
        <w:rPr>
          <w:rFonts w:ascii="Nikosh" w:eastAsia="Nikosh" w:hAnsi="Nikosh" w:cs="Nikosh"/>
          <w:sz w:val="26"/>
          <w:szCs w:val="26"/>
          <w:lang w:bidi="bn-BD"/>
        </w:rPr>
        <w:t>ক্ষি</w:t>
      </w:r>
      <w:r>
        <w:rPr>
          <w:rFonts w:ascii="Nikosh" w:eastAsia="Nikosh" w:hAnsi="Nikosh" w:cs="Nikosh"/>
          <w:sz w:val="26"/>
          <w:szCs w:val="26"/>
          <w:cs/>
          <w:lang w:bidi="bn-BD"/>
        </w:rPr>
        <w:t xml:space="preserve">তে চিহ্নিত স্বাস্থ্য বিষয়ক সমস্যাবলী সমাধানের লক্ষ্য সকলে একসাথে কাজ করার জন্য অঙ্গীকার ব্যক্ত করেন। ০৯ সেপ্টেম্বর ২০১৪ তারিখ </w:t>
      </w:r>
      <w:r w:rsidRPr="00D34281">
        <w:rPr>
          <w:rFonts w:ascii="Nikosh" w:eastAsia="Nikosh" w:hAnsi="Nikosh" w:cs="Nikosh"/>
          <w:sz w:val="26"/>
          <w:szCs w:val="26"/>
          <w:cs/>
          <w:lang w:bidi="bn-BD"/>
        </w:rPr>
        <w:t xml:space="preserve">বিশ্বস্বাস্থ্য সংস্থার </w:t>
      </w:r>
      <w:r w:rsidRPr="00795D5B">
        <w:rPr>
          <w:rFonts w:eastAsia="Nikosh"/>
          <w:sz w:val="24"/>
          <w:szCs w:val="24"/>
          <w:cs/>
          <w:lang w:bidi="bn-BD"/>
        </w:rPr>
        <w:t>(</w:t>
      </w:r>
      <w:r w:rsidRPr="00795D5B">
        <w:rPr>
          <w:sz w:val="24"/>
          <w:szCs w:val="24"/>
        </w:rPr>
        <w:t>WHO</w:t>
      </w:r>
      <w:r w:rsidRPr="00795D5B">
        <w:rPr>
          <w:rFonts w:eastAsia="Nikosh"/>
          <w:sz w:val="24"/>
          <w:szCs w:val="24"/>
          <w:cs/>
          <w:lang w:bidi="bn-BD"/>
        </w:rPr>
        <w:t>)</w:t>
      </w:r>
      <w:r w:rsidRPr="00D34281">
        <w:rPr>
          <w:rFonts w:ascii="Nikosh" w:eastAsia="Nikosh" w:hAnsi="Nikosh" w:cs="Nikosh"/>
          <w:sz w:val="26"/>
          <w:szCs w:val="26"/>
          <w:cs/>
          <w:lang w:bidi="bn-BD"/>
        </w:rPr>
        <w:t xml:space="preserve">  দক্ষিণ-পূর্ব এশীয় অঞ্চলের</w:t>
      </w:r>
      <w:r>
        <w:rPr>
          <w:rFonts w:ascii="Nikosh" w:eastAsia="Nikosh" w:hAnsi="Nikosh" w:cs="Nikosh"/>
          <w:sz w:val="26"/>
          <w:szCs w:val="26"/>
          <w:cs/>
          <w:lang w:bidi="bn-BD"/>
        </w:rPr>
        <w:t xml:space="preserve"> </w:t>
      </w:r>
      <w:r w:rsidRPr="00D34281">
        <w:rPr>
          <w:rFonts w:ascii="Nikosh" w:eastAsia="Nikosh" w:hAnsi="Nikosh" w:cs="Nikosh"/>
          <w:sz w:val="26"/>
          <w:szCs w:val="26"/>
          <w:cs/>
          <w:lang w:bidi="bn-BD"/>
        </w:rPr>
        <w:t>স্বাস্থ্য মন্ত্রীদের</w:t>
      </w:r>
      <w:r>
        <w:rPr>
          <w:rFonts w:ascii="Nikosh" w:eastAsia="Nikosh" w:hAnsi="Nikosh" w:cs="Nikosh"/>
          <w:sz w:val="26"/>
          <w:szCs w:val="26"/>
          <w:cs/>
          <w:lang w:bidi="bn-BD"/>
        </w:rPr>
        <w:t xml:space="preserve"> সম্মতিক্রমে </w:t>
      </w:r>
      <w:r w:rsidRPr="004B3467">
        <w:rPr>
          <w:sz w:val="24"/>
          <w:szCs w:val="24"/>
          <w:lang w:bidi="th-TH"/>
        </w:rPr>
        <w:t>Vector-borne Disease</w:t>
      </w:r>
      <w:r>
        <w:rPr>
          <w:rFonts w:ascii="Nikosh" w:eastAsia="Nikosh" w:hAnsi="Nikosh" w:cs="Nikosh"/>
          <w:sz w:val="26"/>
          <w:szCs w:val="26"/>
          <w:cs/>
          <w:lang w:bidi="bn-BD"/>
        </w:rPr>
        <w:t xml:space="preserve"> সংক্রান্ত ‘ঢাকা ডিক্লারেশন’ গৃহীত হয়। </w:t>
      </w:r>
      <w:r w:rsidRPr="00D34281">
        <w:rPr>
          <w:rFonts w:ascii="Nikosh" w:eastAsia="Nikosh" w:hAnsi="Nikosh" w:cs="Nikosh"/>
          <w:sz w:val="26"/>
          <w:szCs w:val="26"/>
          <w:cs/>
          <w:lang w:bidi="bn-BD"/>
        </w:rPr>
        <w:t>বিশ্বস্বাস্থ্য সংস্থা</w:t>
      </w:r>
      <w:r>
        <w:rPr>
          <w:rFonts w:ascii="Nikosh" w:eastAsia="Nikosh" w:hAnsi="Nikosh" w:cs="Nikosh"/>
          <w:sz w:val="26"/>
          <w:szCs w:val="26"/>
          <w:cs/>
          <w:lang w:bidi="bn-BD"/>
        </w:rPr>
        <w:t xml:space="preserve"> </w:t>
      </w:r>
      <w:r w:rsidRPr="00795D5B">
        <w:rPr>
          <w:rFonts w:eastAsia="Nikosh"/>
          <w:sz w:val="24"/>
          <w:szCs w:val="24"/>
          <w:cs/>
          <w:lang w:bidi="bn-BD"/>
        </w:rPr>
        <w:t>(</w:t>
      </w:r>
      <w:r w:rsidRPr="00795D5B">
        <w:rPr>
          <w:sz w:val="24"/>
          <w:szCs w:val="24"/>
        </w:rPr>
        <w:t>WHO</w:t>
      </w:r>
      <w:r w:rsidRPr="00795D5B">
        <w:rPr>
          <w:rFonts w:eastAsia="Nikosh"/>
          <w:sz w:val="24"/>
          <w:szCs w:val="24"/>
          <w:cs/>
          <w:lang w:bidi="bn-BD"/>
        </w:rPr>
        <w:t>)</w:t>
      </w:r>
      <w:r w:rsidRPr="00D34281">
        <w:rPr>
          <w:rFonts w:ascii="Nikosh" w:eastAsia="Nikosh" w:hAnsi="Nikosh" w:cs="Nikosh"/>
          <w:sz w:val="26"/>
          <w:szCs w:val="26"/>
          <w:cs/>
          <w:lang w:bidi="bn-BD"/>
        </w:rPr>
        <w:t xml:space="preserve"> দক্ষিণ-পূর্ব এশীয় আ</w:t>
      </w:r>
      <w:r>
        <w:rPr>
          <w:rFonts w:ascii="Nikosh" w:eastAsia="Nikosh" w:hAnsi="Nikosh" w:cs="Nikosh"/>
          <w:sz w:val="26"/>
          <w:szCs w:val="26"/>
          <w:cs/>
          <w:lang w:bidi="bn-BD"/>
        </w:rPr>
        <w:t>ঞ্চ</w:t>
      </w:r>
      <w:r w:rsidRPr="00D34281">
        <w:rPr>
          <w:rFonts w:ascii="Nikosh" w:eastAsia="Nikosh" w:hAnsi="Nikosh" w:cs="Nikosh"/>
          <w:sz w:val="26"/>
          <w:szCs w:val="26"/>
          <w:cs/>
          <w:lang w:bidi="bn-BD"/>
        </w:rPr>
        <w:t>লি</w:t>
      </w:r>
      <w:r>
        <w:rPr>
          <w:rFonts w:ascii="Nikosh" w:eastAsia="Nikosh" w:hAnsi="Nikosh" w:cs="Nikosh"/>
          <w:sz w:val="26"/>
          <w:szCs w:val="26"/>
          <w:cs/>
          <w:lang w:bidi="bn-BD"/>
        </w:rPr>
        <w:t xml:space="preserve">ক অফিস জনস্বাস্থ্য বিষয়ক কার্যক্রম বিশেষভাবে ‘অটিজম’ বিষয়ক কার্যক্রমের উপর বিশ্বব্যাপী জনসচেতনতা সৃষ্টির লক্ষ্যে ড. সায়মা ওয়াজেদ হোসেনের অন্যন্য অবদানের স্বীকৃতি স্বরূপ ‘‘পাবলিক হেলথ এক্রিলেন্স্’’ পুরস্কারের জন্য তাঁকে মনোনীত করেন এবং ১০ সেপ্টেম্বর ২০১৪ উক্ত পুরস্কার দক্ষিণ-পূর্ব এশিয়ার বিশ্বস্বাস্থ্য সংস্থার আঞ্চলিক পরিচালক, ড. পুনম ক্ষেত্রপাল সিং, তাঁর হাতে প্রদান করেন। এই সভাগুলো বাংলাদেশ সরকার অত্যন্ত দক্ষতার সাথে সফলভাবে সম্পন্ন করে। </w:t>
      </w:r>
    </w:p>
    <w:p w:rsidR="007953F7" w:rsidRPr="00D34281" w:rsidRDefault="007953F7" w:rsidP="007953F7">
      <w:pPr>
        <w:numPr>
          <w:ilvl w:val="1"/>
          <w:numId w:val="18"/>
        </w:numPr>
        <w:tabs>
          <w:tab w:val="clear" w:pos="1080"/>
        </w:tabs>
        <w:ind w:left="360"/>
        <w:jc w:val="both"/>
        <w:rPr>
          <w:rFonts w:ascii="Calibri" w:hAnsi="Calibri"/>
          <w:sz w:val="26"/>
          <w:szCs w:val="26"/>
        </w:rPr>
      </w:pPr>
      <w:r w:rsidRPr="00D34281">
        <w:rPr>
          <w:rFonts w:ascii="Nikosh" w:eastAsia="Nikosh" w:hAnsi="Nikosh" w:cs="Nikosh"/>
          <w:sz w:val="26"/>
          <w:szCs w:val="26"/>
          <w:cs/>
          <w:lang w:bidi="bn-BD"/>
        </w:rPr>
        <w:t>ধূমপান ও তামাকজাত দ্রব্য ব্যবহার (নিয়ন্ত্রণ) বিধিমালা ২০১৩ চূড়া</w:t>
      </w:r>
      <w:r>
        <w:rPr>
          <w:rFonts w:ascii="Nikosh" w:eastAsia="Nikosh" w:hAnsi="Nikosh" w:cs="Nikosh"/>
          <w:sz w:val="26"/>
          <w:szCs w:val="26"/>
          <w:cs/>
          <w:lang w:bidi="bn-BD"/>
        </w:rPr>
        <w:t xml:space="preserve">ন্ত গেজেট আকারে </w:t>
      </w:r>
      <w:r w:rsidRPr="00FE7E63">
        <w:rPr>
          <w:rFonts w:ascii="Nikosh" w:eastAsia="Nikosh" w:hAnsi="Nikosh" w:cs="Nikosh"/>
          <w:sz w:val="28"/>
          <w:szCs w:val="28"/>
          <w:cs/>
          <w:lang w:bidi="bn-BD"/>
        </w:rPr>
        <w:t xml:space="preserve">১৯ ই মার্চ ২০১৫ তারিখ </w:t>
      </w:r>
      <w:r>
        <w:rPr>
          <w:rFonts w:ascii="Nikosh" w:eastAsia="Nikosh" w:hAnsi="Nikosh" w:cs="Nikosh"/>
          <w:sz w:val="26"/>
          <w:szCs w:val="26"/>
          <w:cs/>
          <w:lang w:bidi="bn-BD"/>
        </w:rPr>
        <w:t xml:space="preserve">প্রকাশিত হয়েছে। এই </w:t>
      </w:r>
      <w:r w:rsidRPr="00FE7E63">
        <w:rPr>
          <w:rFonts w:ascii="Nikosh" w:eastAsia="Nikosh" w:hAnsi="Nikosh" w:cs="Nikosh"/>
          <w:sz w:val="28"/>
          <w:szCs w:val="28"/>
          <w:cs/>
          <w:lang w:bidi="bn-BD"/>
        </w:rPr>
        <w:t>বিধি কার্যকর হওয়া</w:t>
      </w:r>
      <w:r>
        <w:rPr>
          <w:rFonts w:ascii="Nikosh" w:eastAsia="Nikosh" w:hAnsi="Nikosh" w:cs="Nikosh"/>
          <w:sz w:val="28"/>
          <w:szCs w:val="28"/>
          <w:cs/>
          <w:lang w:bidi="bn-BD"/>
        </w:rPr>
        <w:t>য়</w:t>
      </w:r>
      <w:r w:rsidRPr="00FE7E63">
        <w:rPr>
          <w:rFonts w:ascii="Nikosh" w:eastAsia="Nikosh" w:hAnsi="Nikosh" w:cs="Nikosh"/>
          <w:sz w:val="28"/>
          <w:szCs w:val="28"/>
          <w:cs/>
          <w:lang w:bidi="bn-BD"/>
        </w:rPr>
        <w:t xml:space="preserve"> সর্বোচ্চ ১২ (বার) মাস পর হতে উৎপাদিত প্রতিটি ব্র্যান্ডের তামাকজাত দ্রব্যের প্যাকেট বা মোড়কে আইনে উলিস্নখিত সতর্কবাণী এবং সংশিস্নষ্ট ছবিসমূহ ক্রমানুসারে তিন মাস অ</w:t>
      </w:r>
      <w:r>
        <w:rPr>
          <w:rFonts w:ascii="Nikosh" w:eastAsia="Nikosh" w:hAnsi="Nikosh" w:cs="Nikosh"/>
          <w:sz w:val="28"/>
          <w:szCs w:val="28"/>
          <w:cs/>
          <w:lang w:bidi="bn-BD"/>
        </w:rPr>
        <w:t>ন্তর অন্তর</w:t>
      </w:r>
      <w:r w:rsidRPr="00FE7E63">
        <w:rPr>
          <w:rFonts w:ascii="Nikosh" w:eastAsia="Nikosh" w:hAnsi="Nikosh" w:cs="Nikosh"/>
          <w:sz w:val="28"/>
          <w:szCs w:val="28"/>
          <w:cs/>
          <w:lang w:bidi="bn-BD"/>
        </w:rPr>
        <w:t xml:space="preserve"> পরিবর্তন করতে হবে।  </w:t>
      </w:r>
      <w:r>
        <w:rPr>
          <w:rFonts w:ascii="Nikosh" w:eastAsia="Nikosh" w:hAnsi="Nikosh" w:cs="Nikosh"/>
          <w:sz w:val="26"/>
          <w:szCs w:val="26"/>
          <w:cs/>
          <w:lang w:bidi="bn-BD"/>
        </w:rPr>
        <w:t xml:space="preserve">  </w:t>
      </w:r>
      <w:r w:rsidRPr="00D34281">
        <w:rPr>
          <w:rFonts w:ascii="Nikosh" w:eastAsia="Nikosh" w:hAnsi="Nikosh" w:cs="Nikosh"/>
          <w:sz w:val="26"/>
          <w:szCs w:val="26"/>
          <w:cs/>
          <w:lang w:bidi="bn-BD"/>
        </w:rPr>
        <w:t xml:space="preserve"> </w:t>
      </w:r>
    </w:p>
    <w:p w:rsidR="007953F7" w:rsidRPr="00517D96" w:rsidRDefault="007953F7" w:rsidP="007953F7">
      <w:pPr>
        <w:numPr>
          <w:ilvl w:val="1"/>
          <w:numId w:val="18"/>
        </w:numPr>
        <w:tabs>
          <w:tab w:val="clear" w:pos="1080"/>
        </w:tabs>
        <w:ind w:left="360"/>
        <w:jc w:val="both"/>
        <w:rPr>
          <w:rFonts w:ascii="Calibri" w:hAnsi="Calibri"/>
          <w:sz w:val="26"/>
          <w:szCs w:val="26"/>
          <w:cs/>
        </w:rPr>
      </w:pPr>
      <w:r w:rsidRPr="00517D96">
        <w:rPr>
          <w:rFonts w:eastAsia="Nikosh"/>
          <w:sz w:val="24"/>
          <w:szCs w:val="24"/>
          <w:cs/>
          <w:lang w:bidi="bn-BD"/>
        </w:rPr>
        <w:t>(</w:t>
      </w:r>
      <w:r w:rsidRPr="00517D96">
        <w:rPr>
          <w:sz w:val="24"/>
          <w:szCs w:val="24"/>
        </w:rPr>
        <w:t>WHO</w:t>
      </w:r>
      <w:r w:rsidRPr="00517D96">
        <w:rPr>
          <w:rFonts w:eastAsia="Nikosh"/>
          <w:sz w:val="24"/>
          <w:szCs w:val="24"/>
          <w:cs/>
          <w:lang w:bidi="bn-BD"/>
        </w:rPr>
        <w:t>)</w:t>
      </w:r>
      <w:r w:rsidRPr="00517D96">
        <w:rPr>
          <w:rFonts w:ascii="Nikosh" w:eastAsia="Nikosh" w:hAnsi="Nikosh" w:cs="Nikosh"/>
          <w:sz w:val="26"/>
          <w:szCs w:val="26"/>
          <w:cs/>
          <w:lang w:bidi="bn-BD"/>
        </w:rPr>
        <w:t xml:space="preserve">  এর সাহায্যপুষ্ট দ্বি-বার্ষিক কর্মপরিকল্পনা </w:t>
      </w:r>
      <w:r w:rsidRPr="00517D96">
        <w:rPr>
          <w:rFonts w:eastAsia="Nikosh"/>
          <w:sz w:val="24"/>
          <w:szCs w:val="24"/>
          <w:cs/>
          <w:lang w:bidi="bn-BD"/>
        </w:rPr>
        <w:t>(</w:t>
      </w:r>
      <w:r w:rsidRPr="00517D96">
        <w:rPr>
          <w:sz w:val="24"/>
          <w:szCs w:val="24"/>
        </w:rPr>
        <w:t>Biennium Programme</w:t>
      </w:r>
      <w:r w:rsidRPr="00517D96">
        <w:rPr>
          <w:rFonts w:eastAsia="Nikosh"/>
          <w:sz w:val="24"/>
          <w:szCs w:val="24"/>
          <w:cs/>
          <w:lang w:bidi="bn-BD"/>
        </w:rPr>
        <w:t>)</w:t>
      </w:r>
      <w:r w:rsidRPr="00517D96">
        <w:rPr>
          <w:rFonts w:ascii="Nikosh" w:eastAsia="Nikosh" w:hAnsi="Nikosh" w:cs="Nikosh"/>
          <w:sz w:val="26"/>
          <w:szCs w:val="26"/>
          <w:cs/>
          <w:lang w:bidi="bn-BD"/>
        </w:rPr>
        <w:t xml:space="preserve"> পরিচালনা করা হয়েছে। এ কর্মপরিকল্পনার আওতায় ৪৯ টি স্বাস্থ্য বিষয়ক কর্মসূচি স্বাস্থ্য অধিদপ্তরের বিভিন্ন প্রোগ্রাম ম্যানেজারের মাধ্যমে বাস্তবায়নাধীন আছে। </w:t>
      </w:r>
    </w:p>
    <w:p w:rsidR="007953F7" w:rsidRPr="00517D96" w:rsidRDefault="007953F7" w:rsidP="007953F7">
      <w:pPr>
        <w:numPr>
          <w:ilvl w:val="1"/>
          <w:numId w:val="18"/>
        </w:numPr>
        <w:tabs>
          <w:tab w:val="clear" w:pos="1080"/>
        </w:tabs>
        <w:ind w:left="360"/>
        <w:jc w:val="both"/>
        <w:rPr>
          <w:rFonts w:ascii="Calibri" w:hAnsi="Calibri"/>
          <w:sz w:val="26"/>
          <w:szCs w:val="26"/>
        </w:rPr>
      </w:pPr>
      <w:r w:rsidRPr="00517D96">
        <w:rPr>
          <w:rFonts w:ascii="Nikosh" w:eastAsia="Nikosh" w:hAnsi="Nikosh" w:cs="Nikosh"/>
          <w:sz w:val="26"/>
          <w:szCs w:val="26"/>
          <w:cs/>
          <w:lang w:bidi="bn-BD"/>
        </w:rPr>
        <w:t xml:space="preserve">বাংলাদেশে ধূমপান ও তামাকজাত দ্রব্যের ব্যবহার হ্রাসকরণে </w:t>
      </w:r>
      <w:r w:rsidRPr="00517D96">
        <w:rPr>
          <w:sz w:val="24"/>
          <w:szCs w:val="24"/>
        </w:rPr>
        <w:t>Bloomberg Initiative</w:t>
      </w:r>
      <w:r w:rsidRPr="00517D96">
        <w:rPr>
          <w:rFonts w:ascii="Nikosh" w:eastAsia="Nikosh" w:hAnsi="Nikosh" w:cs="Nikosh"/>
          <w:sz w:val="26"/>
          <w:szCs w:val="26"/>
          <w:cs/>
          <w:lang w:bidi="bn-BD"/>
        </w:rPr>
        <w:t xml:space="preserve"> এর অনুদানে জাতীয় তামাক নিয়ন্ত্রণ সেল একটি কারিগরী সহায়তা প্রকল্প বাস্তবায়ন করছে। যার অংশ হিসেবে সংশোধনকৃত তামাক নিয়ন্ত্রণ আইনের বা</w:t>
      </w:r>
      <w:r>
        <w:rPr>
          <w:rFonts w:ascii="Nikosh" w:eastAsia="Nikosh" w:hAnsi="Nikosh" w:cs="Nikosh"/>
          <w:sz w:val="26"/>
          <w:szCs w:val="26"/>
          <w:cs/>
          <w:lang w:bidi="bn-BD"/>
        </w:rPr>
        <w:t>স্ত</w:t>
      </w:r>
      <w:r w:rsidRPr="00517D96">
        <w:rPr>
          <w:rFonts w:ascii="Nikosh" w:eastAsia="Nikosh" w:hAnsi="Nikosh" w:cs="Nikosh"/>
          <w:sz w:val="26"/>
          <w:szCs w:val="26"/>
          <w:cs/>
          <w:lang w:bidi="bn-BD"/>
        </w:rPr>
        <w:t xml:space="preserve">বায়নের উপর প্রায় সকল জেলায় কর্মশালার আয়োজন করা হয়েছে। তামাক নিয়ন্ত্রণ আইনের উপর কমপক্ষে একটি করে মোবাইল কোর্ট পরিচালনা ইত্যাদি কার্যক্রম গ্রহণ করা হয়েছে। </w:t>
      </w:r>
    </w:p>
    <w:p w:rsidR="007953F7" w:rsidRPr="009827F8" w:rsidRDefault="007953F7" w:rsidP="007953F7">
      <w:pPr>
        <w:numPr>
          <w:ilvl w:val="1"/>
          <w:numId w:val="18"/>
        </w:numPr>
        <w:tabs>
          <w:tab w:val="clear" w:pos="1080"/>
        </w:tabs>
        <w:ind w:left="360"/>
        <w:jc w:val="both"/>
        <w:rPr>
          <w:rFonts w:ascii="Calibri" w:hAnsi="Calibri"/>
          <w:sz w:val="26"/>
          <w:szCs w:val="26"/>
        </w:rPr>
      </w:pPr>
      <w:r w:rsidRPr="00676528">
        <w:rPr>
          <w:rFonts w:ascii="Nikosh" w:eastAsia="Nikosh" w:hAnsi="Nikosh" w:cs="Nikosh"/>
          <w:sz w:val="26"/>
          <w:szCs w:val="26"/>
          <w:cs/>
          <w:lang w:bidi="bn-BD"/>
        </w:rPr>
        <w:t>০৭ ই এপ্রিল ২০১</w:t>
      </w:r>
      <w:r>
        <w:rPr>
          <w:rFonts w:ascii="Nikosh" w:eastAsia="Nikosh" w:hAnsi="Nikosh" w:cs="Nikosh"/>
          <w:sz w:val="26"/>
          <w:szCs w:val="26"/>
          <w:cs/>
          <w:lang w:bidi="bn-BD"/>
        </w:rPr>
        <w:t>৫</w:t>
      </w:r>
      <w:r w:rsidRPr="00676528">
        <w:rPr>
          <w:rFonts w:ascii="Nikosh" w:eastAsia="Nikosh" w:hAnsi="Nikosh" w:cs="Nikosh"/>
          <w:sz w:val="26"/>
          <w:szCs w:val="26"/>
          <w:cs/>
          <w:lang w:bidi="bn-BD"/>
        </w:rPr>
        <w:t xml:space="preserve"> তারিখ বিশ্বস্বাস্থ্য দিবস অত্যমত্ম জাঁকজমকপূর্ণ অনুষ্ঠানের মধ্য দিয়ে </w:t>
      </w:r>
      <w:r w:rsidRPr="00D34281">
        <w:rPr>
          <w:rFonts w:ascii="Nikosh" w:eastAsia="Nikosh" w:hAnsi="Nikosh" w:cs="Nikosh"/>
          <w:sz w:val="26"/>
          <w:szCs w:val="26"/>
          <w:cs/>
          <w:lang w:bidi="bn-BD"/>
        </w:rPr>
        <w:t xml:space="preserve">উদ্যাপন করা হয়েছে। </w:t>
      </w:r>
      <w:r>
        <w:rPr>
          <w:rFonts w:ascii="Nikosh" w:eastAsia="Nikosh" w:hAnsi="Nikosh" w:cs="Nikosh"/>
          <w:sz w:val="26"/>
          <w:szCs w:val="26"/>
          <w:cs/>
          <w:lang w:bidi="bn-BD"/>
        </w:rPr>
        <w:t>এ বছরের প্রতিপাদ্য বিষয় ছিল-</w:t>
      </w:r>
      <w:r>
        <w:rPr>
          <w:rFonts w:ascii="Nikosh" w:eastAsia="Nikosh" w:hAnsi="Nikosh" w:cs="Nikosh" w:hint="cs"/>
          <w:sz w:val="26"/>
          <w:szCs w:val="26"/>
          <w:cs/>
          <w:lang w:bidi="bn-BD"/>
        </w:rPr>
        <w:t>‘</w:t>
      </w:r>
      <w:r>
        <w:rPr>
          <w:rFonts w:ascii="Nikosh" w:eastAsia="Nikosh" w:hAnsi="Nikosh" w:cs="Nikosh"/>
          <w:sz w:val="26"/>
          <w:szCs w:val="26"/>
          <w:cs/>
          <w:lang w:bidi="bn-BD"/>
        </w:rPr>
        <w:t>নিরাপদ পুষ্টিকর খাবার-সুস্থ জীবনের অঙ্গীকার</w:t>
      </w:r>
      <w:r>
        <w:rPr>
          <w:rFonts w:ascii="Nikosh" w:eastAsia="Nikosh" w:hAnsi="Nikosh" w:cs="Nikosh" w:hint="cs"/>
          <w:sz w:val="26"/>
          <w:szCs w:val="26"/>
          <w:cs/>
          <w:lang w:bidi="bn-BD"/>
        </w:rPr>
        <w:t>’</w:t>
      </w:r>
      <w:r>
        <w:rPr>
          <w:rFonts w:ascii="Nikosh" w:eastAsia="Nikosh" w:hAnsi="Nikosh" w:cs="Nikosh"/>
          <w:sz w:val="26"/>
          <w:szCs w:val="26"/>
          <w:cs/>
          <w:lang w:bidi="bn-BD"/>
        </w:rPr>
        <w:t>।</w:t>
      </w:r>
    </w:p>
    <w:p w:rsidR="007953F7" w:rsidRPr="00A37FC3" w:rsidRDefault="007953F7" w:rsidP="00A37FC3">
      <w:pPr>
        <w:numPr>
          <w:ilvl w:val="1"/>
          <w:numId w:val="18"/>
        </w:numPr>
        <w:tabs>
          <w:tab w:val="clear" w:pos="1080"/>
        </w:tabs>
        <w:ind w:left="360"/>
        <w:jc w:val="both"/>
        <w:rPr>
          <w:rFonts w:ascii="Calibri" w:hAnsi="Calibri"/>
          <w:sz w:val="26"/>
          <w:szCs w:val="26"/>
        </w:rPr>
      </w:pPr>
      <w:r w:rsidRPr="00D34281">
        <w:rPr>
          <w:rFonts w:ascii="Nikosh" w:eastAsia="Nikosh" w:hAnsi="Nikosh" w:cs="Nikosh"/>
          <w:sz w:val="26"/>
          <w:szCs w:val="26"/>
          <w:cs/>
          <w:lang w:bidi="bn-BD"/>
        </w:rPr>
        <w:t>২৮ মে ২০১</w:t>
      </w:r>
      <w:r>
        <w:rPr>
          <w:rFonts w:ascii="Nikosh" w:eastAsia="Nikosh" w:hAnsi="Nikosh" w:cs="Nikosh"/>
          <w:sz w:val="26"/>
          <w:szCs w:val="26"/>
          <w:cs/>
          <w:lang w:bidi="bn-BD"/>
        </w:rPr>
        <w:t>৫</w:t>
      </w:r>
      <w:r w:rsidRPr="00D34281">
        <w:rPr>
          <w:rFonts w:ascii="Nikosh" w:eastAsia="Nikosh" w:hAnsi="Nikosh" w:cs="Nikosh"/>
          <w:sz w:val="26"/>
          <w:szCs w:val="26"/>
          <w:cs/>
          <w:lang w:bidi="bn-BD"/>
        </w:rPr>
        <w:t xml:space="preserve"> তারিখ নির</w:t>
      </w:r>
      <w:r w:rsidR="00A37FC3">
        <w:rPr>
          <w:rFonts w:ascii="Nikosh" w:eastAsia="Nikosh" w:hAnsi="Nikosh" w:cs="Nikosh"/>
          <w:sz w:val="26"/>
          <w:szCs w:val="26"/>
          <w:cs/>
          <w:lang w:bidi="bn-BD"/>
        </w:rPr>
        <w:t>াপদ মাতৃত্ব দিবস যথাযথভাবে উদযা</w:t>
      </w:r>
      <w:r w:rsidRPr="00A37FC3">
        <w:rPr>
          <w:rFonts w:ascii="Nikosh" w:eastAsia="Nikosh" w:hAnsi="Nikosh" w:cs="Nikosh"/>
          <w:sz w:val="26"/>
          <w:szCs w:val="26"/>
          <w:cs/>
          <w:lang w:bidi="bn-BD"/>
        </w:rPr>
        <w:t xml:space="preserve">পন করা হয়েছে। নিরাপদ মাতৃত্ব দিবস, ২০১৪ -এর প্রতিপাদ্য বিষয় </w:t>
      </w:r>
      <w:r w:rsidRPr="00A37FC3">
        <w:rPr>
          <w:rFonts w:ascii="Nikosh" w:eastAsia="Nikosh" w:hAnsi="Nikosh" w:cs="Nikosh" w:hint="cs"/>
          <w:sz w:val="26"/>
          <w:szCs w:val="26"/>
          <w:cs/>
          <w:lang w:bidi="bn-BD"/>
        </w:rPr>
        <w:t>‘</w:t>
      </w:r>
      <w:r w:rsidRPr="00A37FC3">
        <w:rPr>
          <w:rFonts w:ascii="Nikosh" w:eastAsia="Nikosh" w:hAnsi="Nikosh" w:cs="Nikosh"/>
          <w:sz w:val="26"/>
          <w:szCs w:val="26"/>
          <w:cs/>
          <w:lang w:bidi="bn-BD"/>
        </w:rPr>
        <w:t>প্রতিটি  জন্মই হোক পরিকল্পিত, প্রতিটি প্রসব হোক নিরাপদ</w:t>
      </w:r>
      <w:r w:rsidRPr="00A37FC3">
        <w:rPr>
          <w:rFonts w:ascii="Nikosh" w:eastAsia="Nikosh" w:hAnsi="Nikosh" w:cs="Nikosh" w:hint="cs"/>
          <w:sz w:val="26"/>
          <w:szCs w:val="26"/>
          <w:cs/>
          <w:lang w:bidi="bn-BD"/>
        </w:rPr>
        <w:t>’</w:t>
      </w:r>
      <w:r w:rsidRPr="00A37FC3">
        <w:rPr>
          <w:rFonts w:ascii="Nikosh" w:eastAsia="Nikosh" w:hAnsi="Nikosh" w:cs="Nikosh"/>
          <w:sz w:val="26"/>
          <w:szCs w:val="26"/>
          <w:cs/>
          <w:lang w:bidi="bn-BD"/>
        </w:rPr>
        <w:t xml:space="preserve">।  </w:t>
      </w:r>
    </w:p>
    <w:p w:rsidR="007953F7" w:rsidRPr="00D34281" w:rsidRDefault="007953F7" w:rsidP="007953F7">
      <w:pPr>
        <w:numPr>
          <w:ilvl w:val="1"/>
          <w:numId w:val="18"/>
        </w:numPr>
        <w:tabs>
          <w:tab w:val="clear" w:pos="1080"/>
        </w:tabs>
        <w:ind w:left="360"/>
        <w:jc w:val="both"/>
        <w:rPr>
          <w:rFonts w:ascii="Calibri" w:hAnsi="Calibri"/>
          <w:sz w:val="26"/>
          <w:szCs w:val="26"/>
        </w:rPr>
      </w:pPr>
      <w:r w:rsidRPr="00D34281">
        <w:rPr>
          <w:rFonts w:ascii="Nikosh" w:eastAsia="Nikosh" w:hAnsi="Nikosh" w:cs="Nikosh"/>
          <w:sz w:val="26"/>
          <w:szCs w:val="26"/>
          <w:cs/>
          <w:lang w:bidi="bn-BD"/>
        </w:rPr>
        <w:t>৩১ মে ২০১</w:t>
      </w:r>
      <w:r>
        <w:rPr>
          <w:rFonts w:ascii="Nikosh" w:eastAsia="Nikosh" w:hAnsi="Nikosh" w:cs="Nikosh"/>
          <w:sz w:val="26"/>
          <w:szCs w:val="26"/>
          <w:cs/>
          <w:lang w:bidi="bn-BD"/>
        </w:rPr>
        <w:t>৫</w:t>
      </w:r>
      <w:r w:rsidRPr="00D34281">
        <w:rPr>
          <w:rFonts w:ascii="Nikosh" w:eastAsia="Nikosh" w:hAnsi="Nikosh" w:cs="Nikosh"/>
          <w:sz w:val="26"/>
          <w:szCs w:val="26"/>
          <w:cs/>
          <w:lang w:bidi="bn-BD"/>
        </w:rPr>
        <w:t xml:space="preserve"> তারিখ বিশ্ব</w:t>
      </w:r>
      <w:r w:rsidR="00F233ED">
        <w:rPr>
          <w:rFonts w:ascii="Nikosh" w:eastAsia="Nikosh" w:hAnsi="Nikosh" w:cs="Nikosh"/>
          <w:sz w:val="26"/>
          <w:szCs w:val="26"/>
          <w:cs/>
          <w:lang w:bidi="bn-BD"/>
        </w:rPr>
        <w:t xml:space="preserve"> তামাকমুক্ত দিবস যথাযথভাবে উদযা</w:t>
      </w:r>
      <w:r w:rsidRPr="00D34281">
        <w:rPr>
          <w:rFonts w:ascii="Nikosh" w:eastAsia="Nikosh" w:hAnsi="Nikosh" w:cs="Nikosh"/>
          <w:sz w:val="26"/>
          <w:szCs w:val="26"/>
          <w:cs/>
          <w:lang w:bidi="bn-BD"/>
        </w:rPr>
        <w:t xml:space="preserve">পন করা হয়েছে। </w:t>
      </w:r>
      <w:r>
        <w:rPr>
          <w:rFonts w:ascii="Nikosh" w:eastAsia="Nikosh" w:hAnsi="Nikosh" w:cs="Nikosh"/>
          <w:sz w:val="26"/>
          <w:szCs w:val="26"/>
          <w:cs/>
          <w:lang w:bidi="bn-BD"/>
        </w:rPr>
        <w:t xml:space="preserve">প্রতিপাদ্য বিষয় </w:t>
      </w:r>
      <w:r>
        <w:rPr>
          <w:rFonts w:ascii="Nikosh" w:eastAsia="Nikosh" w:hAnsi="Nikosh" w:cs="Nikosh" w:hint="cs"/>
          <w:sz w:val="26"/>
          <w:szCs w:val="26"/>
          <w:cs/>
          <w:lang w:bidi="bn-BD"/>
        </w:rPr>
        <w:t>‘</w:t>
      </w:r>
      <w:r>
        <w:rPr>
          <w:rFonts w:ascii="Nikosh" w:eastAsia="Nikosh" w:hAnsi="Nikosh" w:cs="Nikosh"/>
          <w:sz w:val="26"/>
          <w:szCs w:val="26"/>
          <w:cs/>
          <w:lang w:bidi="bn-BD"/>
        </w:rPr>
        <w:t xml:space="preserve"> তামাকজাত পণ্যেও অবৈধ ব্যবস্যা বন্ধকর</w:t>
      </w:r>
      <w:r>
        <w:rPr>
          <w:rFonts w:ascii="Nikosh" w:eastAsia="Nikosh" w:hAnsi="Nikosh" w:cs="Nikosh" w:hint="cs"/>
          <w:sz w:val="26"/>
          <w:szCs w:val="26"/>
          <w:cs/>
          <w:lang w:bidi="bn-BD"/>
        </w:rPr>
        <w:t>’</w:t>
      </w:r>
      <w:r>
        <w:rPr>
          <w:rFonts w:ascii="Nikosh" w:eastAsia="Nikosh" w:hAnsi="Nikosh" w:cs="Nikosh"/>
          <w:sz w:val="26"/>
          <w:szCs w:val="26"/>
          <w:cs/>
          <w:lang w:bidi="bn-BD"/>
        </w:rPr>
        <w:t xml:space="preserve">।  </w:t>
      </w:r>
      <w:r w:rsidRPr="00D34281">
        <w:rPr>
          <w:rFonts w:ascii="Nikosh" w:eastAsia="Nikosh" w:hAnsi="Nikosh" w:cs="Nikosh"/>
          <w:sz w:val="26"/>
          <w:szCs w:val="26"/>
          <w:cs/>
          <w:lang w:bidi="bn-BD"/>
        </w:rPr>
        <w:t xml:space="preserve">  </w:t>
      </w:r>
    </w:p>
    <w:p w:rsidR="007953F7" w:rsidRPr="00D34281" w:rsidRDefault="007953F7" w:rsidP="007953F7">
      <w:pPr>
        <w:numPr>
          <w:ilvl w:val="1"/>
          <w:numId w:val="18"/>
        </w:numPr>
        <w:tabs>
          <w:tab w:val="clear" w:pos="1080"/>
        </w:tabs>
        <w:ind w:left="360"/>
        <w:jc w:val="both"/>
        <w:rPr>
          <w:rFonts w:ascii="Calibri" w:hAnsi="Calibri"/>
          <w:sz w:val="26"/>
          <w:szCs w:val="26"/>
        </w:rPr>
      </w:pPr>
      <w:r w:rsidRPr="00D34281">
        <w:rPr>
          <w:rFonts w:ascii="Nikosh" w:eastAsia="Nikosh" w:hAnsi="Nikosh" w:cs="Nikosh"/>
          <w:sz w:val="26"/>
          <w:szCs w:val="26"/>
          <w:cs/>
          <w:lang w:bidi="bn-BD"/>
        </w:rPr>
        <w:t xml:space="preserve">বাংলাদেশে </w:t>
      </w:r>
      <w:r w:rsidRPr="003108D6">
        <w:rPr>
          <w:sz w:val="24"/>
          <w:szCs w:val="24"/>
        </w:rPr>
        <w:t>TB, AIDS &amp; Malaria</w:t>
      </w:r>
      <w:r w:rsidRPr="00D34281">
        <w:rPr>
          <w:rFonts w:ascii="Calibri" w:hAnsi="Calibri"/>
          <w:sz w:val="26"/>
          <w:szCs w:val="26"/>
        </w:rPr>
        <w:t xml:space="preserve"> </w:t>
      </w:r>
      <w:r w:rsidRPr="00D34281">
        <w:rPr>
          <w:rFonts w:ascii="Nikosh" w:eastAsia="Nikosh" w:hAnsi="Nikosh" w:cs="Nikosh"/>
          <w:sz w:val="26"/>
          <w:szCs w:val="26"/>
          <w:cs/>
          <w:lang w:bidi="bn-BD"/>
        </w:rPr>
        <w:t xml:space="preserve">প্রতিরোধে গেস্নাবাল ফান্ডের কার্যক্রমে সার্বিক সমন্বয় সাধন করা হচ্ছে।    </w:t>
      </w:r>
    </w:p>
    <w:p w:rsidR="00E13FA2" w:rsidRDefault="00E13FA2" w:rsidP="00E13FA2">
      <w:pPr>
        <w:jc w:val="both"/>
        <w:rPr>
          <w:rFonts w:ascii="NikoshBAN" w:eastAsia="Nikosh" w:hAnsi="NikoshBAN" w:cs="NikoshBAN"/>
          <w:b/>
          <w:bCs/>
          <w:sz w:val="28"/>
          <w:szCs w:val="28"/>
          <w:u w:val="single"/>
          <w:lang w:bidi="bn-BD"/>
        </w:rPr>
      </w:pPr>
    </w:p>
    <w:p w:rsidR="00E13FA2" w:rsidRPr="003C2D97" w:rsidRDefault="00E13FA2" w:rsidP="00E13FA2">
      <w:pPr>
        <w:jc w:val="both"/>
        <w:rPr>
          <w:rFonts w:ascii="NikoshBAN" w:eastAsia="Nikosh" w:hAnsi="NikoshBAN" w:cs="NikoshBAN"/>
          <w:b/>
          <w:bCs/>
          <w:sz w:val="30"/>
          <w:szCs w:val="28"/>
          <w:u w:val="single"/>
          <w:lang w:bidi="bn-BD"/>
        </w:rPr>
      </w:pPr>
      <w:r w:rsidRPr="003C2D97">
        <w:rPr>
          <w:rFonts w:ascii="NikoshBAN" w:eastAsia="Nikosh" w:hAnsi="NikoshBAN" w:cs="NikoshBAN"/>
          <w:b/>
          <w:bCs/>
          <w:sz w:val="30"/>
          <w:szCs w:val="28"/>
          <w:u w:val="single"/>
          <w:lang w:bidi="bn-BD"/>
        </w:rPr>
        <w:t>অটিজম সেল</w:t>
      </w:r>
    </w:p>
    <w:p w:rsidR="00E13FA2" w:rsidRPr="003C2D97" w:rsidRDefault="00E13FA2" w:rsidP="00E13FA2">
      <w:pPr>
        <w:jc w:val="both"/>
        <w:rPr>
          <w:rFonts w:ascii="NikoshBAN" w:eastAsia="Nikosh" w:hAnsi="NikoshBAN" w:cs="NikoshBAN"/>
          <w:b/>
          <w:bCs/>
          <w:sz w:val="32"/>
          <w:szCs w:val="30"/>
          <w:u w:val="single"/>
          <w:lang w:bidi="bn-BD"/>
        </w:rPr>
      </w:pPr>
      <w:r w:rsidRPr="003C2D97">
        <w:rPr>
          <w:rFonts w:ascii="Nikosh" w:hAnsi="Nikosh" w:cs="Nikosh"/>
          <w:sz w:val="26"/>
          <w:szCs w:val="26"/>
        </w:rPr>
        <w:t>গত</w:t>
      </w:r>
      <w:r w:rsidR="00BD7D65" w:rsidRPr="003C2D97">
        <w:rPr>
          <w:rFonts w:ascii="Nikosh" w:hAnsi="Nikosh" w:cs="Nikosh"/>
          <w:sz w:val="26"/>
          <w:szCs w:val="26"/>
        </w:rPr>
        <w:t xml:space="preserve"> ০৪.০৩.২০১৫ তারিখে অটিজম ও স্নায়ু বিকাশজনিত সমস্যার গুরুত্ব বিবেচনা করে অটিজম ও স্নায়ু বিকাশজনিত সমস্যা </w:t>
      </w:r>
      <w:r w:rsidR="00AF137B" w:rsidRPr="003C2D97">
        <w:rPr>
          <w:rFonts w:ascii="Nikosh" w:hAnsi="Nikosh" w:cs="Nikosh"/>
          <w:sz w:val="26"/>
          <w:szCs w:val="26"/>
        </w:rPr>
        <w:t>নিরসন সম্পর্কিত</w:t>
      </w:r>
      <w:r w:rsidR="00BD7D65" w:rsidRPr="003C2D97">
        <w:rPr>
          <w:rFonts w:ascii="Nikosh" w:hAnsi="Nikosh" w:cs="Nikosh"/>
          <w:sz w:val="26"/>
          <w:szCs w:val="26"/>
        </w:rPr>
        <w:t xml:space="preserve"> কার্যাদি দ্রুততার</w:t>
      </w:r>
      <w:r w:rsidR="00AF137B" w:rsidRPr="003C2D97">
        <w:rPr>
          <w:rFonts w:ascii="Nikosh" w:hAnsi="Nikosh" w:cs="Nikosh"/>
          <w:sz w:val="26"/>
          <w:szCs w:val="26"/>
        </w:rPr>
        <w:t xml:space="preserve"> সাথে ও সুষ্ঠুভাবে সম্পাদনের লক্ষ্যে মন্ত্রণালয়ে অতিরিক্ত সচিব (জনস্বাস্থ্য বিশ্বস্বাস্থ্য)-কে আহবায়ক করে ‘অটিজম ও স্নায়ু বিকাশজনিত সমস্যা বিষয়ক সেল’ সাময়িকভাবে গঠন করা হয়। এই সেল</w:t>
      </w:r>
      <w:r w:rsidRPr="003C2D97">
        <w:rPr>
          <w:rFonts w:ascii="Nikosh" w:hAnsi="Nikosh" w:cs="Nikosh"/>
          <w:sz w:val="26"/>
          <w:szCs w:val="26"/>
        </w:rPr>
        <w:t xml:space="preserve">  </w:t>
      </w:r>
      <w:r w:rsidR="00875009" w:rsidRPr="003C2D97">
        <w:rPr>
          <w:rFonts w:ascii="Nikosh" w:hAnsi="Nikosh" w:cs="Nikosh"/>
          <w:sz w:val="26"/>
          <w:szCs w:val="26"/>
        </w:rPr>
        <w:t xml:space="preserve">এ সংক্রান্ত উপদেষ্টা কমিটি, স্টিয়ারিং কমিটি এবং টেকনিক্যাল গাইডেন্স কমিটির সার্বিক কার্যক্রমে সহায়তা প্রদান, আন্ত:মন্ত্রণালয় সমন্বয় সাধন, </w:t>
      </w:r>
      <w:r w:rsidR="00A37FC3" w:rsidRPr="003C2D97">
        <w:rPr>
          <w:rFonts w:ascii="Nikosh" w:hAnsi="Nikosh" w:cs="Nikosh"/>
          <w:sz w:val="26"/>
          <w:szCs w:val="26"/>
        </w:rPr>
        <w:t xml:space="preserve">আর্ন্তজাতিক সংস্থা এবং </w:t>
      </w:r>
      <w:r w:rsidR="00875009" w:rsidRPr="003C2D97">
        <w:rPr>
          <w:rFonts w:ascii="Nikosh" w:hAnsi="Nikosh" w:cs="Nikosh"/>
          <w:sz w:val="26"/>
          <w:szCs w:val="26"/>
        </w:rPr>
        <w:t>বেসরকারি সংস্থা</w:t>
      </w:r>
      <w:r w:rsidR="00A37FC3" w:rsidRPr="003C2D97">
        <w:rPr>
          <w:rFonts w:ascii="Nikosh" w:hAnsi="Nikosh" w:cs="Nikosh"/>
          <w:sz w:val="26"/>
          <w:szCs w:val="26"/>
        </w:rPr>
        <w:t>/</w:t>
      </w:r>
      <w:r w:rsidR="00875009" w:rsidRPr="003C2D97">
        <w:rPr>
          <w:rFonts w:ascii="Nikosh" w:hAnsi="Nikosh" w:cs="Nikosh"/>
          <w:sz w:val="26"/>
          <w:szCs w:val="26"/>
        </w:rPr>
        <w:t>সংগঠনের</w:t>
      </w:r>
      <w:r w:rsidR="00A37FC3" w:rsidRPr="003C2D97">
        <w:rPr>
          <w:rFonts w:ascii="Nikosh" w:hAnsi="Nikosh" w:cs="Nikosh"/>
          <w:sz w:val="26"/>
          <w:szCs w:val="26"/>
        </w:rPr>
        <w:t xml:space="preserve"> তথ্য সংগ্রহ ও সংরক্ষণ সংক্রান্ত কার্যাদি সম্পন্ন করে থাকে এই সেল।</w:t>
      </w:r>
    </w:p>
    <w:p w:rsidR="007953F7" w:rsidRPr="003C2D97" w:rsidRDefault="007953F7" w:rsidP="007953F7">
      <w:pPr>
        <w:ind w:left="360" w:right="-83"/>
        <w:jc w:val="both"/>
        <w:rPr>
          <w:rFonts w:ascii="NikoshBAN" w:eastAsia="Nikosh" w:hAnsi="NikoshBAN" w:cs="NikoshBAN"/>
          <w:b/>
          <w:bCs/>
          <w:sz w:val="28"/>
          <w:szCs w:val="26"/>
          <w:u w:val="single"/>
          <w:lang w:bidi="bn-BD"/>
        </w:rPr>
      </w:pPr>
    </w:p>
    <w:p w:rsidR="00E13FA2" w:rsidRPr="003C2D97" w:rsidRDefault="007953F7" w:rsidP="00F233ED">
      <w:pPr>
        <w:jc w:val="both"/>
        <w:rPr>
          <w:rFonts w:ascii="NikoshBAN" w:eastAsia="Nikosh" w:hAnsi="NikoshBAN" w:cs="NikoshBAN"/>
          <w:b/>
          <w:bCs/>
          <w:sz w:val="30"/>
          <w:szCs w:val="28"/>
          <w:u w:val="single"/>
          <w:lang w:bidi="bn-BD"/>
        </w:rPr>
      </w:pPr>
      <w:r w:rsidRPr="003C2D97">
        <w:rPr>
          <w:rFonts w:ascii="NikoshBAN" w:eastAsia="Nikosh" w:hAnsi="NikoshBAN" w:cs="NikoshBAN"/>
          <w:b/>
          <w:bCs/>
          <w:sz w:val="30"/>
          <w:szCs w:val="28"/>
          <w:u w:val="single"/>
          <w:lang w:bidi="bn-BD"/>
        </w:rPr>
        <w:t>২০১৪-২০১৫ অর্থবছরের উল্লেখযোগ্য কার্যাবলিঃ</w:t>
      </w:r>
    </w:p>
    <w:p w:rsidR="007953F7" w:rsidRPr="003C2D97" w:rsidRDefault="007953F7" w:rsidP="007953F7">
      <w:pPr>
        <w:numPr>
          <w:ilvl w:val="0"/>
          <w:numId w:val="37"/>
        </w:numPr>
        <w:jc w:val="both"/>
        <w:rPr>
          <w:rFonts w:ascii="NikoshBAN" w:eastAsia="Nikosh" w:hAnsi="NikoshBAN" w:cs="NikoshBAN"/>
          <w:b/>
          <w:bCs/>
          <w:sz w:val="30"/>
          <w:szCs w:val="28"/>
          <w:u w:val="single"/>
          <w:lang w:bidi="bn-BD"/>
        </w:rPr>
      </w:pPr>
      <w:r w:rsidRPr="003C2D97">
        <w:rPr>
          <w:rFonts w:ascii="Nikosh" w:hAnsi="Nikosh" w:cs="Nikosh"/>
          <w:sz w:val="26"/>
          <w:szCs w:val="26"/>
        </w:rPr>
        <w:t>স্বাস্থ্য ও পরিবার ক</w:t>
      </w:r>
      <w:r w:rsidR="003E3CA9" w:rsidRPr="003C2D97">
        <w:rPr>
          <w:rFonts w:ascii="Nikosh" w:hAnsi="Nikosh" w:cs="Nikosh"/>
          <w:sz w:val="26"/>
          <w:szCs w:val="26"/>
        </w:rPr>
        <w:t>ল্যাণ মন্ত্রণালয়ের উদ্যোগে বঙ্গ</w:t>
      </w:r>
      <w:r w:rsidRPr="003C2D97">
        <w:rPr>
          <w:rFonts w:ascii="Nikosh" w:hAnsi="Nikosh" w:cs="Nikosh"/>
          <w:sz w:val="26"/>
          <w:szCs w:val="26"/>
        </w:rPr>
        <w:t xml:space="preserve">বন্ধু শেখ মুজিব মেডিকেল বিশ্ববিদ্যালয়ে </w:t>
      </w:r>
      <w:r w:rsidRPr="003C2D97">
        <w:rPr>
          <w:rFonts w:ascii="Nikosh" w:hAnsi="Nikosh" w:cs="Nikosh"/>
          <w:sz w:val="24"/>
          <w:szCs w:val="24"/>
        </w:rPr>
        <w:t>“</w:t>
      </w:r>
      <w:r w:rsidRPr="003C2D97">
        <w:rPr>
          <w:sz w:val="24"/>
          <w:szCs w:val="24"/>
        </w:rPr>
        <w:t xml:space="preserve">Establishment of Institute of Pediatric Neuro-disorder and Autism in BSMMU” </w:t>
      </w:r>
      <w:r w:rsidRPr="003C2D97">
        <w:rPr>
          <w:rFonts w:ascii="Nikosh" w:hAnsi="Nikosh" w:cs="Nikosh"/>
          <w:sz w:val="26"/>
          <w:szCs w:val="26"/>
        </w:rPr>
        <w:t xml:space="preserve">নামক ২২ কোটি টাকার একটি প্রকল্প পরিকল্পনা কমিশিন কর্তৃক ১৩/১১/২০১৪ তারিখে অনুমোদিত হয় এবং স্বাস্থ্য ও পরিবার কল্যাণ মন্ত্রণালয় কর্তৃক ৭/১২/২০১৪ তারিখে প্রশাসনিক অনুমোদন দেয়া হয়। </w:t>
      </w:r>
    </w:p>
    <w:p w:rsidR="007953F7" w:rsidRPr="003C2D97" w:rsidRDefault="007953F7" w:rsidP="007953F7">
      <w:pPr>
        <w:numPr>
          <w:ilvl w:val="0"/>
          <w:numId w:val="37"/>
        </w:numPr>
        <w:jc w:val="both"/>
        <w:rPr>
          <w:rFonts w:ascii="NikoshBAN" w:eastAsia="Nikosh" w:hAnsi="NikoshBAN" w:cs="NikoshBAN"/>
          <w:b/>
          <w:bCs/>
          <w:sz w:val="30"/>
          <w:szCs w:val="28"/>
          <w:u w:val="single"/>
          <w:lang w:bidi="bn-BD"/>
        </w:rPr>
      </w:pPr>
      <w:r w:rsidRPr="003C2D97">
        <w:rPr>
          <w:rFonts w:ascii="Nikosh" w:hAnsi="Nikosh" w:cs="Nikosh"/>
          <w:sz w:val="26"/>
          <w:szCs w:val="26"/>
        </w:rPr>
        <w:t>নিউরো-ডেভেলপমেন্টাল প্রতিবন্ধী সুরক্ষা ট্রাস্ট আইন,২০১৩ এর ১৭ (ণ) ধারার বিধান অনুযায়ী নিউরো-ডেভেলপমেন্টাল প্রতিবন্ধী সুরক্ষা ট্রাস্টি বোর্ডের বিগত ১ম ও ২য় সভার সিদ্ধান্ত মোতাবেক দেশের স্বাস্থ্য সেবা/হাসপাতালসমূহে নিউরোডেভেলপমেন্টাল প্রতিবন্ধী ব্যক্তিদের চিকিৎসা সেবা প্রদানের নিমিত্ত একটি পৃথক ইউনিট বা ওয়</w:t>
      </w:r>
      <w:r w:rsidR="003E3CA9" w:rsidRPr="003C2D97">
        <w:rPr>
          <w:rFonts w:ascii="Nikosh" w:hAnsi="Nikosh" w:cs="Nikosh"/>
          <w:sz w:val="26"/>
          <w:szCs w:val="26"/>
        </w:rPr>
        <w:t>ার্ড নির্দিষ্টকরণে</w:t>
      </w:r>
      <w:r w:rsidRPr="003C2D97">
        <w:rPr>
          <w:rFonts w:ascii="Nikosh" w:hAnsi="Nikosh" w:cs="Nikosh"/>
          <w:sz w:val="26"/>
          <w:szCs w:val="26"/>
        </w:rPr>
        <w:t>র জন্য আদেশ জা</w:t>
      </w:r>
      <w:r w:rsidR="003E3CA9" w:rsidRPr="003C2D97">
        <w:rPr>
          <w:rFonts w:ascii="Nikosh" w:hAnsi="Nikosh" w:cs="Nikosh"/>
          <w:sz w:val="26"/>
          <w:szCs w:val="26"/>
        </w:rPr>
        <w:t>রি</w:t>
      </w:r>
      <w:r w:rsidRPr="003C2D97">
        <w:rPr>
          <w:rFonts w:ascii="Nikosh" w:hAnsi="Nikosh" w:cs="Nikosh"/>
          <w:sz w:val="26"/>
          <w:szCs w:val="26"/>
        </w:rPr>
        <w:t xml:space="preserve"> করা হয়েছে।</w:t>
      </w:r>
    </w:p>
    <w:p w:rsidR="007953F7" w:rsidRPr="003C2D97" w:rsidRDefault="007953F7" w:rsidP="007953F7">
      <w:pPr>
        <w:numPr>
          <w:ilvl w:val="0"/>
          <w:numId w:val="37"/>
        </w:numPr>
        <w:jc w:val="both"/>
        <w:rPr>
          <w:rFonts w:ascii="NikoshBAN" w:eastAsia="Nikosh" w:hAnsi="NikoshBAN" w:cs="NikoshBAN"/>
          <w:b/>
          <w:bCs/>
          <w:sz w:val="30"/>
          <w:szCs w:val="28"/>
          <w:u w:val="single"/>
          <w:lang w:bidi="bn-BD"/>
        </w:rPr>
      </w:pPr>
      <w:r w:rsidRPr="003C2D97">
        <w:rPr>
          <w:rFonts w:ascii="Nikosh" w:hAnsi="Nikosh" w:cs="Nikosh"/>
          <w:sz w:val="26"/>
          <w:szCs w:val="26"/>
        </w:rPr>
        <w:t xml:space="preserve">অটিজম ও স্নায়ুবিকাশজনিত সমস্যা ছাড়াও অন্যান্য প্রতিবন্ধী ব্যক্তিদের অগ্রাধিকার ভিত্তিতে চিকিৎসা সেবা প্রদানের লক্ষ্যে এ সকল ব্যক্তিদের অগ্রাধিকার ভিত্তিতে চিকিৎসা সেবা প্রদান, সহানুভূতি বিবেচনা ও সত্ত্বর টিকেট প্রদান (লাইনে দাঁড়ানো ব্যতিরেকে) একজন নির্ধারিত সেবা প্রদানকারী রাখার জন্য প্রত্যেক হাসপাতালের পরিচালক, তত্ত্বাবধায়ক, সিভিল সার্জন এবং উপজেলা স্বাস্থ্য ও পরিবার পরিকল্পনা কর্মকর্তাদের নির্দেশনা দেয়া হয়েছে। তাছাড়া প্রয়োজনীয় চিকিৎসার প্রকারভেদ অনুযায়ী ওয়ার্ডে এ সকল ব্যক্তিদের জন্য বিছানা বরাদ্দ করতে হবে যেন ভর্তি প্রতিবন্ধী রোগী ফেরত না যায়। </w:t>
      </w:r>
    </w:p>
    <w:p w:rsidR="007953F7" w:rsidRPr="003C2D97" w:rsidRDefault="007953F7" w:rsidP="007953F7">
      <w:pPr>
        <w:numPr>
          <w:ilvl w:val="0"/>
          <w:numId w:val="37"/>
        </w:numPr>
        <w:jc w:val="both"/>
        <w:rPr>
          <w:rFonts w:ascii="NikoshBAN" w:eastAsia="Nikosh" w:hAnsi="NikoshBAN" w:cs="NikoshBAN"/>
          <w:b/>
          <w:bCs/>
          <w:sz w:val="30"/>
          <w:szCs w:val="28"/>
          <w:u w:val="single"/>
          <w:lang w:bidi="bn-BD"/>
        </w:rPr>
      </w:pPr>
      <w:r w:rsidRPr="003C2D97">
        <w:rPr>
          <w:rFonts w:ascii="Nikosh" w:hAnsi="Nikosh" w:cs="Nikosh"/>
          <w:sz w:val="26"/>
          <w:szCs w:val="26"/>
        </w:rPr>
        <w:t xml:space="preserve">এবারই প্রথম স্বাস্থ্য ও পরিবার কল্যাণ মন্ত্রণালয় এর উদ্যেগে ২ এপ্রিল, ২০১৫ ৮ম বিশ্ব অটিজম সচেতনতা দিবস সমাজ কল্যাণ মন্ত্রণালয়, স্বাস্থ্য ও পরিবার কল্যাণ মন্ত্রণালয় এবং শিক্ষা মন্ত্রণালয় কর্তৃক যৌথভাবে উদযাপিত হয়। বিশেষায়িত হাসপাতাল, মেডিকেল কলেজ হাসপাতাল, জেলা হাসপাতাল, সিভিল সার্জন অফিস এবং উপজেলা স্বাস্থ্য কমপ্লেক্স ২ এপ্রিল, ২০১৫ তারিখ সন্ধ্যায় নীল বাতি প্রজ্জ্বলনসহ আলোচনা এবং র‌্যালির আয়োজন করা হয়। </w:t>
      </w:r>
    </w:p>
    <w:p w:rsidR="00771D8C" w:rsidRPr="003C2D97" w:rsidRDefault="007953F7" w:rsidP="00771D8C">
      <w:pPr>
        <w:numPr>
          <w:ilvl w:val="0"/>
          <w:numId w:val="37"/>
        </w:numPr>
        <w:jc w:val="both"/>
        <w:rPr>
          <w:rFonts w:ascii="NikoshBAN" w:eastAsia="Nikosh" w:hAnsi="NikoshBAN" w:cs="NikoshBAN"/>
          <w:b/>
          <w:bCs/>
          <w:sz w:val="30"/>
          <w:szCs w:val="28"/>
          <w:u w:val="single"/>
          <w:lang w:bidi="bn-BD"/>
        </w:rPr>
      </w:pPr>
      <w:r w:rsidRPr="003C2D97">
        <w:rPr>
          <w:rFonts w:ascii="Nikosh" w:hAnsi="Nikosh" w:cs="Nikosh"/>
          <w:sz w:val="26"/>
          <w:szCs w:val="26"/>
        </w:rPr>
        <w:t xml:space="preserve">বিগত বছরের ন্যায় স্বাস্থ্য ও পরিবার কল্যাণ মন্ত্রণালয় মে, ২০১৫ সালে সুইজারল্যান্ডের জেনেভায় অনুষ্ঠিত ৬৮তম বিশ্ব স্বাস্থ্য সম্মেলনেও </w:t>
      </w:r>
      <w:r w:rsidRPr="003C2D97">
        <w:rPr>
          <w:sz w:val="24"/>
          <w:szCs w:val="24"/>
        </w:rPr>
        <w:t>WHO</w:t>
      </w:r>
      <w:r w:rsidRPr="003C2D97">
        <w:rPr>
          <w:sz w:val="26"/>
          <w:szCs w:val="26"/>
        </w:rPr>
        <w:t>’</w:t>
      </w:r>
      <w:r w:rsidRPr="003C2D97">
        <w:rPr>
          <w:rFonts w:ascii="Nikosh" w:hAnsi="Nikosh" w:cs="Nikosh"/>
          <w:sz w:val="26"/>
          <w:szCs w:val="26"/>
        </w:rPr>
        <w:t xml:space="preserve">র কয়েকটি সদস্য রাষ্ট্রের সহায়তায় </w:t>
      </w:r>
      <w:r w:rsidRPr="003C2D97">
        <w:rPr>
          <w:sz w:val="24"/>
          <w:szCs w:val="24"/>
        </w:rPr>
        <w:t>“Autism spectrum disorders</w:t>
      </w:r>
      <w:r w:rsidR="00835F91" w:rsidRPr="003C2D97">
        <w:rPr>
          <w:sz w:val="24"/>
          <w:szCs w:val="24"/>
        </w:rPr>
        <w:t>-</w:t>
      </w:r>
      <w:r w:rsidRPr="003C2D97">
        <w:rPr>
          <w:sz w:val="24"/>
          <w:szCs w:val="24"/>
        </w:rPr>
        <w:t xml:space="preserve">from resolution to global action” </w:t>
      </w:r>
      <w:r w:rsidRPr="003C2D97">
        <w:rPr>
          <w:rFonts w:ascii="Nikosh" w:hAnsi="Nikosh" w:cs="Nikosh"/>
          <w:sz w:val="26"/>
          <w:szCs w:val="26"/>
        </w:rPr>
        <w:t xml:space="preserve">নামক একটি </w:t>
      </w:r>
      <w:r w:rsidRPr="003C2D97">
        <w:rPr>
          <w:rFonts w:hAnsi="Nikosh"/>
          <w:sz w:val="24"/>
          <w:szCs w:val="24"/>
        </w:rPr>
        <w:t>Side Event</w:t>
      </w:r>
      <w:r w:rsidRPr="003C2D97">
        <w:rPr>
          <w:rFonts w:hAnsi="Nikosh"/>
          <w:sz w:val="26"/>
          <w:szCs w:val="26"/>
        </w:rPr>
        <w:t xml:space="preserve"> </w:t>
      </w:r>
      <w:r w:rsidRPr="003C2D97">
        <w:rPr>
          <w:rFonts w:ascii="Nikosh" w:hAnsi="Nikosh" w:cs="Nikosh"/>
          <w:sz w:val="26"/>
          <w:szCs w:val="26"/>
        </w:rPr>
        <w:t xml:space="preserve">এর আয়োজন করেছে। অটিজম ও স্নায়ুবিকাশজনিত সমস্যা বিষয়ক জাতীয় উপদেষ্টা কমিটির চেয়ারপারসন সায়মা ওয়াজেদ হোসেন উক্ত </w:t>
      </w:r>
      <w:r w:rsidRPr="003C2D97">
        <w:rPr>
          <w:rFonts w:hAnsi="Nikosh"/>
          <w:sz w:val="24"/>
          <w:szCs w:val="24"/>
        </w:rPr>
        <w:t>Side Event</w:t>
      </w:r>
      <w:r w:rsidRPr="003C2D97">
        <w:rPr>
          <w:rFonts w:hAnsi="Nikosh"/>
          <w:sz w:val="26"/>
          <w:szCs w:val="26"/>
        </w:rPr>
        <w:t xml:space="preserve"> </w:t>
      </w:r>
      <w:r w:rsidRPr="003C2D97">
        <w:rPr>
          <w:rFonts w:ascii="Nikosh" w:hAnsi="Nikosh" w:cs="Nikosh"/>
          <w:sz w:val="26"/>
          <w:szCs w:val="26"/>
        </w:rPr>
        <w:t xml:space="preserve">এর </w:t>
      </w:r>
      <w:r w:rsidRPr="003C2D97">
        <w:rPr>
          <w:sz w:val="24"/>
          <w:szCs w:val="24"/>
        </w:rPr>
        <w:t>keynote speaker</w:t>
      </w:r>
      <w:r w:rsidRPr="003C2D97">
        <w:rPr>
          <w:sz w:val="26"/>
          <w:szCs w:val="26"/>
        </w:rPr>
        <w:t xml:space="preserve"> </w:t>
      </w:r>
      <w:r w:rsidRPr="003C2D97">
        <w:rPr>
          <w:rFonts w:ascii="Nikosh" w:hAnsi="Nikosh" w:cs="Nikosh"/>
          <w:sz w:val="26"/>
          <w:szCs w:val="26"/>
        </w:rPr>
        <w:t xml:space="preserve">ছিলেন। গণপ্রজাতন্ত্রী বাংলাদেশ সরকারের মাননীয় স্বাস্থ্য ও পরিবার কল্যাণ মন্ত্রী ছাড়াও ভারতের স্বাস্থ্য মন্ত্রী, বিশ্ব স্বাস্থ্য সংস্থার মহাপরিচালক, বিশ্ব স্বাস্থ্য সংস্থার আঞ্চলিক পরিচালক এবং অন্যান্য দেশের প্রতিনিধিবৃন্দ বক্তব্য রাখেন। </w:t>
      </w:r>
      <w:r w:rsidRPr="003C2D97">
        <w:rPr>
          <w:rFonts w:hAnsi="Nikosh"/>
          <w:sz w:val="26"/>
          <w:szCs w:val="26"/>
        </w:rPr>
        <w:t>উক্ত</w:t>
      </w:r>
      <w:r w:rsidRPr="003C2D97">
        <w:rPr>
          <w:rFonts w:hAnsi="Nikosh"/>
          <w:sz w:val="26"/>
          <w:szCs w:val="26"/>
        </w:rPr>
        <w:t xml:space="preserve"> </w:t>
      </w:r>
      <w:r w:rsidRPr="003C2D97">
        <w:rPr>
          <w:rFonts w:hAnsi="Nikosh"/>
          <w:sz w:val="24"/>
          <w:szCs w:val="24"/>
        </w:rPr>
        <w:t>Side Event</w:t>
      </w:r>
      <w:r w:rsidRPr="003C2D97">
        <w:rPr>
          <w:rFonts w:hAnsi="Nikosh"/>
          <w:sz w:val="26"/>
          <w:szCs w:val="26"/>
        </w:rPr>
        <w:t xml:space="preserve"> </w:t>
      </w:r>
      <w:r w:rsidRPr="003C2D97">
        <w:rPr>
          <w:rFonts w:ascii="Nikosh" w:hAnsi="Nikosh" w:cs="Nikosh"/>
          <w:sz w:val="26"/>
          <w:szCs w:val="26"/>
        </w:rPr>
        <w:t xml:space="preserve">উপলক্ষে প্রকাশিত একটি </w:t>
      </w:r>
      <w:r w:rsidRPr="003C2D97">
        <w:rPr>
          <w:sz w:val="24"/>
          <w:szCs w:val="24"/>
        </w:rPr>
        <w:t>booklet</w:t>
      </w:r>
      <w:r w:rsidRPr="003C2D97">
        <w:rPr>
          <w:sz w:val="26"/>
          <w:szCs w:val="26"/>
        </w:rPr>
        <w:t xml:space="preserve"> </w:t>
      </w:r>
      <w:r w:rsidRPr="003C2D97">
        <w:rPr>
          <w:rFonts w:ascii="Nikosh" w:hAnsi="Nikosh" w:cs="Nikosh"/>
          <w:sz w:val="26"/>
          <w:szCs w:val="26"/>
        </w:rPr>
        <w:t xml:space="preserve">উপস্থিত </w:t>
      </w:r>
      <w:r w:rsidRPr="003C2D97">
        <w:rPr>
          <w:rFonts w:ascii="Nikosh" w:hAnsi="Nikosh" w:cs="Nikosh"/>
          <w:sz w:val="24"/>
          <w:szCs w:val="24"/>
        </w:rPr>
        <w:t>d</w:t>
      </w:r>
      <w:r w:rsidRPr="003C2D97">
        <w:rPr>
          <w:sz w:val="24"/>
          <w:szCs w:val="24"/>
        </w:rPr>
        <w:t>eligate</w:t>
      </w:r>
      <w:r w:rsidRPr="003C2D97">
        <w:rPr>
          <w:sz w:val="26"/>
          <w:szCs w:val="26"/>
        </w:rPr>
        <w:t xml:space="preserve"> </w:t>
      </w:r>
      <w:r w:rsidRPr="003C2D97">
        <w:rPr>
          <w:rFonts w:ascii="Nikosh" w:hAnsi="Nikosh" w:cs="Nikosh"/>
          <w:sz w:val="26"/>
          <w:szCs w:val="26"/>
        </w:rPr>
        <w:t xml:space="preserve">দের মধ্যে বিতরণ করা হয়। </w:t>
      </w:r>
    </w:p>
    <w:p w:rsidR="00771D8C" w:rsidRDefault="00771D8C" w:rsidP="00771D8C">
      <w:pPr>
        <w:jc w:val="both"/>
        <w:rPr>
          <w:rFonts w:ascii="NikoshBAN" w:eastAsia="Nikosh" w:hAnsi="NikoshBAN" w:cs="NikoshBAN"/>
          <w:b/>
          <w:bCs/>
          <w:sz w:val="28"/>
          <w:szCs w:val="28"/>
          <w:u w:val="single"/>
          <w:lang w:bidi="bn-BD"/>
        </w:rPr>
      </w:pPr>
    </w:p>
    <w:p w:rsidR="003C2D97" w:rsidRDefault="003C2D97">
      <w:pPr>
        <w:rPr>
          <w:rFonts w:ascii="NikoshBAN" w:eastAsia="Nikosh" w:hAnsi="NikoshBAN" w:cs="NikoshBAN"/>
          <w:b/>
          <w:bCs/>
          <w:sz w:val="30"/>
          <w:szCs w:val="30"/>
          <w:u w:val="single"/>
          <w:cs/>
          <w:lang w:bidi="bn-BD"/>
        </w:rPr>
      </w:pPr>
      <w:r>
        <w:rPr>
          <w:rFonts w:ascii="NikoshBAN" w:eastAsia="Nikosh" w:hAnsi="NikoshBAN" w:cs="NikoshBAN"/>
          <w:b/>
          <w:bCs/>
          <w:sz w:val="30"/>
          <w:szCs w:val="30"/>
          <w:u w:val="single"/>
          <w:cs/>
          <w:lang w:bidi="bn-BD"/>
        </w:rPr>
        <w:br w:type="page"/>
      </w:r>
    </w:p>
    <w:p w:rsidR="007953F7" w:rsidRPr="00771D8C" w:rsidRDefault="007953F7" w:rsidP="00771D8C">
      <w:pPr>
        <w:jc w:val="both"/>
        <w:rPr>
          <w:rFonts w:ascii="NikoshBAN" w:eastAsia="Nikosh" w:hAnsi="NikoshBAN" w:cs="NikoshBAN"/>
          <w:b/>
          <w:bCs/>
          <w:sz w:val="28"/>
          <w:szCs w:val="28"/>
          <w:u w:val="single"/>
          <w:lang w:bidi="bn-BD"/>
        </w:rPr>
      </w:pPr>
      <w:r w:rsidRPr="00771D8C">
        <w:rPr>
          <w:rFonts w:ascii="NikoshBAN" w:eastAsia="Nikosh" w:hAnsi="NikoshBAN" w:cs="NikoshBAN"/>
          <w:b/>
          <w:bCs/>
          <w:sz w:val="30"/>
          <w:szCs w:val="30"/>
          <w:u w:val="single"/>
          <w:cs/>
          <w:lang w:bidi="bn-BD"/>
        </w:rPr>
        <w:lastRenderedPageBreak/>
        <w:t>৫. আর্থিক ব্যবস্থাপনা ও অডিট অনুবিভাগঃ</w:t>
      </w:r>
    </w:p>
    <w:p w:rsidR="007953F7" w:rsidRPr="00F74B3D" w:rsidRDefault="007953F7" w:rsidP="007953F7">
      <w:pPr>
        <w:jc w:val="both"/>
        <w:rPr>
          <w:rFonts w:ascii="NikoshBAN" w:eastAsia="Nikosh" w:hAnsi="NikoshBAN" w:cs="NikoshBAN"/>
          <w:sz w:val="26"/>
          <w:szCs w:val="26"/>
          <w:cs/>
          <w:lang w:bidi="bn-BD"/>
        </w:rPr>
      </w:pPr>
      <w:r w:rsidRPr="00F74B3D">
        <w:rPr>
          <w:rFonts w:ascii="NikoshBAN" w:eastAsia="Nikosh" w:hAnsi="NikoshBAN" w:cs="NikoshBAN"/>
          <w:i/>
          <w:sz w:val="26"/>
          <w:szCs w:val="26"/>
          <w:cs/>
          <w:lang w:bidi="hi-IN"/>
        </w:rPr>
        <w:t xml:space="preserve">এই </w:t>
      </w:r>
      <w:r w:rsidRPr="00F74B3D">
        <w:rPr>
          <w:rFonts w:ascii="NikoshBAN" w:eastAsia="Nikosh" w:hAnsi="NikoshBAN" w:cs="NikoshBAN"/>
          <w:i/>
          <w:sz w:val="26"/>
          <w:szCs w:val="26"/>
          <w:cs/>
          <w:lang w:bidi="bn-BD"/>
        </w:rPr>
        <w:t xml:space="preserve">অনুবিভাগের দায়িত্বে রয়েছেন একজন </w:t>
      </w:r>
      <w:r>
        <w:rPr>
          <w:rFonts w:ascii="NikoshBAN" w:eastAsia="Nikosh" w:hAnsi="NikoshBAN" w:cs="NikoshBAN"/>
          <w:i/>
          <w:sz w:val="26"/>
          <w:szCs w:val="26"/>
          <w:cs/>
          <w:lang w:bidi="bn-BD"/>
        </w:rPr>
        <w:t xml:space="preserve">অতিরিক্ত </w:t>
      </w:r>
      <w:r w:rsidRPr="00F74B3D">
        <w:rPr>
          <w:rFonts w:ascii="NikoshBAN" w:eastAsia="Nikosh" w:hAnsi="NikoshBAN" w:cs="NikoshBAN"/>
          <w:i/>
          <w:sz w:val="26"/>
          <w:szCs w:val="26"/>
          <w:cs/>
          <w:lang w:bidi="bn-BD"/>
        </w:rPr>
        <w:t>সচিব।</w:t>
      </w:r>
      <w:r>
        <w:rPr>
          <w:rFonts w:ascii="NikoshBAN" w:eastAsia="Nikosh" w:hAnsi="NikoshBAN" w:cs="NikoshBAN"/>
          <w:i/>
          <w:sz w:val="26"/>
          <w:szCs w:val="26"/>
          <w:cs/>
          <w:lang w:bidi="bn-BD"/>
        </w:rPr>
        <w:t xml:space="preserve"> </w:t>
      </w:r>
      <w:r w:rsidRPr="00F74B3D">
        <w:rPr>
          <w:rFonts w:ascii="NikoshBAN" w:eastAsia="Nikosh" w:hAnsi="NikoshBAN" w:cs="NikoshBAN"/>
          <w:i/>
          <w:sz w:val="26"/>
          <w:szCs w:val="26"/>
          <w:cs/>
          <w:lang w:bidi="bn-BD"/>
        </w:rPr>
        <w:t xml:space="preserve">স্বাস্থ্য ও পরিবার কল্যাণ মন্ত্রণালয়ের আর্থিক ব্যবস্থাপনা ও অডিট অনুবিভাগের আওতায় </w:t>
      </w:r>
      <w:r>
        <w:rPr>
          <w:rFonts w:ascii="NikoshBAN" w:eastAsia="Nikosh" w:hAnsi="NikoshBAN" w:cs="NikoshBAN"/>
          <w:i/>
          <w:sz w:val="26"/>
          <w:szCs w:val="26"/>
          <w:cs/>
          <w:lang w:bidi="bn-BD"/>
        </w:rPr>
        <w:t xml:space="preserve"> যুগ্মসচিব (প্রবা) কর্মরত আছেন। তাঁর নিয়ন্ত্রণে </w:t>
      </w:r>
      <w:r w:rsidRPr="00F74B3D">
        <w:rPr>
          <w:rFonts w:ascii="NikoshBAN" w:eastAsia="Nikosh" w:hAnsi="NikoshBAN" w:cs="NikoshBAN"/>
          <w:sz w:val="26"/>
          <w:szCs w:val="26"/>
          <w:cs/>
          <w:lang w:bidi="bn-BD"/>
        </w:rPr>
        <w:t>প্রকল্প বাস্তবায়ন-১, প্রকল্প বাস্তবায়ন-২, প্রকল্প বাস্তবায়ন-৩ অধিশাখা</w:t>
      </w:r>
      <w:r>
        <w:rPr>
          <w:rFonts w:ascii="NikoshBAN" w:eastAsia="Nikosh" w:hAnsi="NikoshBAN" w:cs="NikoshBAN"/>
          <w:sz w:val="26"/>
          <w:szCs w:val="26"/>
          <w:cs/>
          <w:lang w:bidi="bn-BD"/>
        </w:rPr>
        <w:t xml:space="preserve"> পরিচালিত হয়। এছাড়া এ অনুবিভাগে</w:t>
      </w:r>
      <w:r w:rsidRPr="00F74B3D">
        <w:rPr>
          <w:rFonts w:ascii="NikoshBAN" w:eastAsia="Nikosh" w:hAnsi="NikoshBAN" w:cs="NikoshBAN"/>
          <w:sz w:val="26"/>
          <w:szCs w:val="26"/>
          <w:cs/>
          <w:lang w:bidi="bn-BD"/>
        </w:rPr>
        <w:t xml:space="preserve"> আর্থিক ব্যবস্থাপনা ও অডিট ইউনিট, অডিট অধিশাখা এবং বাজেট অধিশাখা</w:t>
      </w:r>
      <w:r w:rsidRPr="00F74B3D">
        <w:rPr>
          <w:rFonts w:ascii="NikoshBAN" w:eastAsia="Nikosh" w:hAnsi="NikoshBAN" w:cs="NikoshBAN"/>
          <w:sz w:val="26"/>
          <w:szCs w:val="26"/>
          <w:cs/>
          <w:lang w:bidi="hi-IN"/>
        </w:rPr>
        <w:t xml:space="preserve">র কার্যক্রম পরিচালিত </w:t>
      </w:r>
      <w:r w:rsidRPr="00F74B3D">
        <w:rPr>
          <w:rFonts w:ascii="NikoshBAN" w:eastAsia="Nikosh" w:hAnsi="NikoshBAN" w:cs="NikoshBAN"/>
          <w:i/>
          <w:sz w:val="26"/>
          <w:szCs w:val="26"/>
          <w:cs/>
          <w:lang w:bidi="hi-IN"/>
        </w:rPr>
        <w:t xml:space="preserve">হচ্ছে। </w:t>
      </w:r>
    </w:p>
    <w:p w:rsidR="007953F7" w:rsidRPr="00F74B3D" w:rsidRDefault="007953F7" w:rsidP="007953F7">
      <w:pPr>
        <w:jc w:val="both"/>
        <w:rPr>
          <w:rFonts w:ascii="NikoshBAN" w:eastAsia="Nikosh" w:hAnsi="NikoshBAN" w:cs="NikoshBAN"/>
          <w:sz w:val="26"/>
          <w:szCs w:val="26"/>
          <w:cs/>
          <w:lang w:bidi="bn-BD"/>
        </w:rPr>
      </w:pPr>
    </w:p>
    <w:p w:rsidR="007953F7" w:rsidRPr="006B7E25" w:rsidRDefault="007953F7" w:rsidP="007953F7">
      <w:pPr>
        <w:jc w:val="both"/>
        <w:rPr>
          <w:rFonts w:ascii="NikoshBAN" w:eastAsia="Nikosh" w:hAnsi="NikoshBAN" w:cs="NikoshBAN"/>
          <w:b/>
          <w:sz w:val="28"/>
          <w:szCs w:val="28"/>
          <w:u w:val="single"/>
          <w:cs/>
          <w:lang w:bidi="bn-BD"/>
        </w:rPr>
      </w:pPr>
      <w:r w:rsidRPr="006B7E25">
        <w:rPr>
          <w:rFonts w:ascii="NikoshBAN" w:eastAsia="Nikosh" w:hAnsi="NikoshBAN" w:cs="NikoshBAN"/>
          <w:b/>
          <w:sz w:val="28"/>
          <w:szCs w:val="28"/>
          <w:u w:val="single"/>
          <w:cs/>
          <w:lang w:bidi="bn-BD"/>
        </w:rPr>
        <w:t>কর্মপরিধিঃ</w:t>
      </w:r>
    </w:p>
    <w:p w:rsidR="007953F7" w:rsidRPr="00F74B3D" w:rsidRDefault="007953F7" w:rsidP="007953F7">
      <w:pPr>
        <w:pStyle w:val="BodyTextIndent"/>
        <w:numPr>
          <w:ilvl w:val="0"/>
          <w:numId w:val="8"/>
        </w:numPr>
        <w:spacing w:after="0"/>
        <w:jc w:val="both"/>
        <w:rPr>
          <w:rFonts w:ascii="NikoshBAN" w:eastAsia="Nikosh" w:hAnsi="NikoshBAN" w:cs="NikoshBAN"/>
          <w:sz w:val="26"/>
          <w:szCs w:val="26"/>
        </w:rPr>
      </w:pPr>
      <w:r w:rsidRPr="00F74B3D">
        <w:rPr>
          <w:rFonts w:ascii="NikoshBAN" w:eastAsia="Nikosh" w:hAnsi="NikoshBAN" w:cs="NikoshBAN"/>
          <w:sz w:val="26"/>
          <w:szCs w:val="26"/>
          <w:cs/>
        </w:rPr>
        <w:t>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প্রকল্পে</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নিয়োজিত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কর্মকর্তা</w:t>
      </w:r>
      <w:r w:rsidRPr="00F74B3D">
        <w:rPr>
          <w:rFonts w:ascii="NikoshBAN" w:eastAsia="Nikosh" w:hAnsi="NikoshBAN" w:cs="NikoshBAN"/>
          <w:sz w:val="26"/>
          <w:szCs w:val="26"/>
        </w:rPr>
        <w:t>-</w:t>
      </w:r>
      <w:r w:rsidRPr="00F74B3D">
        <w:rPr>
          <w:rFonts w:ascii="NikoshBAN" w:eastAsia="Nikosh" w:hAnsi="NikoshBAN" w:cs="NikoshBAN"/>
          <w:sz w:val="26"/>
          <w:szCs w:val="26"/>
          <w:cs/>
        </w:rPr>
        <w:t>কর্মচারিদের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চাকুরি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ব্যবস্থাপনাসহ</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এই</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প্রকল্পসমুহের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বাস্তবায়ন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সংশ্লিষ্ট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কার্যাবলি</w:t>
      </w:r>
      <w:r>
        <w:rPr>
          <w:rFonts w:ascii="NikoshBAN" w:eastAsia="Nikosh" w:hAnsi="NikoshBAN" w:cs="NikoshBAN"/>
          <w:sz w:val="26"/>
          <w:szCs w:val="26"/>
        </w:rPr>
        <w:t>।</w:t>
      </w:r>
      <w:r w:rsidRPr="00F74B3D">
        <w:rPr>
          <w:rFonts w:ascii="NikoshBAN" w:eastAsia="Nikosh" w:hAnsi="NikoshBAN" w:cs="NikoshBAN"/>
          <w:sz w:val="26"/>
          <w:szCs w:val="26"/>
        </w:rPr>
        <w:t xml:space="preserve"> </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বাজেটের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আওতায়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পদ</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সৃষ্টি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জনবল</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নিয়োগ</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পদ</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সংরক্ষণ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স্থানান্তর 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মন্ত্রণালয়ের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ছাড়</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বরাদ্দ</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ইত্যাদিসহ</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বাজেটের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আওতায়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আর্থিক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ব্যবস্থাপনার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সামগ্রিক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সমন্বয়সাধন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numPr>
          <w:ilvl w:val="0"/>
          <w:numId w:val="8"/>
        </w:numPr>
        <w:jc w:val="both"/>
        <w:rPr>
          <w:rFonts w:ascii="NikoshBAN" w:hAnsi="NikoshBAN" w:cs="NikoshBAN"/>
          <w:sz w:val="26"/>
          <w:szCs w:val="26"/>
          <w:lang w:bidi="bn-BD"/>
        </w:rPr>
      </w:pPr>
      <w:r w:rsidRPr="00F74B3D">
        <w:rPr>
          <w:rFonts w:ascii="NikoshBAN" w:hAnsi="NikoshBAN" w:cs="NikoshBAN"/>
          <w:sz w:val="26"/>
          <w:szCs w:val="26"/>
          <w:cs/>
          <w:lang w:bidi="bn-BD"/>
        </w:rPr>
        <w:t>মন্ত্রণালয়ের কর্মকর্তা</w:t>
      </w:r>
      <w:r w:rsidRPr="00F74B3D">
        <w:rPr>
          <w:rFonts w:ascii="NikoshBAN" w:hAnsi="NikoshBAN" w:cs="NikoshBAN"/>
          <w:sz w:val="26"/>
          <w:szCs w:val="26"/>
          <w:lang w:bidi="bn-BD"/>
        </w:rPr>
        <w:t>-</w:t>
      </w:r>
      <w:r w:rsidRPr="00F74B3D">
        <w:rPr>
          <w:rFonts w:ascii="NikoshBAN" w:eastAsia="Nikosh" w:hAnsi="NikoshBAN" w:cs="NikoshBAN"/>
          <w:sz w:val="26"/>
          <w:szCs w:val="26"/>
          <w:cs/>
        </w:rPr>
        <w:t>কর্মচারিদের</w:t>
      </w:r>
      <w:r w:rsidRPr="00F74B3D">
        <w:rPr>
          <w:rFonts w:ascii="NikoshBAN" w:hAnsi="NikoshBAN" w:cs="NikoshBAN"/>
          <w:sz w:val="26"/>
          <w:szCs w:val="26"/>
          <w:cs/>
          <w:lang w:bidi="bn-BD"/>
        </w:rPr>
        <w:t xml:space="preserve"> পেনশন ও অন্যান্য অগ্রিম ও ঋণ মঞ্জুরি এবং </w:t>
      </w:r>
      <w:r w:rsidRPr="00F74B3D">
        <w:rPr>
          <w:rFonts w:ascii="NikoshBAN" w:eastAsia="Nikosh" w:hAnsi="NikoshBAN" w:cs="NikoshBAN"/>
          <w:sz w:val="26"/>
          <w:szCs w:val="26"/>
          <w:cs/>
        </w:rPr>
        <w:t xml:space="preserve">কর্মচারিদের </w:t>
      </w:r>
      <w:r w:rsidRPr="00F74B3D">
        <w:rPr>
          <w:rFonts w:ascii="NikoshBAN" w:hAnsi="NikoshBAN" w:cs="NikoshBAN"/>
          <w:sz w:val="26"/>
          <w:szCs w:val="26"/>
          <w:cs/>
          <w:lang w:bidi="bn-BD"/>
        </w:rPr>
        <w:t xml:space="preserve">কল্যাণ ও সেবা বিষয়ক </w:t>
      </w:r>
      <w:r w:rsidRPr="00F74B3D">
        <w:rPr>
          <w:rFonts w:ascii="NikoshBAN" w:eastAsia="Nikosh" w:hAnsi="NikoshBAN" w:cs="NikoshBAN"/>
          <w:sz w:val="26"/>
          <w:szCs w:val="26"/>
          <w:cs/>
        </w:rPr>
        <w:t>কার্যাবলি</w:t>
      </w:r>
      <w:r>
        <w:rPr>
          <w:rFonts w:ascii="NikoshBAN" w:eastAsia="Nikosh" w:hAnsi="NikoshBAN" w:cs="NikoshBAN"/>
          <w:sz w:val="26"/>
          <w:szCs w:val="26"/>
        </w:rPr>
        <w:t>।</w:t>
      </w:r>
    </w:p>
    <w:p w:rsidR="007953F7" w:rsidRPr="00F74B3D" w:rsidRDefault="007953F7" w:rsidP="007953F7">
      <w:pPr>
        <w:numPr>
          <w:ilvl w:val="0"/>
          <w:numId w:val="8"/>
        </w:numPr>
        <w:jc w:val="both"/>
        <w:rPr>
          <w:rFonts w:ascii="NikoshBAN" w:hAnsi="NikoshBAN" w:cs="NikoshBAN"/>
          <w:sz w:val="26"/>
          <w:szCs w:val="26"/>
          <w:lang w:bidi="bn-BD"/>
        </w:rPr>
      </w:pPr>
      <w:r w:rsidRPr="00F74B3D">
        <w:rPr>
          <w:rFonts w:ascii="NikoshBAN" w:hAnsi="NikoshBAN" w:cs="NikoshBAN"/>
          <w:sz w:val="26"/>
          <w:szCs w:val="26"/>
          <w:cs/>
          <w:lang w:bidi="bn-BD"/>
        </w:rPr>
        <w:t xml:space="preserve">পাবলিক একাউন্টস কমিটি সংক্রান্ত যাবতীয় </w:t>
      </w:r>
      <w:r>
        <w:rPr>
          <w:rFonts w:ascii="NikoshBAN" w:hAnsi="NikoshBAN" w:cs="NikoshBAN"/>
          <w:sz w:val="26"/>
          <w:szCs w:val="26"/>
          <w:cs/>
          <w:lang w:bidi="bn-BD"/>
        </w:rPr>
        <w:t>কার্যাবলি</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মন্ত্রণালয় ও অধীনস্থ সকল দপ্তর</w:t>
      </w:r>
      <w:r w:rsidRPr="00F74B3D">
        <w:rPr>
          <w:rFonts w:ascii="NikoshBAN" w:hAnsi="NikoshBAN" w:cs="NikoshBAN"/>
          <w:sz w:val="26"/>
          <w:szCs w:val="26"/>
          <w:lang w:bidi="bn-BD"/>
        </w:rPr>
        <w:t>/</w:t>
      </w:r>
      <w:r w:rsidRPr="00F74B3D">
        <w:rPr>
          <w:rFonts w:ascii="NikoshBAN" w:hAnsi="NikoshBAN" w:cs="NikoshBAN"/>
          <w:sz w:val="26"/>
          <w:szCs w:val="26"/>
          <w:cs/>
          <w:lang w:bidi="bn-BD"/>
        </w:rPr>
        <w:t>অধিদপ্তর</w:t>
      </w:r>
      <w:r w:rsidRPr="00F74B3D">
        <w:rPr>
          <w:rFonts w:ascii="NikoshBAN" w:hAnsi="NikoshBAN" w:cs="NikoshBAN"/>
          <w:sz w:val="26"/>
          <w:szCs w:val="26"/>
          <w:lang w:bidi="bn-BD"/>
        </w:rPr>
        <w:t>/</w:t>
      </w:r>
      <w:r w:rsidRPr="00F74B3D">
        <w:rPr>
          <w:rFonts w:ascii="NikoshBAN" w:hAnsi="NikoshBAN" w:cs="NikoshBAN"/>
          <w:sz w:val="26"/>
          <w:szCs w:val="26"/>
          <w:cs/>
          <w:lang w:bidi="bn-BD"/>
        </w:rPr>
        <w:t>প্রতিষ্ঠানসমূহের রাজস্ব বরাদ্দ ব্যয়ের অভ্যন্তরীণ</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নিরীক্ষা কার্যক্রম</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সকল অডিট আপত্তি নিষ্পত্তির জন্য প্রয়োজনীয় কার্যক্রম গ্রহণ</w:t>
      </w:r>
      <w:r>
        <w:rPr>
          <w:rFonts w:ascii="NikoshBAN" w:hAnsi="NikoshBAN" w:cs="NikoshBAN"/>
          <w:sz w:val="26"/>
          <w:szCs w:val="26"/>
          <w:lang w:bidi="bn-BD"/>
        </w:rPr>
        <w:t>।</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 xml:space="preserve">ত্রিপক্ষীয় অডিট সাব কমিটি সংক্রান্ত </w:t>
      </w:r>
      <w:r>
        <w:rPr>
          <w:rFonts w:ascii="NikoshBAN" w:hAnsi="NikoshBAN" w:cs="NikoshBAN"/>
          <w:sz w:val="26"/>
          <w:szCs w:val="26"/>
          <w:cs/>
          <w:lang w:bidi="bn-BD"/>
        </w:rPr>
        <w:t>কার্যাবলি</w:t>
      </w:r>
      <w:r w:rsidRPr="00F74B3D">
        <w:rPr>
          <w:rFonts w:ascii="NikoshBAN" w:hAnsi="NikoshBAN" w:cs="NikoshBAN"/>
          <w:sz w:val="26"/>
          <w:szCs w:val="26"/>
          <w:cs/>
          <w:lang w:bidi="bn-BD"/>
        </w:rPr>
        <w:t xml:space="preserve"> এবং সংবিধিবদ্ধ অডিট আপত্তি নিষ্পত্তির জন্য প্রয়োজনীয় </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কার্যক্রম গ্রহণ</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 xml:space="preserve"> এবং সংবিধিবদ্ধ অডিট আপত্তির ত্রৈম</w:t>
      </w:r>
      <w:r>
        <w:rPr>
          <w:rFonts w:ascii="NikoshBAN" w:hAnsi="NikoshBAN" w:cs="NikoshBAN"/>
          <w:sz w:val="26"/>
          <w:szCs w:val="26"/>
          <w:cs/>
          <w:lang w:bidi="bn-BD"/>
        </w:rPr>
        <w:t>াসিক ও বাৎসরিক প্রতিবেদন প্রেরণ।</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প্রকল্প</w:t>
      </w:r>
      <w:r w:rsidRPr="00F74B3D">
        <w:rPr>
          <w:rFonts w:ascii="NikoshBAN" w:eastAsia="Nikosh" w:hAnsi="NikoshBAN" w:cs="NikoshBAN"/>
          <w:sz w:val="26"/>
          <w:szCs w:val="26"/>
        </w:rPr>
        <w:t>/</w:t>
      </w:r>
      <w:r w:rsidRPr="00F74B3D">
        <w:rPr>
          <w:rFonts w:ascii="NikoshBAN" w:eastAsia="Nikosh" w:hAnsi="NikoshBAN" w:cs="NikoshBAN"/>
          <w:sz w:val="26"/>
          <w:szCs w:val="26"/>
          <w:cs/>
        </w:rPr>
        <w:t>কর্মসূচির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পরিচালক</w:t>
      </w:r>
      <w:r w:rsidRPr="00F74B3D">
        <w:rPr>
          <w:rFonts w:ascii="NikoshBAN" w:eastAsia="Nikosh" w:hAnsi="NikoshBAN" w:cs="NikoshBAN"/>
          <w:sz w:val="26"/>
          <w:szCs w:val="26"/>
        </w:rPr>
        <w:t>/</w:t>
      </w:r>
      <w:r w:rsidRPr="00F74B3D">
        <w:rPr>
          <w:rFonts w:ascii="NikoshBAN" w:eastAsia="Nikosh" w:hAnsi="NikoshBAN" w:cs="NikoshBAN"/>
          <w:sz w:val="26"/>
          <w:szCs w:val="26"/>
          <w:cs/>
        </w:rPr>
        <w:t>লাইন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ডাইরেক্টর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পণ্য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সংগ্রহকারী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আন্তর্জাতিক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প্রতিষ্ঠানসমূহের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অনুকূলে</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ন্যস্তকরণ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হিসাব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সংগ্রহ</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সমন্বয়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সামঞ্জস্য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বিধান</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3108D6">
        <w:t>MTBF (Mid Term Budgetary Framework)</w:t>
      </w:r>
      <w:r w:rsidRPr="00F74B3D">
        <w:rPr>
          <w:rFonts w:ascii="NikoshBAN" w:eastAsia="Nikosh" w:hAnsi="NikoshBAN" w:cs="NikoshBAN"/>
          <w:sz w:val="22"/>
          <w:szCs w:val="26"/>
        </w:rPr>
        <w:t xml:space="preserve"> </w:t>
      </w:r>
      <w:r w:rsidRPr="00F74B3D">
        <w:rPr>
          <w:rFonts w:ascii="NikoshBAN" w:eastAsia="Nikosh" w:hAnsi="NikoshBAN" w:cs="NikoshBAN"/>
          <w:sz w:val="26"/>
          <w:szCs w:val="26"/>
          <w:cs/>
        </w:rPr>
        <w:t>প্রণয়ন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প্রকল্পসমূহে</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নিয়োজিত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কর্মকর্তা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কর্মচারিদের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রাজস্ব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স্থানান্তর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কার্যাবলি</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প্রকল্প</w:t>
      </w:r>
      <w:r w:rsidRPr="00F74B3D">
        <w:rPr>
          <w:rFonts w:ascii="NikoshBAN" w:eastAsia="Nikosh" w:hAnsi="NikoshBAN" w:cs="NikoshBAN"/>
          <w:sz w:val="26"/>
          <w:szCs w:val="26"/>
        </w:rPr>
        <w:t>/</w:t>
      </w:r>
      <w:r w:rsidRPr="00F74B3D">
        <w:rPr>
          <w:rFonts w:ascii="NikoshBAN" w:eastAsia="Nikosh" w:hAnsi="NikoshBAN" w:cs="NikoshBAN"/>
          <w:sz w:val="26"/>
          <w:szCs w:val="26"/>
          <w:cs/>
        </w:rPr>
        <w:t>কার্যক্রমসমূহের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প্রশাসনিক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আর্থিক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মঞ্জুরি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ছাড়</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বিবরণী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প্রণয়ন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যাবতীয়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প্রকল্পসমূহে</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নিয়োজিত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কর্মকর্তাদের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ছুটি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প্রেষণসহ</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চাকুরি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ব্যবস্থাপনা</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আইডিএ</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ঋণ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চুক্তির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ভিত্তিতে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বিশেষ</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হিসাব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পরিচালনা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লাইন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ডাইরেক্টরগণের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চাহিদা</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অনুযায়ী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বিশেষ</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হিসাব</w:t>
      </w:r>
      <w:r w:rsidRPr="00F74B3D">
        <w:rPr>
          <w:rFonts w:ascii="NikoshBAN" w:eastAsia="Nikosh" w:hAnsi="NikoshBAN" w:cs="NikoshBAN"/>
          <w:sz w:val="26"/>
          <w:szCs w:val="26"/>
        </w:rPr>
        <w:t xml:space="preserve"> </w:t>
      </w:r>
      <w:r w:rsidRPr="003108D6">
        <w:rPr>
          <w:rFonts w:eastAsia="Nikosh"/>
        </w:rPr>
        <w:t>(</w:t>
      </w:r>
      <w:r w:rsidRPr="003108D6">
        <w:t>CONTASA, DOSA, Forex Account etc.</w:t>
      </w:r>
      <w:r w:rsidRPr="003108D6">
        <w:rPr>
          <w:rFonts w:eastAsia="Nikosh"/>
        </w:rPr>
        <w:t>)</w:t>
      </w:r>
      <w:r w:rsidRPr="00F74B3D">
        <w:rPr>
          <w:rFonts w:ascii="NikoshBAN" w:eastAsia="Nikosh" w:hAnsi="NikoshBAN" w:cs="NikoshBAN"/>
          <w:sz w:val="22"/>
          <w:szCs w:val="26"/>
        </w:rPr>
        <w:t xml:space="preserve"> </w:t>
      </w:r>
      <w:r w:rsidRPr="00F74B3D">
        <w:rPr>
          <w:rFonts w:ascii="NikoshBAN" w:eastAsia="Nikosh" w:hAnsi="NikoshBAN" w:cs="NikoshBAN"/>
          <w:sz w:val="26"/>
          <w:szCs w:val="26"/>
          <w:cs/>
        </w:rPr>
        <w:t>হতে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নিয়ম</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অনুযায়ী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ন্যস্তকরণ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হিসাব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সংগ্রহ</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সমন্বয়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হিসাব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সামঞ্জস্যকরণ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বৈদেশিক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সাহায্যের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স্থানীয়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খরচের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আইডিএ</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অন্যান্য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সহযোগী</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দেশ</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সংস্থার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নিকট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হতে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পুনর্ভরণের</w:t>
      </w:r>
      <w:r w:rsidRPr="00F74B3D">
        <w:rPr>
          <w:rFonts w:ascii="NikoshBAN" w:eastAsia="Nikosh" w:hAnsi="NikoshBAN" w:cs="NikoshBAN"/>
          <w:sz w:val="26"/>
          <w:szCs w:val="26"/>
        </w:rPr>
        <w:t xml:space="preserve"> </w:t>
      </w:r>
      <w:r>
        <w:rPr>
          <w:rFonts w:ascii="NikoshBAN" w:eastAsia="Nikosh" w:hAnsi="NikoshBAN" w:cs="NikoshBAN"/>
          <w:sz w:val="26"/>
          <w:szCs w:val="26"/>
          <w:cs/>
        </w:rPr>
        <w:t>কার্যাবলি</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পুনর্ভরণ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দাবি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প্রাপ্তির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কেন্দ্রীয়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হিসাব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সংরক্ষণ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প্রতিবেদন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প্রণয়ন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কার্যক্রমসহ</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বৈদেশিক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সাহায্যপুষ্ট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প্রকল্পসমূহের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ব্যয়ের</w:t>
      </w:r>
      <w:r w:rsidRPr="00F74B3D">
        <w:rPr>
          <w:rFonts w:ascii="NikoshBAN" w:eastAsia="Nikosh" w:hAnsi="NikoshBAN" w:cs="NikoshBAN"/>
          <w:sz w:val="26"/>
          <w:szCs w:val="26"/>
        </w:rPr>
        <w:t xml:space="preserve"> </w:t>
      </w:r>
      <w:r>
        <w:rPr>
          <w:rFonts w:ascii="NikoshBAN" w:eastAsia="Nikosh" w:hAnsi="NikoshBAN" w:cs="NikoshBAN"/>
          <w:sz w:val="26"/>
          <w:szCs w:val="26"/>
          <w:cs/>
        </w:rPr>
        <w:t>পরবর্তি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পুনর্ভরণ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যাবতীয়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ঋণ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চুক্তির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অধীন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আইডিএ</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সহযোগী</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দেশ</w:t>
      </w:r>
      <w:r w:rsidRPr="00F74B3D">
        <w:rPr>
          <w:rFonts w:ascii="NikoshBAN" w:eastAsia="Nikosh" w:hAnsi="NikoshBAN" w:cs="NikoshBAN"/>
          <w:sz w:val="26"/>
          <w:szCs w:val="26"/>
        </w:rPr>
        <w:t>/</w:t>
      </w:r>
      <w:r w:rsidRPr="00F74B3D">
        <w:rPr>
          <w:rFonts w:ascii="NikoshBAN" w:eastAsia="Nikosh" w:hAnsi="NikoshBAN" w:cs="NikoshBAN"/>
          <w:sz w:val="26"/>
          <w:szCs w:val="26"/>
          <w:cs/>
        </w:rPr>
        <w:t>সংস্থা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কর্তৃক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অর্থায়িত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ব্যয়িত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যাবতীয়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হিসাব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বিশ্বব্যাংক 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সংশ্লিষ্ট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সহযোগী</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দেশ</w:t>
      </w:r>
      <w:r w:rsidRPr="00F74B3D">
        <w:rPr>
          <w:rFonts w:ascii="NikoshBAN" w:eastAsia="Nikosh" w:hAnsi="NikoshBAN" w:cs="NikoshBAN"/>
          <w:sz w:val="26"/>
          <w:szCs w:val="26"/>
        </w:rPr>
        <w:t>/</w:t>
      </w:r>
      <w:r w:rsidRPr="00F74B3D">
        <w:rPr>
          <w:rFonts w:ascii="NikoshBAN" w:eastAsia="Nikosh" w:hAnsi="NikoshBAN" w:cs="NikoshBAN"/>
          <w:sz w:val="26"/>
          <w:szCs w:val="26"/>
          <w:cs/>
        </w:rPr>
        <w:t>সংস্থার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নিরীক্ষা</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দল</w:t>
      </w:r>
      <w:r w:rsidRPr="00F74B3D">
        <w:rPr>
          <w:rFonts w:ascii="NikoshBAN" w:eastAsia="Nikosh" w:hAnsi="NikoshBAN" w:cs="NikoshBAN"/>
          <w:sz w:val="26"/>
          <w:szCs w:val="26"/>
        </w:rPr>
        <w:t>/</w:t>
      </w:r>
      <w:r w:rsidRPr="00F74B3D">
        <w:rPr>
          <w:rFonts w:ascii="NikoshBAN" w:eastAsia="Nikosh" w:hAnsi="NikoshBAN" w:cs="NikoshBAN"/>
          <w:sz w:val="26"/>
          <w:szCs w:val="26"/>
          <w:cs/>
        </w:rPr>
        <w:t>প্রতিনিধির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নিকট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পরীক্ষা</w:t>
      </w:r>
      <w:r w:rsidRPr="00F74B3D">
        <w:rPr>
          <w:rFonts w:ascii="NikoshBAN" w:eastAsia="Nikosh" w:hAnsi="NikoshBAN" w:cs="NikoshBAN"/>
          <w:sz w:val="26"/>
          <w:szCs w:val="26"/>
        </w:rPr>
        <w:t>-</w:t>
      </w:r>
      <w:r w:rsidRPr="00F74B3D">
        <w:rPr>
          <w:rFonts w:ascii="NikoshBAN" w:eastAsia="Nikosh" w:hAnsi="NikoshBAN" w:cs="NikoshBAN"/>
          <w:sz w:val="26"/>
          <w:szCs w:val="26"/>
          <w:cs/>
        </w:rPr>
        <w:t>নিরীক্ষার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জন্য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উপস্থাপন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সাহায্য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প্রাপ্তির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সুপারিশ</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গ্রহণ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আর্থিক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ব্যবস্থাপনা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হিসাব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অডিট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স্থানীয়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বৈদেশিক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প্রশিক্ষণের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যাবতীয়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মন্ত্রণালয়ের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প্রকল্প</w:t>
      </w:r>
      <w:r w:rsidRPr="00F74B3D">
        <w:rPr>
          <w:rFonts w:ascii="NikoshBAN" w:eastAsia="Nikosh" w:hAnsi="NikoshBAN" w:cs="NikoshBAN"/>
          <w:sz w:val="26"/>
          <w:szCs w:val="26"/>
        </w:rPr>
        <w:t>/</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খাতভুক্ত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কর্মসূচির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অভ্যন্তরীণ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অডিট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বৈদেশিক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সাহায্যপুষ্ট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প্রকল্প</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অডিট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দাতা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সংস্থা কর্তৃক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অডিট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সম্পাদনের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ব্যবস্থা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গ্রহণ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অডিট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আপত্তি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নিষ্পত্তি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বিশ্বব্যাংক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চিহ্নিত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অডিট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আপত্তি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নিষ্পত্তির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এবং</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ঋণ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চুক্তির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অর্থায়নের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ব্যবস্থা</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গ্রহণ</w:t>
      </w:r>
      <w:r>
        <w:rPr>
          <w:rFonts w:ascii="NikoshBAN" w:eastAsia="Nikosh" w:hAnsi="NikoshBAN" w:cs="NikoshBAN"/>
          <w:sz w:val="26"/>
          <w:szCs w:val="26"/>
        </w:rPr>
        <w:t>।</w:t>
      </w:r>
    </w:p>
    <w:p w:rsidR="007953F7" w:rsidRPr="00F74B3D" w:rsidRDefault="007953F7" w:rsidP="007953F7">
      <w:pPr>
        <w:pStyle w:val="BodyTextIndent"/>
        <w:numPr>
          <w:ilvl w:val="0"/>
          <w:numId w:val="8"/>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মন্ত্রণালয়ের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উন্নয়ন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অডিট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যাবতীয়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Pr>
          <w:rFonts w:ascii="NikoshBAN" w:eastAsia="Nikosh" w:hAnsi="NikoshBAN" w:cs="NikoshBAN"/>
          <w:sz w:val="26"/>
          <w:szCs w:val="26"/>
        </w:rPr>
        <w:t>।</w:t>
      </w:r>
    </w:p>
    <w:p w:rsidR="007953F7" w:rsidRDefault="007953F7" w:rsidP="007953F7">
      <w:pPr>
        <w:jc w:val="both"/>
      </w:pPr>
    </w:p>
    <w:p w:rsidR="007953F7" w:rsidRDefault="007953F7" w:rsidP="007953F7">
      <w:pPr>
        <w:jc w:val="both"/>
      </w:pPr>
      <w:r w:rsidRPr="00F74B3D">
        <w:rPr>
          <w:rFonts w:ascii="NikoshBAN" w:eastAsia="Nikosh" w:hAnsi="NikoshBAN" w:cs="NikoshBAN"/>
          <w:b/>
          <w:bCs/>
          <w:sz w:val="30"/>
          <w:szCs w:val="30"/>
          <w:u w:val="single"/>
          <w:cs/>
          <w:lang w:bidi="bn-BD"/>
        </w:rPr>
        <w:t>আর্থিক ব্যবস্থাপনা ও অডিট</w:t>
      </w:r>
      <w:r>
        <w:rPr>
          <w:rFonts w:ascii="NikoshBAN" w:eastAsia="Nikosh" w:hAnsi="NikoshBAN" w:cs="NikoshBAN"/>
          <w:b/>
          <w:bCs/>
          <w:sz w:val="30"/>
          <w:szCs w:val="30"/>
          <w:u w:val="single"/>
          <w:cs/>
          <w:lang w:bidi="bn-BD"/>
        </w:rPr>
        <w:t xml:space="preserve"> ইউনিট</w:t>
      </w:r>
    </w:p>
    <w:p w:rsidR="007953F7" w:rsidRPr="001C25D4" w:rsidRDefault="007953F7" w:rsidP="007953F7">
      <w:pPr>
        <w:jc w:val="both"/>
        <w:rPr>
          <w:rFonts w:ascii="Nikosh" w:hAnsi="Nikosh" w:cs="Nikosh"/>
          <w:sz w:val="28"/>
          <w:szCs w:val="28"/>
        </w:rPr>
      </w:pPr>
      <w:r w:rsidRPr="001C25D4">
        <w:rPr>
          <w:rFonts w:ascii="Nikosh" w:eastAsia="Nikosh" w:hAnsi="Nikosh" w:cs="Nikosh"/>
          <w:sz w:val="28"/>
          <w:szCs w:val="28"/>
          <w:cs/>
          <w:lang w:bidi="bn-BD"/>
        </w:rPr>
        <w:t xml:space="preserve">স্বাস্থ্য ও পরিবার কল্যাণ মন্ত্রণালয়ের অধীনে ১৯৭৫ সালে বৈদেশিক সাহায্যের পুনর্ভরণ ও নিরীক্ষা কার্য সম্পাদনের জন্য প্রকল্প অর্থ কোষ (পিএফসি) সৃষ্টি করা হয়। বৈদেশিক সাহায্যের পুনর্ভরণ ও অডিট কার্যক্রম সম্পাদনের  জন্য একই ধারাবাহিকতায় পরবর্তীতে পিএফসি-কে ম্যানেজমেন্ট একাউন্টিং ইউনিট(এমএইউ) এ </w:t>
      </w:r>
      <w:r w:rsidRPr="001C25D4">
        <w:rPr>
          <w:rFonts w:ascii="Nikosh" w:hAnsi="Nikosh" w:cs="Nikosh"/>
          <w:sz w:val="28"/>
          <w:szCs w:val="28"/>
        </w:rPr>
        <w:t>রুপান্নরিত</w:t>
      </w:r>
      <w:r w:rsidRPr="001C25D4">
        <w:rPr>
          <w:rFonts w:ascii="Nikosh" w:eastAsia="Nikosh" w:hAnsi="Nikosh" w:cs="Nikosh"/>
          <w:sz w:val="28"/>
          <w:szCs w:val="28"/>
          <w:cs/>
          <w:lang w:bidi="bn-BD"/>
        </w:rPr>
        <w:t xml:space="preserve"> করা হয়। পরবর্তীতে এমএইউ-কে আর্থিক ব্যবস্থাপনা ও অডিট ইউনিট (এফএমএইউ) হিসেবে সৃজন করা হয়। মন্ত্রণালয়ের</w:t>
      </w:r>
      <w:r w:rsidRPr="001C25D4">
        <w:rPr>
          <w:rFonts w:ascii="Nikosh" w:hAnsi="Nikosh" w:cs="Nikosh"/>
          <w:sz w:val="28"/>
          <w:szCs w:val="28"/>
        </w:rPr>
        <w:t xml:space="preserve"> </w:t>
      </w:r>
      <w:r w:rsidRPr="001C25D4">
        <w:rPr>
          <w:sz w:val="24"/>
          <w:szCs w:val="24"/>
        </w:rPr>
        <w:lastRenderedPageBreak/>
        <w:t>HPNSDP</w:t>
      </w:r>
      <w:r w:rsidRPr="001C25D4">
        <w:rPr>
          <w:rFonts w:eastAsia="Nikosh"/>
          <w:sz w:val="24"/>
          <w:szCs w:val="24"/>
          <w:cs/>
          <w:lang w:bidi="bn-BD"/>
        </w:rPr>
        <w:t xml:space="preserve"> </w:t>
      </w:r>
      <w:r w:rsidRPr="001C25D4">
        <w:rPr>
          <w:rFonts w:ascii="Nikosh" w:eastAsia="Nikosh" w:hAnsi="Nikosh" w:cs="Nikosh"/>
          <w:sz w:val="28"/>
          <w:szCs w:val="28"/>
          <w:cs/>
          <w:lang w:bidi="bn-BD"/>
        </w:rPr>
        <w:t xml:space="preserve">কর্মসূচিভূক্ত আর্থিক ব্যবস্থাপনা ও অডিট সংক্রান্ত কার্যক্রম সম্পাদনের  জন্যে </w:t>
      </w:r>
      <w:r w:rsidRPr="001C25D4">
        <w:rPr>
          <w:rFonts w:ascii="Nikosh" w:eastAsia="Nikosh" w:hAnsi="Nikosh" w:cs="Nikosh"/>
          <w:i/>
          <w:iCs/>
          <w:sz w:val="28"/>
          <w:szCs w:val="28"/>
          <w:cs/>
          <w:lang w:bidi="bn-BD"/>
        </w:rPr>
        <w:t>২০১১-১৬</w:t>
      </w:r>
      <w:r w:rsidRPr="001C25D4">
        <w:rPr>
          <w:rFonts w:ascii="Nikosh" w:eastAsia="Nikosh" w:hAnsi="Nikosh" w:cs="Nikosh"/>
          <w:sz w:val="28"/>
          <w:szCs w:val="28"/>
          <w:cs/>
          <w:lang w:bidi="bn-BD"/>
        </w:rPr>
        <w:t xml:space="preserve"> মেয়াদে </w:t>
      </w:r>
      <w:r w:rsidRPr="001C25D4">
        <w:rPr>
          <w:rFonts w:eastAsia="Nikosh"/>
          <w:sz w:val="24"/>
          <w:szCs w:val="24"/>
          <w:cs/>
          <w:lang w:bidi="bn-BD"/>
        </w:rPr>
        <w:t>’’</w:t>
      </w:r>
      <w:r w:rsidRPr="001C25D4">
        <w:rPr>
          <w:sz w:val="24"/>
          <w:szCs w:val="24"/>
        </w:rPr>
        <w:t>Improved Financial Managment</w:t>
      </w:r>
      <w:r w:rsidRPr="001C25D4">
        <w:rPr>
          <w:rFonts w:eastAsia="Nikosh"/>
          <w:sz w:val="24"/>
          <w:szCs w:val="24"/>
          <w:cs/>
          <w:lang w:bidi="bn-BD"/>
        </w:rPr>
        <w:t>(</w:t>
      </w:r>
      <w:r w:rsidRPr="001C25D4">
        <w:rPr>
          <w:sz w:val="24"/>
          <w:szCs w:val="24"/>
        </w:rPr>
        <w:t>IFM</w:t>
      </w:r>
      <w:r w:rsidRPr="001C25D4">
        <w:rPr>
          <w:rFonts w:eastAsia="Nikosh"/>
          <w:sz w:val="24"/>
          <w:szCs w:val="24"/>
          <w:cs/>
          <w:lang w:bidi="bn-BD"/>
        </w:rPr>
        <w:t>)’’</w:t>
      </w:r>
      <w:r w:rsidRPr="001C25D4">
        <w:rPr>
          <w:rFonts w:ascii="Nikosh" w:eastAsia="Nikosh" w:hAnsi="Nikosh" w:cs="Nikosh"/>
          <w:sz w:val="28"/>
          <w:szCs w:val="28"/>
          <w:cs/>
          <w:lang w:bidi="bn-BD"/>
        </w:rPr>
        <w:t xml:space="preserve"> অপারেশনাল প্লান হতে উন্নয়ন খাতে প্রতিশ্র</w:t>
      </w:r>
      <w:r w:rsidRPr="001C25D4">
        <w:rPr>
          <w:rFonts w:ascii="Nikosh" w:hAnsi="Nikosh" w:cs="Nikosh"/>
          <w:sz w:val="28"/>
          <w:szCs w:val="28"/>
        </w:rPr>
        <w:t>তি</w:t>
      </w:r>
      <w:r w:rsidRPr="001C25D4">
        <w:rPr>
          <w:rFonts w:ascii="Nikosh" w:eastAsia="Nikosh" w:hAnsi="Nikosh" w:cs="Nikosh"/>
          <w:sz w:val="28"/>
          <w:szCs w:val="28"/>
          <w:cs/>
          <w:lang w:bidi="bn-BD"/>
        </w:rPr>
        <w:t xml:space="preserve"> বৈদেশিক সাহায্যের পুনর্ভরণ, তহবিল ব্যবস্থাপনা </w:t>
      </w:r>
      <w:r w:rsidRPr="001C25D4">
        <w:rPr>
          <w:rFonts w:eastAsia="Nikosh"/>
          <w:sz w:val="24"/>
          <w:szCs w:val="24"/>
          <w:cs/>
          <w:lang w:bidi="bn-BD"/>
        </w:rPr>
        <w:t>(</w:t>
      </w:r>
      <w:r w:rsidRPr="001C25D4">
        <w:rPr>
          <w:sz w:val="24"/>
          <w:szCs w:val="24"/>
        </w:rPr>
        <w:t>Fund Managment</w:t>
      </w:r>
      <w:r w:rsidRPr="001C25D4">
        <w:rPr>
          <w:rFonts w:eastAsia="Nikosh"/>
          <w:sz w:val="24"/>
          <w:szCs w:val="24"/>
          <w:cs/>
          <w:lang w:bidi="bn-BD"/>
        </w:rPr>
        <w:t xml:space="preserve">), </w:t>
      </w:r>
      <w:r w:rsidRPr="001C25D4">
        <w:rPr>
          <w:rFonts w:ascii="Nikosh" w:eastAsia="Nikosh" w:hAnsi="Nikosh" w:cs="Nikosh"/>
          <w:sz w:val="28"/>
          <w:szCs w:val="28"/>
          <w:cs/>
          <w:lang w:bidi="bn-BD"/>
        </w:rPr>
        <w:t>অভ্যন্তরীণ</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নিরীক্ষা</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কার্য</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সম্পাদন</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ও</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সমন্বয়</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এবং</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সংবিধিবদ্ধ</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নিরীক্ষা</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দপ্তর</w:t>
      </w:r>
      <w:r>
        <w:rPr>
          <w:rFonts w:ascii="Nikosh" w:eastAsia="Nikosh" w:hAnsi="Nikosh"/>
          <w:sz w:val="28"/>
          <w:szCs w:val="28"/>
          <w:cs/>
          <w:lang w:bidi="bn-BD"/>
        </w:rPr>
        <w:t>/</w:t>
      </w:r>
      <w:r w:rsidRPr="001C25D4">
        <w:rPr>
          <w:rFonts w:ascii="Nikosh" w:eastAsia="Nikosh" w:hAnsi="Nikosh" w:cs="Nikosh"/>
          <w:sz w:val="28"/>
          <w:szCs w:val="28"/>
          <w:cs/>
          <w:lang w:bidi="bn-BD"/>
        </w:rPr>
        <w:t>পরিদপ্তরের</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নিরীক্ষা</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আপত্তি</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নিষ্পত্তি</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কার্যক্রমে</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সহায়তা</w:t>
      </w:r>
      <w:r w:rsidRPr="001C25D4">
        <w:rPr>
          <w:rFonts w:ascii="Nikosh" w:eastAsia="Nikosh" w:hAnsi="Nikosh"/>
          <w:sz w:val="28"/>
          <w:szCs w:val="28"/>
          <w:cs/>
          <w:lang w:bidi="bn-BD"/>
        </w:rPr>
        <w:t xml:space="preserve"> </w:t>
      </w:r>
      <w:r w:rsidRPr="001C25D4">
        <w:rPr>
          <w:rFonts w:ascii="Nikosh" w:eastAsia="Nikosh" w:hAnsi="Nikosh" w:cs="Nikosh"/>
          <w:sz w:val="28"/>
          <w:szCs w:val="28"/>
          <w:cs/>
          <w:lang w:bidi="bn-BD"/>
        </w:rPr>
        <w:t>প্রদান করা হচ্ছে।</w:t>
      </w:r>
      <w:r>
        <w:rPr>
          <w:rFonts w:ascii="Nikosh" w:eastAsia="Nikosh" w:hAnsi="Nikosh" w:cs="Nikosh"/>
          <w:sz w:val="28"/>
          <w:szCs w:val="28"/>
          <w:cs/>
          <w:lang w:bidi="bn-BD"/>
        </w:rPr>
        <w:t xml:space="preserve"> একজন যুগ্মসচিব এই ইউনিটের কার্যাদি পরিচালনা করছেন।</w:t>
      </w:r>
    </w:p>
    <w:p w:rsidR="007953F7" w:rsidRDefault="007953F7" w:rsidP="007953F7">
      <w:pPr>
        <w:jc w:val="both"/>
        <w:rPr>
          <w:rFonts w:ascii="Nikosh" w:hAnsi="Nikosh" w:cs="Nikosh"/>
          <w:b/>
          <w:sz w:val="28"/>
          <w:szCs w:val="28"/>
          <w:u w:val="single"/>
        </w:rPr>
      </w:pPr>
    </w:p>
    <w:p w:rsidR="007953F7" w:rsidRDefault="007953F7" w:rsidP="007953F7">
      <w:pPr>
        <w:jc w:val="both"/>
        <w:rPr>
          <w:rFonts w:ascii="Nikosh" w:hAnsi="Nikosh" w:cs="Nikosh"/>
          <w:b/>
          <w:sz w:val="28"/>
          <w:szCs w:val="28"/>
          <w:u w:val="single"/>
        </w:rPr>
      </w:pPr>
      <w:r w:rsidRPr="00805CB1">
        <w:rPr>
          <w:rFonts w:ascii="Nikosh" w:hAnsi="Nikosh" w:cs="Nikosh"/>
          <w:b/>
          <w:sz w:val="28"/>
          <w:szCs w:val="28"/>
          <w:u w:val="single"/>
        </w:rPr>
        <w:t>২০১৪-২০১৫ অর্থ বছরের উল্লেখযোগ্য কার্যাবলিঃ</w:t>
      </w:r>
    </w:p>
    <w:p w:rsidR="007953F7" w:rsidRPr="00AE7596" w:rsidRDefault="007953F7" w:rsidP="007953F7">
      <w:pPr>
        <w:numPr>
          <w:ilvl w:val="0"/>
          <w:numId w:val="54"/>
        </w:numPr>
        <w:jc w:val="both"/>
        <w:rPr>
          <w:rFonts w:ascii="Nikosh" w:hAnsi="Nikosh" w:cs="Nikosh"/>
          <w:b/>
          <w:sz w:val="28"/>
          <w:szCs w:val="28"/>
          <w:u w:val="single"/>
          <w:cs/>
        </w:rPr>
      </w:pPr>
      <w:r w:rsidRPr="00AE7596">
        <w:rPr>
          <w:rFonts w:ascii="Nikosh" w:eastAsia="Nikosh" w:hAnsi="Nikosh" w:cs="Nikosh"/>
          <w:i/>
          <w:iCs/>
          <w:sz w:val="28"/>
          <w:szCs w:val="28"/>
          <w:cs/>
          <w:lang w:bidi="bn-BD"/>
        </w:rPr>
        <w:t>তহবিল ব্যবস্থাপনা (</w:t>
      </w:r>
      <w:r w:rsidRPr="00AE7596">
        <w:rPr>
          <w:iCs/>
          <w:sz w:val="24"/>
          <w:szCs w:val="24"/>
        </w:rPr>
        <w:t>Fund Managment</w:t>
      </w:r>
      <w:r w:rsidRPr="00AE7596">
        <w:rPr>
          <w:rFonts w:eastAsia="Nikosh"/>
          <w:iCs/>
          <w:sz w:val="24"/>
          <w:szCs w:val="24"/>
          <w:cs/>
          <w:lang w:bidi="bn-BD"/>
        </w:rPr>
        <w:t>):</w:t>
      </w:r>
      <w:r w:rsidRPr="00AE7596">
        <w:rPr>
          <w:rFonts w:ascii="Nikosh" w:eastAsia="Nikosh" w:hAnsi="Nikosh" w:cs="Nikosh"/>
          <w:b/>
          <w:bCs/>
          <w:sz w:val="28"/>
          <w:szCs w:val="28"/>
          <w:cs/>
          <w:lang w:bidi="bn-BD"/>
        </w:rPr>
        <w:t xml:space="preserve"> </w:t>
      </w:r>
      <w:r w:rsidRPr="00AE7596">
        <w:rPr>
          <w:rFonts w:ascii="Nikosh" w:eastAsia="Nikosh" w:hAnsi="Nikosh" w:cs="Nikosh"/>
          <w:sz w:val="28"/>
          <w:szCs w:val="28"/>
          <w:cs/>
          <w:lang w:bidi="bn-BD"/>
        </w:rPr>
        <w:t xml:space="preserve">২০১৪-১৫ অর্থ বছরে </w:t>
      </w:r>
      <w:r w:rsidRPr="00AE7596">
        <w:rPr>
          <w:sz w:val="24"/>
          <w:szCs w:val="24"/>
        </w:rPr>
        <w:t>IFM</w:t>
      </w:r>
      <w:r w:rsidRPr="00AE7596">
        <w:rPr>
          <w:rFonts w:ascii="Nikosh" w:eastAsia="Nikosh" w:hAnsi="Nikosh" w:cs="Nikosh"/>
          <w:sz w:val="28"/>
          <w:szCs w:val="28"/>
          <w:cs/>
          <w:lang w:bidi="bn-BD"/>
        </w:rPr>
        <w:t xml:space="preserve"> অপারেশনাল প্লানের  আওতায় উন্নয়ন সহযোগীর প্রদত্ত তহবিল ব্যবস্থাপনা ও আভ্যন্তরীণ নিরীক্ষা কার্যক্রমে অধিকতর গতিসঞ্চার হয়েছে। আর্থিক ব্যবস্থাপনায় গতিশীলতা আনয়নের লক্ষ্যে </w:t>
      </w:r>
      <w:r w:rsidRPr="00AE7596">
        <w:rPr>
          <w:sz w:val="24"/>
          <w:szCs w:val="24"/>
        </w:rPr>
        <w:t>Outsourcing</w:t>
      </w:r>
      <w:r w:rsidRPr="00AE7596">
        <w:rPr>
          <w:rFonts w:ascii="Nikosh" w:eastAsia="Nikosh" w:hAnsi="Nikosh" w:cs="Nikosh"/>
          <w:sz w:val="28"/>
          <w:szCs w:val="28"/>
          <w:cs/>
          <w:lang w:bidi="bn-BD"/>
        </w:rPr>
        <w:t xml:space="preserve"> এর মাধ্যমে নিয়োজিত ২০ জন জনবল কর্তৃক সেবা প</w:t>
      </w:r>
      <w:r>
        <w:rPr>
          <w:rFonts w:ascii="Nikosh" w:eastAsia="Nikosh" w:hAnsi="Nikosh" w:cs="Nikosh"/>
          <w:sz w:val="28"/>
          <w:szCs w:val="28"/>
          <w:cs/>
          <w:lang w:bidi="bn-BD"/>
        </w:rPr>
        <w:t>্রদান অব্যাহত রয়েছে। ফলশ্রুতিতে ইত্যাদি</w:t>
      </w:r>
      <w:r w:rsidRPr="00AE7596">
        <w:rPr>
          <w:rFonts w:ascii="Nikosh" w:eastAsia="Nikosh" w:hAnsi="Nikosh" w:cs="Nikosh"/>
          <w:sz w:val="28"/>
          <w:szCs w:val="28"/>
          <w:cs/>
          <w:lang w:bidi="bn-BD"/>
        </w:rPr>
        <w:t xml:space="preserve"> </w:t>
      </w:r>
      <w:r w:rsidRPr="00AE7596">
        <w:rPr>
          <w:sz w:val="24"/>
          <w:szCs w:val="24"/>
        </w:rPr>
        <w:t>HPNSDP</w:t>
      </w:r>
      <w:r w:rsidRPr="00AE7596">
        <w:rPr>
          <w:rFonts w:ascii="Nikosh" w:hAnsi="Nikosh" w:cs="Nikosh"/>
          <w:sz w:val="28"/>
          <w:szCs w:val="28"/>
        </w:rPr>
        <w:t xml:space="preserve"> </w:t>
      </w:r>
      <w:r w:rsidRPr="00AE7596">
        <w:rPr>
          <w:rFonts w:ascii="Nikosh" w:eastAsia="Nikosh" w:hAnsi="Nikosh" w:cs="Nikosh"/>
          <w:sz w:val="28"/>
          <w:szCs w:val="28"/>
          <w:cs/>
          <w:lang w:bidi="bn-BD"/>
        </w:rPr>
        <w:t xml:space="preserve">কর্মসূচির ৩২টি অপারেশনাল প্লানের </w:t>
      </w:r>
      <w:r w:rsidRPr="00AE7596">
        <w:rPr>
          <w:sz w:val="24"/>
          <w:szCs w:val="24"/>
        </w:rPr>
        <w:t>Advance forecast, Reimbursement</w:t>
      </w:r>
      <w:r w:rsidRPr="00AE7596">
        <w:rPr>
          <w:rFonts w:ascii="Nikosh" w:hAnsi="Nikosh" w:cs="Nikosh"/>
          <w:sz w:val="28"/>
          <w:szCs w:val="28"/>
        </w:rPr>
        <w:t xml:space="preserve"> </w:t>
      </w:r>
      <w:r w:rsidRPr="00AE7596">
        <w:rPr>
          <w:rFonts w:ascii="Nikosh" w:eastAsia="Nikosh" w:hAnsi="Nikosh" w:cs="Nikosh"/>
          <w:sz w:val="28"/>
          <w:szCs w:val="28"/>
          <w:cs/>
          <w:lang w:bidi="bn-BD"/>
        </w:rPr>
        <w:t>কার্যক্রমে দীর্ঘসুত</w:t>
      </w:r>
      <w:r>
        <w:rPr>
          <w:rFonts w:ascii="Nikosh" w:eastAsia="Nikosh" w:hAnsi="Nikosh" w:cs="Nikosh"/>
          <w:sz w:val="28"/>
          <w:szCs w:val="28"/>
          <w:cs/>
          <w:lang w:bidi="bn-BD"/>
        </w:rPr>
        <w:t>্র</w:t>
      </w:r>
      <w:r w:rsidRPr="00AE7596">
        <w:rPr>
          <w:rFonts w:ascii="Nikosh" w:eastAsia="Nikosh" w:hAnsi="Nikosh" w:cs="Nikosh"/>
          <w:sz w:val="28"/>
          <w:szCs w:val="28"/>
          <w:cs/>
          <w:lang w:bidi="bn-BD"/>
        </w:rPr>
        <w:t xml:space="preserve">তা আশানুরুপ কমে এসেছে। উন্নয়ন সহযোগীদের প্রদত্ত তহবিল প্রাপ্তির জন্য </w:t>
      </w:r>
      <w:r w:rsidRPr="00AE7596">
        <w:rPr>
          <w:sz w:val="24"/>
          <w:szCs w:val="24"/>
        </w:rPr>
        <w:t>online IUFR</w:t>
      </w:r>
      <w:r>
        <w:rPr>
          <w:rFonts w:ascii="Nikosh" w:eastAsia="Nikosh" w:hAnsi="Nikosh" w:cs="Nikosh"/>
          <w:sz w:val="28"/>
          <w:szCs w:val="28"/>
          <w:cs/>
          <w:lang w:bidi="bn-BD"/>
        </w:rPr>
        <w:t xml:space="preserve"> প্রণ</w:t>
      </w:r>
      <w:r w:rsidRPr="00AE7596">
        <w:rPr>
          <w:rFonts w:ascii="Nikosh" w:eastAsia="Nikosh" w:hAnsi="Nikosh" w:cs="Nikosh"/>
          <w:sz w:val="28"/>
          <w:szCs w:val="28"/>
          <w:cs/>
          <w:lang w:bidi="bn-BD"/>
        </w:rPr>
        <w:t xml:space="preserve">য়ন, </w:t>
      </w:r>
      <w:r w:rsidRPr="00AE7596">
        <w:rPr>
          <w:sz w:val="24"/>
          <w:szCs w:val="24"/>
        </w:rPr>
        <w:t>FOREX</w:t>
      </w:r>
      <w:r w:rsidRPr="00AE7596">
        <w:rPr>
          <w:rFonts w:ascii="Nikosh" w:eastAsia="Nikosh" w:hAnsi="Nikosh" w:cs="Nikosh"/>
          <w:sz w:val="28"/>
          <w:szCs w:val="28"/>
          <w:cs/>
          <w:lang w:bidi="bn-BD"/>
        </w:rPr>
        <w:t xml:space="preserve"> হিসাবে অগ্রিম অর্থের প্রবাহ নিশ্চিত করণ এবং সিজিএ চ্যানেলে যথাসময়ে সরকারি হিসাবে অর্থ স্থানান্তরকরণ সম্ভব হচ্ছে। এছাড়া, লাইন ডাইরেক্টর ও অন্যান্য বাস্তবায়নকারী প্রতিষ্ঠানের ব্যয়িত অর্থের হিসাব সংরক্ষণ, সমন্বয়, মনিটরিং কার্যক্রম মসৃন ও গতিশীল হয়েছে।</w:t>
      </w:r>
    </w:p>
    <w:p w:rsidR="007953F7" w:rsidRPr="00AE7596" w:rsidRDefault="007953F7" w:rsidP="007953F7">
      <w:pPr>
        <w:numPr>
          <w:ilvl w:val="0"/>
          <w:numId w:val="54"/>
        </w:numPr>
        <w:jc w:val="both"/>
        <w:rPr>
          <w:rFonts w:ascii="Nikosh" w:hAnsi="Nikosh" w:cs="Nikosh"/>
          <w:b/>
          <w:sz w:val="28"/>
          <w:szCs w:val="28"/>
          <w:u w:val="single"/>
          <w:cs/>
        </w:rPr>
      </w:pPr>
      <w:r w:rsidRPr="00AE7596">
        <w:rPr>
          <w:rFonts w:ascii="Nikosh" w:eastAsia="Nikosh" w:hAnsi="Nikosh" w:cs="Nikosh"/>
          <w:b/>
          <w:bCs/>
          <w:i/>
          <w:iCs/>
          <w:sz w:val="28"/>
          <w:szCs w:val="28"/>
          <w:cs/>
          <w:lang w:bidi="bn-BD"/>
        </w:rPr>
        <w:t>অডিট আপত্তি নিষ্পত্তিকরণ এবং অভ্যন্তরীণ নিরীক্ষা কার্যক্রম সম্পাদনঃ</w:t>
      </w:r>
      <w:r w:rsidRPr="00AE7596">
        <w:rPr>
          <w:rFonts w:ascii="Nikosh" w:eastAsia="Nikosh" w:hAnsi="Nikosh" w:cs="Nikosh"/>
          <w:sz w:val="28"/>
          <w:szCs w:val="28"/>
          <w:cs/>
          <w:lang w:bidi="bn-BD"/>
        </w:rPr>
        <w:t xml:space="preserve"> সংবিধিবদ্ধ নিরীক্ষা দপ্তর / পরিদপ্তরের উন্নয়ন খাতে জুন </w:t>
      </w:r>
      <w:r w:rsidRPr="00AE7596">
        <w:rPr>
          <w:rFonts w:ascii="Nikosh" w:eastAsia="Nikosh" w:hAnsi="Nikosh" w:cs="Nikosh"/>
          <w:i/>
          <w:iCs/>
          <w:sz w:val="28"/>
          <w:szCs w:val="28"/>
          <w:cs/>
          <w:lang w:bidi="bn-BD"/>
        </w:rPr>
        <w:t>২০১৫</w:t>
      </w:r>
      <w:r w:rsidRPr="00AE7596">
        <w:rPr>
          <w:rFonts w:ascii="Nikosh" w:eastAsia="Nikosh" w:hAnsi="Nikosh" w:cs="Nikosh"/>
          <w:sz w:val="28"/>
          <w:szCs w:val="28"/>
          <w:cs/>
          <w:lang w:bidi="bn-BD"/>
        </w:rPr>
        <w:t xml:space="preserve"> সাল পর্যন্ত  অনিষ্পন্ন অডিট আপত্তির সংখ্যা  ছিল প্রায় ৭৫৭ টি। এ অনিষ্পন্ন অডিট আপত্তির মধ্যে </w:t>
      </w:r>
      <w:r w:rsidRPr="00AE7596">
        <w:rPr>
          <w:rFonts w:ascii="Nikosh" w:eastAsia="Nikosh" w:hAnsi="Nikosh" w:cs="Nikosh"/>
          <w:i/>
          <w:iCs/>
          <w:sz w:val="28"/>
          <w:szCs w:val="28"/>
          <w:cs/>
          <w:lang w:bidi="bn-BD"/>
        </w:rPr>
        <w:t>২০১৪-১৫</w:t>
      </w:r>
      <w:r w:rsidRPr="00AE7596">
        <w:rPr>
          <w:rFonts w:ascii="Nikosh" w:eastAsia="Nikosh" w:hAnsi="Nikosh" w:cs="Nikosh"/>
          <w:b/>
          <w:bCs/>
          <w:i/>
          <w:iCs/>
          <w:sz w:val="28"/>
          <w:szCs w:val="28"/>
          <w:cs/>
          <w:lang w:bidi="bn-BD"/>
        </w:rPr>
        <w:t xml:space="preserve"> </w:t>
      </w:r>
      <w:r w:rsidRPr="00AE7596">
        <w:rPr>
          <w:rFonts w:ascii="Nikosh" w:eastAsia="Nikosh" w:hAnsi="Nikosh" w:cs="Nikosh"/>
          <w:sz w:val="28"/>
          <w:szCs w:val="28"/>
          <w:cs/>
          <w:lang w:bidi="bn-BD"/>
        </w:rPr>
        <w:t xml:space="preserve">অর্থ বছরে ৮৯ টি নিষ্পন্ন করা হয়েছে। যার জড়িত টাকার পরিমান প্রায় ২২২৯৯.৮০ লক্ষ টাকা। অবশিষ্ট আপত্তি নিষ্পত্তির জন্য ত্রিপক্ষীয় সভা ও নিরীক্ষা দপ্তরের সাথে সমন্বয় অব্যহত রয়েছে। সেক্টর কর্মসূচীর আর্থিক শৃঙ্খলা ফিরিয়ে আনার লক্ষ্যে চলমান সেক্টর কর্মসূচির অধিকতর স্বচ্ছতা নিশ্চিত করনের নিমিত্তে </w:t>
      </w:r>
      <w:r w:rsidRPr="00AE7596">
        <w:rPr>
          <w:sz w:val="24"/>
          <w:szCs w:val="24"/>
        </w:rPr>
        <w:t>Out Sourced</w:t>
      </w:r>
      <w:r w:rsidRPr="00AE7596">
        <w:rPr>
          <w:rFonts w:ascii="Nikosh" w:hAnsi="Nikosh" w:cs="Nikosh"/>
          <w:sz w:val="28"/>
          <w:szCs w:val="28"/>
        </w:rPr>
        <w:t xml:space="preserve"> </w:t>
      </w:r>
      <w:r w:rsidRPr="00AE7596">
        <w:rPr>
          <w:rFonts w:ascii="Nikosh" w:eastAsia="Nikosh" w:hAnsi="Nikosh" w:cs="Nikosh"/>
          <w:sz w:val="28"/>
          <w:szCs w:val="28"/>
          <w:cs/>
          <w:lang w:bidi="bn-BD"/>
        </w:rPr>
        <w:t xml:space="preserve">অভ্যন্তরীণ নিরীক্ষা কার্যক্রমের পরিধি বৃদ্ধি করার ফলে সংবিধিবদ্ধ নিরীক্ষা আপত্তির সংখ্যা কমে আসছে। </w:t>
      </w:r>
    </w:p>
    <w:p w:rsidR="007953F7" w:rsidRPr="00AE7596" w:rsidRDefault="007953F7" w:rsidP="007953F7">
      <w:pPr>
        <w:numPr>
          <w:ilvl w:val="0"/>
          <w:numId w:val="54"/>
        </w:numPr>
        <w:jc w:val="both"/>
        <w:rPr>
          <w:rFonts w:ascii="Nikosh" w:hAnsi="Nikosh" w:cs="Nikosh"/>
          <w:b/>
          <w:sz w:val="28"/>
          <w:szCs w:val="28"/>
          <w:u w:val="single"/>
        </w:rPr>
      </w:pPr>
      <w:r w:rsidRPr="00AE7596">
        <w:rPr>
          <w:rFonts w:ascii="Nikosh" w:eastAsia="Nikosh" w:hAnsi="Nikosh" w:cs="Nikosh"/>
          <w:b/>
          <w:bCs/>
          <w:i/>
          <w:iCs/>
          <w:sz w:val="28"/>
          <w:szCs w:val="28"/>
          <w:cs/>
          <w:lang w:bidi="bn-BD"/>
        </w:rPr>
        <w:t>প্রশিক্ষণঃ</w:t>
      </w:r>
      <w:r w:rsidRPr="00AE7596">
        <w:rPr>
          <w:rFonts w:ascii="Nikosh" w:eastAsia="Nikosh" w:hAnsi="Nikosh" w:cs="Nikosh"/>
          <w:b/>
          <w:bCs/>
          <w:sz w:val="28"/>
          <w:szCs w:val="28"/>
          <w:cs/>
          <w:lang w:bidi="bn-BD"/>
        </w:rPr>
        <w:t xml:space="preserve"> </w:t>
      </w:r>
      <w:r w:rsidRPr="00AE7596">
        <w:rPr>
          <w:sz w:val="24"/>
          <w:szCs w:val="24"/>
        </w:rPr>
        <w:t>Improved Financial Management (IFM)</w:t>
      </w:r>
      <w:r w:rsidRPr="00AE7596">
        <w:rPr>
          <w:rFonts w:ascii="Nikosh" w:hAnsi="Nikosh" w:cs="Nikosh"/>
          <w:sz w:val="28"/>
          <w:szCs w:val="28"/>
        </w:rPr>
        <w:t xml:space="preserve"> </w:t>
      </w:r>
      <w:r w:rsidRPr="00AE7596">
        <w:rPr>
          <w:rFonts w:ascii="Nikosh" w:eastAsia="Nikosh" w:hAnsi="Nikosh" w:cs="Nikosh"/>
          <w:sz w:val="28"/>
          <w:szCs w:val="28"/>
          <w:cs/>
          <w:lang w:bidi="bn-BD"/>
        </w:rPr>
        <w:t xml:space="preserve">অপারেশনাল প্লানের আওতায় এফএমএইউ কর্তৃক </w:t>
      </w:r>
      <w:r w:rsidRPr="00AE7596">
        <w:rPr>
          <w:rFonts w:ascii="Nikosh" w:eastAsia="Nikosh" w:hAnsi="Nikosh" w:cs="Nikosh"/>
          <w:i/>
          <w:iCs/>
          <w:sz w:val="28"/>
          <w:szCs w:val="28"/>
          <w:cs/>
          <w:lang w:bidi="bn-BD"/>
        </w:rPr>
        <w:t>২০১৪-১৫</w:t>
      </w:r>
      <w:r w:rsidRPr="00AE7596">
        <w:rPr>
          <w:rFonts w:ascii="Nikosh" w:eastAsia="Nikosh" w:hAnsi="Nikosh" w:cs="Nikosh"/>
          <w:b/>
          <w:bCs/>
          <w:i/>
          <w:iCs/>
          <w:sz w:val="28"/>
          <w:szCs w:val="28"/>
          <w:cs/>
          <w:lang w:bidi="bn-BD"/>
        </w:rPr>
        <w:t xml:space="preserve"> </w:t>
      </w:r>
      <w:r w:rsidRPr="00AE7596">
        <w:rPr>
          <w:rFonts w:ascii="Nikosh" w:eastAsia="Nikosh" w:hAnsi="Nikosh" w:cs="Nikosh"/>
          <w:sz w:val="28"/>
          <w:szCs w:val="28"/>
          <w:cs/>
          <w:lang w:bidi="bn-BD"/>
        </w:rPr>
        <w:t xml:space="preserve">অর্থ বছরে ২৫০ জন আয়ন-ব্যয়ন কর্মকর্তাকে স্থানীয় প্রশিক্ষণ এবং ৫ জন কর্মকর্তাকে বৈদেশিক প্রশিক্ষণ প্রদান করা হয়েছে।  এ ছাড়া </w:t>
      </w:r>
      <w:r w:rsidRPr="00AE7596">
        <w:rPr>
          <w:sz w:val="24"/>
          <w:szCs w:val="24"/>
        </w:rPr>
        <w:t>IFM</w:t>
      </w:r>
      <w:r w:rsidRPr="00AE7596">
        <w:rPr>
          <w:rFonts w:ascii="Nikosh" w:eastAsia="Nikosh" w:hAnsi="Nikosh" w:cs="Nikosh"/>
          <w:sz w:val="28"/>
          <w:szCs w:val="28"/>
          <w:cs/>
          <w:lang w:bidi="bn-BD"/>
        </w:rPr>
        <w:t xml:space="preserve"> অপারেশনাল প্লানের বরাদ্দ সংস্থান হতে পরিবার পরিকল্পনা অধিদপ্তরের ব্যবস্থাপনায় ৫৭৭ জন হিসাব সংশ্লিষ্ট এবং স্বাস্থ্য অধিদপ্তরের ব্যবস্থাপনায় ১৭৮ জন কর্মকর্তা কর্মচারিকে আর্থিক ব্যবস্থাপনা/পিপিআর/নিরীক্ষা সংক্রান্ত বিষয়ে প্রশিক্ষণ প্রদান করা হয়েছে। প্রযুক্তি প্রয়োগের মাধ্যমে সম্পদ ব্যবস্থাপনায় স্বচ্ছতা নিশ্চিত করণে </w:t>
      </w:r>
      <w:r w:rsidRPr="00AE7596">
        <w:rPr>
          <w:rFonts w:eastAsia="Nikosh"/>
          <w:sz w:val="24"/>
          <w:szCs w:val="24"/>
          <w:cs/>
          <w:lang w:bidi="bn-BD"/>
        </w:rPr>
        <w:t>‘‘</w:t>
      </w:r>
      <w:r w:rsidRPr="00AE7596">
        <w:rPr>
          <w:sz w:val="24"/>
          <w:szCs w:val="24"/>
        </w:rPr>
        <w:t>Asset Management &amp; Tracking System</w:t>
      </w:r>
      <w:r w:rsidRPr="00AE7596">
        <w:rPr>
          <w:rFonts w:eastAsia="Nikosh"/>
          <w:sz w:val="24"/>
          <w:szCs w:val="24"/>
          <w:cs/>
          <w:lang w:bidi="bn-BD"/>
        </w:rPr>
        <w:t>’’</w:t>
      </w:r>
      <w:r w:rsidRPr="00AE7596">
        <w:rPr>
          <w:sz w:val="24"/>
          <w:szCs w:val="24"/>
        </w:rPr>
        <w:t xml:space="preserve"> Software </w:t>
      </w:r>
      <w:r w:rsidRPr="00AE7596">
        <w:rPr>
          <w:rFonts w:ascii="Nikosh" w:eastAsia="Nikosh" w:hAnsi="Nikosh" w:cs="Nikosh"/>
          <w:sz w:val="28"/>
          <w:szCs w:val="28"/>
          <w:cs/>
          <w:lang w:bidi="bn-BD"/>
        </w:rPr>
        <w:t xml:space="preserve">প্রস্ত্ততির কার্যক্রম অব্যাহত রয়েছে। </w:t>
      </w:r>
    </w:p>
    <w:p w:rsidR="007953F7" w:rsidRPr="001C25D4" w:rsidRDefault="007953F7" w:rsidP="007953F7">
      <w:pPr>
        <w:jc w:val="both"/>
        <w:rPr>
          <w:rFonts w:ascii="Nikosh" w:hAnsi="Nikosh" w:cs="Nikosh"/>
          <w:b/>
          <w:bCs/>
          <w:i/>
          <w:iCs/>
          <w:sz w:val="28"/>
          <w:szCs w:val="28"/>
        </w:rPr>
      </w:pPr>
    </w:p>
    <w:p w:rsidR="007953F7" w:rsidRDefault="007953F7" w:rsidP="007953F7">
      <w:pPr>
        <w:jc w:val="both"/>
        <w:rPr>
          <w:rFonts w:ascii="Nikosh" w:eastAsia="Nikosh" w:hAnsi="Nikosh" w:cs="Nikosh"/>
          <w:bCs/>
          <w:iCs/>
          <w:sz w:val="28"/>
          <w:szCs w:val="28"/>
          <w:u w:val="single"/>
          <w:cs/>
          <w:lang w:bidi="bn-BD"/>
        </w:rPr>
      </w:pPr>
      <w:r w:rsidRPr="00DE4386">
        <w:rPr>
          <w:rFonts w:ascii="Nikosh" w:eastAsia="Nikosh" w:hAnsi="Nikosh" w:cs="Nikosh"/>
          <w:bCs/>
          <w:iCs/>
          <w:sz w:val="28"/>
          <w:szCs w:val="28"/>
          <w:u w:val="single"/>
          <w:cs/>
          <w:lang w:bidi="bn-BD"/>
        </w:rPr>
        <w:t xml:space="preserve">ভবিষ্যত পরিকল্পনাঃ </w:t>
      </w:r>
    </w:p>
    <w:p w:rsidR="007953F7" w:rsidRPr="00DE4386" w:rsidRDefault="007953F7" w:rsidP="007953F7">
      <w:pPr>
        <w:numPr>
          <w:ilvl w:val="0"/>
          <w:numId w:val="55"/>
        </w:numPr>
        <w:jc w:val="both"/>
        <w:rPr>
          <w:rFonts w:ascii="Nikosh" w:eastAsia="Nikosh" w:hAnsi="Nikosh" w:cs="Nikosh"/>
          <w:bCs/>
          <w:i/>
          <w:iCs/>
          <w:sz w:val="28"/>
          <w:szCs w:val="28"/>
          <w:u w:val="single"/>
          <w:cs/>
          <w:lang w:bidi="bn-BD"/>
        </w:rPr>
      </w:pPr>
      <w:r w:rsidRPr="00DE4386">
        <w:rPr>
          <w:sz w:val="24"/>
          <w:szCs w:val="24"/>
        </w:rPr>
        <w:t>HPNSDP</w:t>
      </w:r>
      <w:r w:rsidRPr="00DE4386">
        <w:rPr>
          <w:rFonts w:ascii="Nikosh" w:hAnsi="Nikosh" w:cs="Nikosh"/>
          <w:sz w:val="28"/>
          <w:szCs w:val="28"/>
        </w:rPr>
        <w:t xml:space="preserve"> </w:t>
      </w:r>
      <w:r w:rsidRPr="00DE4386">
        <w:rPr>
          <w:rFonts w:ascii="Nikosh" w:eastAsia="Nikosh" w:hAnsi="Nikosh" w:cs="Nikosh"/>
          <w:sz w:val="28"/>
          <w:szCs w:val="28"/>
          <w:cs/>
          <w:lang w:bidi="bn-BD"/>
        </w:rPr>
        <w:t xml:space="preserve">কর্মসূচিতে ঋণ চুক্তির শর্তানুযায়ী উন্নয়ন সহযোগী/সংস্থার তহবিল প্রাপ্তি নিশ্চিত করণ; অভ্যন্তরীণ অডিট কার্যক্রমের জন্য জনবল নিয়োগ করা হবে। </w:t>
      </w:r>
    </w:p>
    <w:p w:rsidR="007953F7" w:rsidRPr="00DE4386" w:rsidRDefault="007953F7" w:rsidP="007953F7">
      <w:pPr>
        <w:numPr>
          <w:ilvl w:val="0"/>
          <w:numId w:val="55"/>
        </w:numPr>
        <w:jc w:val="both"/>
        <w:rPr>
          <w:rFonts w:ascii="Nikosh" w:eastAsia="Nikosh" w:hAnsi="Nikosh" w:cs="Nikosh"/>
          <w:bCs/>
          <w:i/>
          <w:iCs/>
          <w:sz w:val="28"/>
          <w:szCs w:val="28"/>
          <w:u w:val="single"/>
          <w:cs/>
          <w:lang w:bidi="bn-BD"/>
        </w:rPr>
      </w:pPr>
      <w:r w:rsidRPr="00DE4386">
        <w:rPr>
          <w:rFonts w:ascii="Nikosh" w:eastAsia="Nikosh" w:hAnsi="Nikosh" w:cs="Nikosh"/>
          <w:sz w:val="28"/>
          <w:szCs w:val="28"/>
          <w:cs/>
          <w:lang w:bidi="bn-BD"/>
        </w:rPr>
        <w:t>সংবিধিবদ্ধ নিরীক্ষা দপ্তর/পরিদপ্তর কর্তৃক নিরীক্ষা প্রতিবেদনে উত্থাপিত অডিট আপত্তি নিস্পত্ত</w:t>
      </w:r>
      <w:r>
        <w:rPr>
          <w:rFonts w:ascii="Nikosh" w:eastAsia="Nikosh" w:hAnsi="Nikosh" w:cs="Nikosh"/>
          <w:sz w:val="28"/>
          <w:szCs w:val="28"/>
          <w:cs/>
          <w:lang w:bidi="bn-BD"/>
        </w:rPr>
        <w:t>ির কার্যক্রমে সমন্বয় জোরদার এবং</w:t>
      </w:r>
      <w:r w:rsidRPr="00DE4386">
        <w:rPr>
          <w:rFonts w:ascii="Nikosh" w:eastAsia="Nikosh" w:hAnsi="Nikosh" w:cs="Nikosh"/>
          <w:sz w:val="28"/>
          <w:szCs w:val="28"/>
          <w:cs/>
          <w:lang w:bidi="bn-BD"/>
        </w:rPr>
        <w:t xml:space="preserve"> সংবিধিবদ্ধ নিরীক্ষা আপত্তি হ্রাসের উদ্দেশ্যে কোর অডিট টীম কর্তৃক প্রতিকারমূলক নিরীক্ষা কর্মসূচি গ্রহণ করা হবে ।</w:t>
      </w:r>
    </w:p>
    <w:p w:rsidR="007953F7" w:rsidRPr="00DE4386" w:rsidRDefault="007953F7" w:rsidP="007953F7">
      <w:pPr>
        <w:numPr>
          <w:ilvl w:val="0"/>
          <w:numId w:val="55"/>
        </w:numPr>
        <w:jc w:val="both"/>
        <w:rPr>
          <w:rFonts w:ascii="Nikosh" w:eastAsia="Nikosh" w:hAnsi="Nikosh" w:cs="Nikosh"/>
          <w:bCs/>
          <w:i/>
          <w:iCs/>
          <w:sz w:val="28"/>
          <w:szCs w:val="28"/>
          <w:u w:val="single"/>
          <w:lang w:bidi="bn-BD"/>
        </w:rPr>
      </w:pPr>
      <w:r w:rsidRPr="00DE4386">
        <w:rPr>
          <w:rFonts w:ascii="Nikosh" w:eastAsia="Nikosh" w:hAnsi="Nikosh" w:cs="Nikosh"/>
          <w:sz w:val="28"/>
          <w:szCs w:val="28"/>
          <w:cs/>
          <w:lang w:bidi="bn-BD"/>
        </w:rPr>
        <w:t xml:space="preserve">সমাপ্ত অর্থ বছরের অভ্যন্তরীন নিরীক্ষা কার্য সম্পাদনের জন্য </w:t>
      </w:r>
      <w:r w:rsidRPr="00DE4386">
        <w:rPr>
          <w:sz w:val="24"/>
          <w:szCs w:val="24"/>
        </w:rPr>
        <w:t>Out Sourcing</w:t>
      </w:r>
      <w:r w:rsidRPr="00DE4386">
        <w:rPr>
          <w:rFonts w:ascii="Nikosh" w:hAnsi="Nikosh" w:cs="Nikosh"/>
          <w:sz w:val="28"/>
          <w:szCs w:val="28"/>
        </w:rPr>
        <w:t>-</w:t>
      </w:r>
      <w:r w:rsidRPr="00DE4386">
        <w:rPr>
          <w:rFonts w:ascii="Nikosh" w:eastAsia="Nikosh" w:hAnsi="Nikosh" w:cs="Nikosh"/>
          <w:sz w:val="28"/>
          <w:szCs w:val="28"/>
          <w:cs/>
          <w:lang w:bidi="bn-BD"/>
        </w:rPr>
        <w:t xml:space="preserve">এর মাধ্যমে তৃতীয় দফায় </w:t>
      </w:r>
      <w:r w:rsidRPr="00DE4386">
        <w:rPr>
          <w:sz w:val="24"/>
          <w:szCs w:val="24"/>
        </w:rPr>
        <w:t>CA Firm</w:t>
      </w:r>
      <w:r w:rsidRPr="00DE4386">
        <w:rPr>
          <w:rFonts w:ascii="Nikosh" w:hAnsi="Nikosh" w:cs="Nikosh"/>
          <w:sz w:val="28"/>
          <w:szCs w:val="28"/>
        </w:rPr>
        <w:t xml:space="preserve"> </w:t>
      </w:r>
      <w:r w:rsidRPr="00DE4386">
        <w:rPr>
          <w:rFonts w:ascii="Nikosh" w:eastAsia="Nikosh" w:hAnsi="Nikosh" w:cs="Nikosh"/>
          <w:sz w:val="28"/>
          <w:szCs w:val="28"/>
          <w:cs/>
          <w:lang w:bidi="bn-BD"/>
        </w:rPr>
        <w:t xml:space="preserve">নিয়োগ করা হবে। </w:t>
      </w:r>
    </w:p>
    <w:p w:rsidR="007953F7" w:rsidRPr="00F74B3D" w:rsidRDefault="007953F7" w:rsidP="007953F7">
      <w:pPr>
        <w:pStyle w:val="BodyTextIndent"/>
        <w:spacing w:after="0"/>
        <w:ind w:left="0"/>
        <w:jc w:val="both"/>
        <w:rPr>
          <w:rFonts w:ascii="NikoshBAN" w:eastAsia="Nikosh" w:hAnsi="NikoshBAN" w:cs="NikoshBAN"/>
          <w:b/>
          <w:bCs/>
          <w:sz w:val="26"/>
          <w:szCs w:val="26"/>
          <w:u w:val="single"/>
          <w:cs/>
          <w:lang w:bidi="bn-BD"/>
        </w:rPr>
      </w:pPr>
      <w:r>
        <w:rPr>
          <w:rFonts w:ascii="NikoshBAN" w:eastAsia="Nikosh" w:hAnsi="NikoshBAN" w:cs="NikoshBAN"/>
          <w:sz w:val="26"/>
          <w:szCs w:val="26"/>
        </w:rPr>
        <w:br w:type="page"/>
      </w:r>
      <w:r w:rsidRPr="00F74B3D">
        <w:rPr>
          <w:rFonts w:ascii="NikoshBAN" w:eastAsia="Nikosh" w:hAnsi="NikoshBAN" w:cs="NikoshBAN"/>
          <w:b/>
          <w:bCs/>
          <w:sz w:val="26"/>
          <w:szCs w:val="26"/>
          <w:u w:val="single"/>
          <w:cs/>
          <w:lang w:bidi="bn-BD"/>
        </w:rPr>
        <w:lastRenderedPageBreak/>
        <w:t>প্রকল্প বাস্তবায়ন -১ অধিশাখাঃ</w:t>
      </w:r>
    </w:p>
    <w:p w:rsidR="007953F7" w:rsidRPr="00AF6038" w:rsidRDefault="007953F7" w:rsidP="007953F7">
      <w:pPr>
        <w:jc w:val="both"/>
        <w:rPr>
          <w:sz w:val="28"/>
          <w:szCs w:val="28"/>
          <w:cs/>
          <w:lang w:bidi="bn-BD"/>
        </w:rPr>
      </w:pPr>
      <w:r w:rsidRPr="00AF6038">
        <w:rPr>
          <w:rFonts w:ascii="Nikosh" w:eastAsia="Nikosh" w:hAnsi="Nikosh" w:cs="Nikosh" w:hint="cs"/>
          <w:sz w:val="28"/>
          <w:szCs w:val="28"/>
          <w:cs/>
          <w:lang w:bidi="bn-BD"/>
        </w:rPr>
        <w:t>স্বাস্থ্য ও পরিবার কল্যাণ মন্ত্রণালয়ের প্রকল্প বাস্তবায়ন-১</w:t>
      </w:r>
      <w:r>
        <w:rPr>
          <w:rFonts w:ascii="Nikosh" w:eastAsia="Nikosh" w:hAnsi="Nikosh" w:cs="Nikosh"/>
          <w:sz w:val="28"/>
          <w:szCs w:val="28"/>
          <w:cs/>
          <w:lang w:bidi="bn-BD"/>
        </w:rPr>
        <w:t xml:space="preserve"> </w:t>
      </w:r>
      <w:r w:rsidRPr="00AF6038">
        <w:rPr>
          <w:rFonts w:ascii="Nikosh" w:eastAsia="Nikosh" w:hAnsi="Nikosh" w:cs="Nikosh" w:hint="cs"/>
          <w:sz w:val="28"/>
          <w:szCs w:val="28"/>
          <w:cs/>
          <w:lang w:bidi="bn-BD"/>
        </w:rPr>
        <w:t>শাখা</w:t>
      </w:r>
      <w:r w:rsidRPr="00AF6038">
        <w:rPr>
          <w:rFonts w:ascii="Nikosh" w:eastAsia="Nikosh" w:hAnsi="Nikosh" w:cs="Nikosh"/>
          <w:sz w:val="28"/>
          <w:szCs w:val="28"/>
          <w:cs/>
          <w:lang w:bidi="bn-BD"/>
        </w:rPr>
        <w:t xml:space="preserve"> </w:t>
      </w:r>
      <w:r w:rsidRPr="00AF6038">
        <w:rPr>
          <w:rFonts w:ascii="Nikosh" w:hAnsi="Nikosh" w:cs="Nikosh"/>
          <w:sz w:val="28"/>
          <w:szCs w:val="28"/>
          <w:lang w:bidi="bn-BD"/>
        </w:rPr>
        <w:t>থেকে</w:t>
      </w:r>
      <w:r w:rsidRPr="00AF6038">
        <w:rPr>
          <w:rFonts w:ascii="Nikosh" w:eastAsia="Nikosh" w:hAnsi="Nikosh" w:cs="Nikosh" w:hint="cs"/>
          <w:sz w:val="28"/>
          <w:szCs w:val="28"/>
          <w:cs/>
          <w:lang w:bidi="bn-BD"/>
        </w:rPr>
        <w:t xml:space="preserve"> বিভিন্ন চলমান প্রকল্পের অর্থছাড়</w:t>
      </w:r>
      <w:r w:rsidRPr="00AF6038">
        <w:rPr>
          <w:rFonts w:ascii="Nikosh" w:eastAsia="Nikosh" w:hAnsi="Nikosh" w:cs="Nikosh"/>
          <w:sz w:val="28"/>
          <w:szCs w:val="28"/>
          <w:cs/>
          <w:lang w:bidi="bn-BD"/>
        </w:rPr>
        <w:t xml:space="preserve"> </w:t>
      </w:r>
      <w:r w:rsidRPr="00AF6038">
        <w:rPr>
          <w:rFonts w:ascii="Nikosh" w:eastAsia="Nikosh" w:hAnsi="Nikosh" w:cs="Nikosh" w:hint="cs"/>
          <w:sz w:val="28"/>
          <w:szCs w:val="28"/>
          <w:cs/>
          <w:lang w:bidi="bn-BD"/>
        </w:rPr>
        <w:t xml:space="preserve">এবং </w:t>
      </w:r>
      <w:r w:rsidRPr="00AF6038">
        <w:rPr>
          <w:rFonts w:ascii="Nikosh" w:hAnsi="Nikosh" w:cs="Nikosh"/>
          <w:sz w:val="28"/>
          <w:szCs w:val="28"/>
          <w:lang w:bidi="bn-BD"/>
        </w:rPr>
        <w:t xml:space="preserve">অন্যান্য </w:t>
      </w:r>
      <w:r w:rsidRPr="00AF6038">
        <w:rPr>
          <w:rFonts w:ascii="Nikosh" w:eastAsia="Nikosh" w:hAnsi="Nikosh" w:cs="Nikosh" w:hint="cs"/>
          <w:sz w:val="28"/>
          <w:szCs w:val="28"/>
          <w:cs/>
          <w:lang w:bidi="bn-BD"/>
        </w:rPr>
        <w:t>প্রশাসনিক কার্যাদি সম্পন্ন করা হয়ে থাকে। তাছাড়া বিভিন্ন সমাপ্ত প্রকল্পের পদ অস্থায়ী/স্থায়ী</w:t>
      </w:r>
      <w:r w:rsidRPr="00AF6038">
        <w:rPr>
          <w:rFonts w:ascii="Nikosh" w:hAnsi="Nikosh" w:cs="Nikosh"/>
          <w:sz w:val="28"/>
          <w:szCs w:val="28"/>
          <w:cs/>
          <w:lang w:bidi="bn-BD"/>
        </w:rPr>
        <w:t xml:space="preserve">ভাবে </w:t>
      </w:r>
      <w:r w:rsidRPr="00AF6038">
        <w:rPr>
          <w:rFonts w:ascii="Nikosh" w:eastAsia="Nikosh" w:hAnsi="Nikosh" w:cs="Nikosh" w:hint="cs"/>
          <w:sz w:val="28"/>
          <w:szCs w:val="28"/>
          <w:cs/>
          <w:lang w:bidi="bn-BD"/>
        </w:rPr>
        <w:t>রাজস্বখাতে স্থানান্তর, পদসংরক্ষণ এবং চাকু</w:t>
      </w:r>
      <w:r w:rsidRPr="00DE4386">
        <w:rPr>
          <w:rFonts w:ascii="Nikosh" w:hAnsi="Nikosh" w:cs="Nikosh"/>
          <w:sz w:val="28"/>
          <w:szCs w:val="28"/>
          <w:cs/>
          <w:lang w:bidi="bn-BD"/>
        </w:rPr>
        <w:t>রি</w:t>
      </w:r>
      <w:r w:rsidRPr="00AF6038">
        <w:rPr>
          <w:rFonts w:ascii="Nikosh" w:eastAsia="Nikosh" w:hAnsi="Nikosh" w:cs="Nikosh" w:hint="cs"/>
          <w:sz w:val="28"/>
          <w:szCs w:val="28"/>
          <w:cs/>
          <w:lang w:bidi="bn-BD"/>
        </w:rPr>
        <w:t xml:space="preserve"> নিয়মিতকরণের কাজ করা হয়ে থাকে। </w:t>
      </w:r>
    </w:p>
    <w:p w:rsidR="007953F7" w:rsidRPr="007A3BFE" w:rsidRDefault="007953F7" w:rsidP="007953F7">
      <w:pPr>
        <w:jc w:val="both"/>
        <w:rPr>
          <w:sz w:val="16"/>
          <w:szCs w:val="16"/>
          <w:cs/>
          <w:lang w:bidi="bn-BD"/>
        </w:rPr>
      </w:pPr>
    </w:p>
    <w:p w:rsidR="007953F7" w:rsidRPr="00F531F5" w:rsidRDefault="007953F7" w:rsidP="007953F7">
      <w:pPr>
        <w:pStyle w:val="BodyTextIndent2"/>
        <w:jc w:val="both"/>
        <w:rPr>
          <w:rFonts w:ascii="Nikosh" w:eastAsia="Nikosh" w:hAnsi="Nikosh" w:cs="Nikosh"/>
          <w:b/>
          <w:sz w:val="28"/>
          <w:szCs w:val="28"/>
          <w:u w:val="single"/>
          <w:cs/>
          <w:lang w:bidi="bn-BD"/>
        </w:rPr>
      </w:pPr>
      <w:r w:rsidRPr="00F531F5">
        <w:rPr>
          <w:rFonts w:ascii="Nikosh" w:eastAsia="Nikosh" w:hAnsi="Nikosh" w:cs="Nikosh"/>
          <w:b/>
          <w:sz w:val="28"/>
          <w:szCs w:val="28"/>
          <w:u w:val="single"/>
          <w:cs/>
          <w:lang w:bidi="bn-BD"/>
        </w:rPr>
        <w:t>২০১৪-২০১৫ অর্থ বছরের উল্লেখযোগ্য কার্যাবলিঃ</w:t>
      </w:r>
    </w:p>
    <w:p w:rsidR="007953F7" w:rsidRPr="00DE4386" w:rsidRDefault="007953F7" w:rsidP="007953F7">
      <w:pPr>
        <w:pStyle w:val="BodyTextIndent2"/>
        <w:numPr>
          <w:ilvl w:val="0"/>
          <w:numId w:val="56"/>
        </w:numPr>
        <w:jc w:val="both"/>
        <w:rPr>
          <w:rFonts w:ascii="Nikosh" w:eastAsia="Nikosh" w:hAnsi="Nikosh" w:cs="Nikosh"/>
          <w:sz w:val="26"/>
          <w:szCs w:val="26"/>
          <w:u w:val="single"/>
          <w:lang w:bidi="bn-BD"/>
        </w:rPr>
      </w:pPr>
      <w:r w:rsidRPr="00F531F5">
        <w:rPr>
          <w:rFonts w:ascii="Nikosh" w:eastAsia="Nikosh" w:hAnsi="Nikosh" w:cs="Nikosh" w:hint="cs"/>
          <w:b/>
          <w:bCs/>
          <w:sz w:val="28"/>
          <w:szCs w:val="28"/>
          <w:u w:val="single"/>
          <w:cs/>
          <w:lang w:bidi="bn-BD"/>
        </w:rPr>
        <w:t>চলমান</w:t>
      </w:r>
      <w:r w:rsidRPr="00F531F5">
        <w:rPr>
          <w:rFonts w:ascii="Nikosh" w:eastAsia="Nikosh" w:hAnsi="Nikosh" w:cs="Nikosh"/>
          <w:b/>
          <w:bCs/>
          <w:sz w:val="28"/>
          <w:szCs w:val="28"/>
          <w:u w:val="single"/>
          <w:cs/>
          <w:lang w:bidi="bn-BD"/>
        </w:rPr>
        <w:t xml:space="preserve"> </w:t>
      </w:r>
      <w:r w:rsidRPr="00F531F5">
        <w:rPr>
          <w:rFonts w:ascii="Nikosh" w:hAnsi="Nikosh" w:cs="Nikosh"/>
          <w:b/>
          <w:bCs/>
          <w:sz w:val="28"/>
          <w:szCs w:val="28"/>
          <w:u w:val="single"/>
          <w:lang w:bidi="bn-BD"/>
        </w:rPr>
        <w:t>বিনিয়োগ</w:t>
      </w:r>
      <w:r w:rsidRPr="00F531F5">
        <w:rPr>
          <w:rFonts w:ascii="Nikosh" w:eastAsia="Nikosh" w:hAnsi="Nikosh" w:cs="Nikosh" w:hint="cs"/>
          <w:b/>
          <w:bCs/>
          <w:sz w:val="28"/>
          <w:szCs w:val="28"/>
          <w:u w:val="single"/>
          <w:cs/>
          <w:lang w:bidi="bn-BD"/>
        </w:rPr>
        <w:t xml:space="preserve"> প্রকল্প/অপারেশনাল প্ল্যান সমূহের কার্যক্রম</w:t>
      </w:r>
      <w:r w:rsidRPr="00DE4386">
        <w:rPr>
          <w:rFonts w:ascii="Nikosh" w:eastAsia="Nikosh" w:hAnsi="Nikosh" w:cs="Nikosh" w:hint="cs"/>
          <w:b/>
          <w:bCs/>
          <w:sz w:val="28"/>
          <w:szCs w:val="28"/>
          <w:cs/>
          <w:lang w:bidi="bn-BD"/>
        </w:rPr>
        <w:t xml:space="preserve"> : </w:t>
      </w:r>
      <w:r w:rsidRPr="00DE4386">
        <w:rPr>
          <w:rFonts w:ascii="Nikosh" w:eastAsia="Nikosh" w:hAnsi="Nikosh" w:cs="Nikosh" w:hint="cs"/>
          <w:sz w:val="28"/>
          <w:szCs w:val="28"/>
          <w:cs/>
          <w:lang w:bidi="bn-BD"/>
        </w:rPr>
        <w:t>২০১</w:t>
      </w:r>
      <w:r w:rsidRPr="00DE4386">
        <w:rPr>
          <w:rFonts w:ascii="Nikosh" w:hAnsi="Nikosh" w:cs="Vrinda"/>
          <w:sz w:val="28"/>
          <w:szCs w:val="28"/>
          <w:lang w:bidi="bn-BD"/>
        </w:rPr>
        <w:t>৪</w:t>
      </w:r>
      <w:r w:rsidRPr="00DE4386">
        <w:rPr>
          <w:rFonts w:ascii="Nikosh" w:eastAsia="Nikosh" w:hAnsi="Nikosh" w:cs="Nikosh"/>
          <w:sz w:val="28"/>
          <w:szCs w:val="28"/>
          <w:cs/>
          <w:lang w:bidi="bn-BD"/>
        </w:rPr>
        <w:t>-১</w:t>
      </w:r>
      <w:r w:rsidRPr="00DE4386">
        <w:rPr>
          <w:rFonts w:ascii="Nikosh" w:hAnsi="Nikosh" w:cs="Nikosh"/>
          <w:sz w:val="28"/>
          <w:szCs w:val="28"/>
          <w:lang w:bidi="bn-BD"/>
        </w:rPr>
        <w:t>৫</w:t>
      </w:r>
      <w:r w:rsidRPr="00DE4386">
        <w:rPr>
          <w:rFonts w:ascii="Nikosh" w:eastAsia="Nikosh" w:hAnsi="Nikosh" w:cs="Nikosh"/>
          <w:sz w:val="28"/>
          <w:szCs w:val="28"/>
          <w:cs/>
          <w:lang w:bidi="bn-BD"/>
        </w:rPr>
        <w:t xml:space="preserve"> </w:t>
      </w:r>
      <w:r w:rsidRPr="00DE4386">
        <w:rPr>
          <w:rFonts w:ascii="Nikosh" w:eastAsia="Nikosh" w:hAnsi="Nikosh" w:cs="Nikosh" w:hint="cs"/>
          <w:sz w:val="28"/>
          <w:szCs w:val="28"/>
          <w:cs/>
          <w:lang w:bidi="bn-BD"/>
        </w:rPr>
        <w:t xml:space="preserve">অর্থবছরে প্রকল্প বাস্তবায়ন-১ শাখা হতে ০৫টি উন্নয়ন প্রকল্প ও </w:t>
      </w:r>
      <w:r w:rsidRPr="00DE4386">
        <w:rPr>
          <w:rFonts w:ascii="Nikosh" w:hAnsi="Nikosh" w:cs="Nikosh"/>
          <w:sz w:val="28"/>
          <w:szCs w:val="28"/>
          <w:lang w:bidi="bn-BD"/>
        </w:rPr>
        <w:t>এইচপিএনএসডিপি এর</w:t>
      </w:r>
      <w:r w:rsidRPr="00DE4386">
        <w:rPr>
          <w:rFonts w:ascii="Vrinda" w:hAnsi="Vrinda" w:cs="Vrinda"/>
          <w:sz w:val="28"/>
          <w:szCs w:val="28"/>
          <w:lang w:bidi="bn-BD"/>
        </w:rPr>
        <w:t xml:space="preserve"> </w:t>
      </w:r>
      <w:r w:rsidRPr="00F531F5">
        <w:rPr>
          <w:rFonts w:ascii="Nikosh" w:hAnsi="Nikosh" w:cs="Nikosh"/>
          <w:sz w:val="28"/>
          <w:szCs w:val="28"/>
          <w:cs/>
          <w:lang w:bidi="bn-BD"/>
        </w:rPr>
        <w:t>১২</w:t>
      </w:r>
      <w:r w:rsidRPr="00DE4386">
        <w:rPr>
          <w:rFonts w:ascii="Nikosh" w:eastAsia="Nikosh" w:hAnsi="Nikosh" w:cs="Nikosh" w:hint="cs"/>
          <w:sz w:val="28"/>
          <w:szCs w:val="28"/>
          <w:cs/>
          <w:lang w:bidi="bn-BD"/>
        </w:rPr>
        <w:t>টি অপারেশনাল প্ল্যানের অর্থছাড়, পদসংরক্ষণ ও বিভিন্ন প্রশাসনিক কার্যাদি সম্পন্ন করা হয়েছে। ০৫টি উন্নয়ন প্রকল্</w:t>
      </w:r>
      <w:r w:rsidRPr="00DE4386">
        <w:rPr>
          <w:rFonts w:ascii="Nikosh" w:eastAsia="Nikosh" w:hAnsi="Nikosh" w:cs="Nikosh" w:hint="cs"/>
          <w:sz w:val="28"/>
          <w:szCs w:val="28"/>
          <w:shd w:val="clear" w:color="auto" w:fill="32CD32"/>
          <w:cs/>
          <w:lang w:bidi="bn-BD"/>
        </w:rPr>
        <w:t>প</w:t>
      </w:r>
      <w:r w:rsidRPr="00DE4386">
        <w:rPr>
          <w:rFonts w:ascii="Nikosh" w:eastAsia="Nikosh" w:hAnsi="Nikosh" w:cs="Nikosh" w:hint="cs"/>
          <w:sz w:val="28"/>
          <w:szCs w:val="28"/>
          <w:cs/>
          <w:lang w:bidi="bn-BD"/>
        </w:rPr>
        <w:t xml:space="preserve"> </w:t>
      </w:r>
      <w:r w:rsidRPr="00DE4386">
        <w:rPr>
          <w:rFonts w:ascii="Nikosh" w:hAnsi="Nikosh" w:cs="Nikosh"/>
          <w:sz w:val="28"/>
          <w:szCs w:val="28"/>
          <w:lang w:bidi="bn-BD"/>
        </w:rPr>
        <w:t xml:space="preserve">হচ্ছে: (১) </w:t>
      </w:r>
      <w:r w:rsidRPr="00DE4386">
        <w:rPr>
          <w:rFonts w:ascii="Nikosh" w:eastAsia="Nikosh" w:hAnsi="Nikosh" w:cs="Nikosh"/>
          <w:sz w:val="28"/>
          <w:szCs w:val="28"/>
          <w:cs/>
          <w:lang w:bidi="bn-BD"/>
        </w:rPr>
        <w:t>২৫০ শয্যা বিশিষ্ট জাতীয় চক্ষু বিজ্ঞান ইনষ্টিটিউট ও হাসপাতাল স্থ</w:t>
      </w:r>
      <w:r w:rsidRPr="00DE4386">
        <w:rPr>
          <w:rFonts w:ascii="Nikosh" w:eastAsia="Nikosh" w:hAnsi="Nikosh" w:cs="Nikosh" w:hint="cs"/>
          <w:sz w:val="28"/>
          <w:szCs w:val="28"/>
          <w:cs/>
          <w:lang w:bidi="bn-BD"/>
        </w:rPr>
        <w:t>াপন</w:t>
      </w:r>
      <w:r w:rsidRPr="00DE4386">
        <w:rPr>
          <w:rFonts w:ascii="Nikosh" w:eastAsia="Nikosh" w:hAnsi="Nikosh" w:cs="Nikosh"/>
          <w:sz w:val="28"/>
          <w:szCs w:val="28"/>
          <w:cs/>
          <w:lang w:bidi="bn-BD"/>
        </w:rPr>
        <w:t xml:space="preserve"> প্রকল্প</w:t>
      </w:r>
      <w:r w:rsidRPr="00DE4386">
        <w:rPr>
          <w:rFonts w:ascii="Nikosh" w:eastAsia="Nikosh" w:hAnsi="Nikosh" w:cs="Nikosh"/>
          <w:b/>
          <w:bCs/>
          <w:sz w:val="28"/>
          <w:szCs w:val="28"/>
          <w:cs/>
          <w:lang w:bidi="bn-BD"/>
        </w:rPr>
        <w:t xml:space="preserve"> (২) </w:t>
      </w:r>
      <w:r w:rsidRPr="00DE4386">
        <w:rPr>
          <w:rFonts w:ascii="Nikosh" w:eastAsia="Nikosh" w:hAnsi="Nikosh" w:cs="Nikosh"/>
          <w:sz w:val="28"/>
          <w:szCs w:val="28"/>
          <w:cs/>
          <w:lang w:bidi="bn-BD"/>
        </w:rPr>
        <w:t>৫০ শয্যা বিশিষ্ট জাতীয় ক্যান্সার ইনষ্টিটিউট ও হাসপাতালকে ৩০০ শয্যায় উন্নীতকরণ (১ম পর্যায়ে ১৫০ শয্যায়)</w:t>
      </w:r>
      <w:r w:rsidRPr="00DE4386">
        <w:rPr>
          <w:rFonts w:ascii="Nikosh" w:eastAsia="Nikosh" w:hAnsi="Nikosh" w:cs="Nikosh"/>
          <w:cs/>
          <w:lang w:bidi="bn-BD"/>
        </w:rPr>
        <w:t xml:space="preserve"> (৩) </w:t>
      </w:r>
      <w:r w:rsidRPr="00DE4386">
        <w:rPr>
          <w:rFonts w:ascii="Nikosh" w:eastAsia="Nikosh" w:hAnsi="Nikosh" w:cs="Nikosh" w:hint="cs"/>
          <w:cs/>
          <w:lang w:bidi="bn-BD"/>
        </w:rPr>
        <w:t xml:space="preserve"> </w:t>
      </w:r>
      <w:r w:rsidRPr="00DE4386">
        <w:rPr>
          <w:rFonts w:ascii="Times New Roman" w:eastAsia="Nikosh" w:hAnsi="Times New Roman"/>
          <w:lang w:bidi="bn-BD"/>
        </w:rPr>
        <w:t>Provision for Equipment and Professional Training for Ahsania Mission Cancer and General Hospital (</w:t>
      </w:r>
      <w:r w:rsidRPr="00DE4386">
        <w:rPr>
          <w:rFonts w:ascii="Vrinda" w:eastAsia="Nikosh" w:hAnsi="Vrinda" w:cs="Vrinda"/>
          <w:lang w:bidi="bn-BD"/>
        </w:rPr>
        <w:t xml:space="preserve">৪) </w:t>
      </w:r>
      <w:r w:rsidRPr="00DE4386">
        <w:rPr>
          <w:rFonts w:ascii="Nikosh" w:eastAsia="Nikosh" w:hAnsi="Nikosh" w:cs="Nikosh"/>
          <w:cs/>
          <w:lang w:bidi="bn-BD"/>
        </w:rPr>
        <w:t>ইষ্টাবলিষ্টমেন্ট অব</w:t>
      </w:r>
      <w:r w:rsidRPr="00DE4386">
        <w:rPr>
          <w:rFonts w:ascii="Nikosh" w:eastAsia="Nikosh" w:hAnsi="Nikosh" w:cs="Nikosh" w:hint="cs"/>
          <w:cs/>
          <w:lang w:bidi="bn-BD"/>
        </w:rPr>
        <w:t xml:space="preserve"> শেখ লুৎফর রহমান ডেন্টাল কলেজ, গোপালগঞ্জ</w:t>
      </w:r>
      <w:r w:rsidRPr="00DE4386">
        <w:rPr>
          <w:rFonts w:ascii="Nikosh" w:eastAsia="Nikosh" w:hAnsi="Nikosh" w:cs="Nikosh"/>
          <w:cs/>
          <w:lang w:bidi="hi-IN"/>
        </w:rPr>
        <w:t xml:space="preserve"> এবং (৫) </w:t>
      </w:r>
      <w:r w:rsidRPr="00DE4386">
        <w:rPr>
          <w:rFonts w:ascii="Nikosh" w:eastAsia="Nikosh" w:hAnsi="Nikosh" w:cs="Nikosh"/>
          <w:cs/>
          <w:lang w:bidi="bn-BD"/>
        </w:rPr>
        <w:t xml:space="preserve"> </w:t>
      </w:r>
      <w:r w:rsidRPr="00DE4386">
        <w:rPr>
          <w:rFonts w:ascii="Times New Roman" w:hAnsi="Times New Roman"/>
        </w:rPr>
        <w:t>Establishment of Institute for Paediatric Neuro Disorder and Autism in BSMMU.</w:t>
      </w:r>
    </w:p>
    <w:p w:rsidR="007953F7" w:rsidRPr="00DE4386" w:rsidRDefault="007953F7" w:rsidP="007953F7">
      <w:pPr>
        <w:pStyle w:val="BodyTextIndent2"/>
        <w:numPr>
          <w:ilvl w:val="0"/>
          <w:numId w:val="56"/>
        </w:numPr>
        <w:jc w:val="both"/>
        <w:rPr>
          <w:rFonts w:ascii="Nikosh" w:eastAsia="Nikosh" w:hAnsi="Nikosh" w:cs="Nikosh"/>
          <w:sz w:val="26"/>
          <w:szCs w:val="26"/>
          <w:u w:val="single"/>
          <w:lang w:bidi="bn-BD"/>
        </w:rPr>
      </w:pPr>
      <w:r w:rsidRPr="00DE4386">
        <w:rPr>
          <w:rFonts w:ascii="Nikosh" w:hAnsi="Nikosh" w:cs="Nikosh" w:hint="cs"/>
          <w:b/>
          <w:sz w:val="28"/>
          <w:szCs w:val="28"/>
          <w:cs/>
          <w:lang w:bidi="bn-BD"/>
        </w:rPr>
        <w:t>১২টি</w:t>
      </w:r>
      <w:r w:rsidRPr="00DE4386">
        <w:rPr>
          <w:rFonts w:ascii="Nikosh" w:hAnsi="Nikosh" w:cs="Nikosh"/>
          <w:b/>
          <w:sz w:val="28"/>
          <w:szCs w:val="28"/>
          <w:lang w:val="pl-PL" w:bidi="bn-BD"/>
        </w:rPr>
        <w:t xml:space="preserve"> </w:t>
      </w:r>
      <w:r w:rsidRPr="00DE4386">
        <w:rPr>
          <w:rFonts w:ascii="Nikosh" w:hAnsi="Nikosh" w:cs="Nikosh"/>
          <w:b/>
          <w:sz w:val="28"/>
          <w:szCs w:val="28"/>
          <w:lang w:bidi="bn-BD"/>
        </w:rPr>
        <w:t>অপারেশনাল</w:t>
      </w:r>
      <w:r w:rsidRPr="00DE4386">
        <w:rPr>
          <w:rFonts w:ascii="Nikosh" w:hAnsi="Nikosh" w:cs="Nikosh"/>
          <w:b/>
          <w:sz w:val="28"/>
          <w:szCs w:val="28"/>
          <w:lang w:val="pl-PL" w:bidi="bn-BD"/>
        </w:rPr>
        <w:t xml:space="preserve"> </w:t>
      </w:r>
      <w:r w:rsidRPr="00DE4386">
        <w:rPr>
          <w:rFonts w:ascii="Nikosh" w:hAnsi="Nikosh" w:cs="Nikosh"/>
          <w:b/>
          <w:sz w:val="28"/>
          <w:szCs w:val="28"/>
          <w:lang w:bidi="bn-BD"/>
        </w:rPr>
        <w:t>প্ল্যান</w:t>
      </w:r>
      <w:r w:rsidRPr="00DE4386">
        <w:rPr>
          <w:rFonts w:ascii="Nikosh" w:hAnsi="Nikosh" w:cs="Nikosh"/>
          <w:b/>
          <w:sz w:val="28"/>
          <w:szCs w:val="28"/>
          <w:lang w:val="pl-PL" w:bidi="bn-BD"/>
        </w:rPr>
        <w:t xml:space="preserve"> </w:t>
      </w:r>
      <w:r w:rsidRPr="00DE4386">
        <w:rPr>
          <w:rFonts w:ascii="Nikosh" w:hAnsi="Nikosh" w:cs="Nikosh" w:hint="cs"/>
          <w:b/>
          <w:sz w:val="28"/>
          <w:szCs w:val="28"/>
          <w:cs/>
          <w:lang w:bidi="bn-BD"/>
        </w:rPr>
        <w:t>নিম্নরুপ</w:t>
      </w:r>
      <w:r w:rsidRPr="00DE4386">
        <w:rPr>
          <w:rFonts w:ascii="Nikosh" w:hAnsi="Nikosh" w:cs="Nikosh"/>
          <w:b/>
          <w:sz w:val="28"/>
          <w:szCs w:val="28"/>
          <w:lang w:val="pl-PL" w:bidi="bn-BD"/>
        </w:rPr>
        <w:t>:</w:t>
      </w:r>
    </w:p>
    <w:p w:rsidR="007953F7" w:rsidRPr="00E2544A" w:rsidRDefault="007953F7" w:rsidP="007953F7">
      <w:pPr>
        <w:ind w:firstLine="720"/>
        <w:jc w:val="both"/>
        <w:rPr>
          <w:rFonts w:ascii="Nikosh" w:eastAsia="Nikosh" w:hAnsi="Nikosh" w:cs="Nikosh"/>
          <w:sz w:val="24"/>
          <w:szCs w:val="24"/>
          <w:lang w:val="pl-PL" w:bidi="bn-BD"/>
        </w:rPr>
      </w:pPr>
      <w:r w:rsidRPr="00E2544A">
        <w:rPr>
          <w:rFonts w:ascii="Nikosh" w:eastAsia="Nikosh" w:hAnsi="Nikosh" w:cs="Nikosh" w:hint="cs"/>
          <w:sz w:val="24"/>
          <w:szCs w:val="24"/>
          <w:cs/>
          <w:lang w:bidi="bn-BD"/>
        </w:rPr>
        <w:t>১.</w:t>
      </w:r>
      <w:r w:rsidRPr="00E2544A">
        <w:rPr>
          <w:rFonts w:ascii="Nikosh" w:eastAsia="Nikosh" w:hAnsi="Nikosh" w:cs="Nikosh"/>
          <w:sz w:val="24"/>
          <w:szCs w:val="24"/>
          <w:cs/>
          <w:lang w:bidi="bn-BD"/>
        </w:rPr>
        <w:t>মেটারনেল</w:t>
      </w:r>
      <w:r w:rsidRPr="00E2544A">
        <w:rPr>
          <w:rFonts w:ascii="Nikosh" w:eastAsia="Nikosh" w:hAnsi="Nikosh" w:cs="Nikosh" w:hint="cs"/>
          <w:sz w:val="24"/>
          <w:szCs w:val="24"/>
          <w:cs/>
          <w:lang w:bidi="bn-BD"/>
        </w:rPr>
        <w:t xml:space="preserve">, নিওনেটাল  </w:t>
      </w:r>
      <w:r w:rsidRPr="00E2544A">
        <w:rPr>
          <w:rFonts w:ascii="Nikosh" w:eastAsia="Nikosh" w:hAnsi="Nikosh" w:cs="Nikosh"/>
          <w:sz w:val="24"/>
          <w:szCs w:val="24"/>
          <w:cs/>
          <w:lang w:bidi="bn-BD"/>
        </w:rPr>
        <w:t xml:space="preserve">চাইল্ড </w:t>
      </w:r>
      <w:r w:rsidRPr="00E2544A">
        <w:rPr>
          <w:rFonts w:ascii="Nikosh" w:eastAsia="Nikosh" w:hAnsi="Nikosh" w:cs="Nikosh" w:hint="cs"/>
          <w:sz w:val="24"/>
          <w:szCs w:val="24"/>
          <w:cs/>
          <w:lang w:bidi="bn-BD"/>
        </w:rPr>
        <w:t>এন্ড এডোলেসসেন্ট</w:t>
      </w:r>
      <w:r w:rsidRPr="00E2544A">
        <w:rPr>
          <w:rFonts w:ascii="Nikosh" w:eastAsia="Nikosh" w:hAnsi="Nikosh" w:cs="Nikosh"/>
          <w:sz w:val="24"/>
          <w:szCs w:val="24"/>
          <w:cs/>
          <w:lang w:bidi="bn-BD"/>
        </w:rPr>
        <w:t xml:space="preserve"> </w:t>
      </w:r>
      <w:r w:rsidRPr="00E2544A">
        <w:rPr>
          <w:rFonts w:ascii="Nikosh" w:eastAsia="Nikosh" w:hAnsi="Nikosh" w:cs="Nikosh" w:hint="cs"/>
          <w:sz w:val="24"/>
          <w:szCs w:val="24"/>
          <w:cs/>
          <w:lang w:bidi="bn-BD"/>
        </w:rPr>
        <w:t>হেলথ</w:t>
      </w:r>
    </w:p>
    <w:p w:rsidR="007953F7" w:rsidRPr="00E2544A" w:rsidRDefault="007953F7" w:rsidP="007953F7">
      <w:pPr>
        <w:ind w:firstLine="720"/>
        <w:jc w:val="both"/>
        <w:rPr>
          <w:rFonts w:ascii="Nikosh" w:eastAsia="Nikosh" w:hAnsi="Nikosh" w:cs="Nikosh"/>
          <w:sz w:val="24"/>
          <w:szCs w:val="24"/>
          <w:lang w:val="pl-PL" w:bidi="bn-BD"/>
        </w:rPr>
      </w:pPr>
      <w:r w:rsidRPr="00E2544A">
        <w:rPr>
          <w:rFonts w:ascii="Nikosh" w:eastAsia="Nikosh" w:hAnsi="Nikosh" w:cs="Nikosh" w:hint="cs"/>
          <w:sz w:val="24"/>
          <w:szCs w:val="24"/>
          <w:cs/>
          <w:lang w:bidi="bn-BD"/>
        </w:rPr>
        <w:t>২. এসেনসিয়াল সার্ভিসেস ডেলিভারী</w:t>
      </w:r>
    </w:p>
    <w:p w:rsidR="007953F7" w:rsidRPr="00E2544A" w:rsidRDefault="007953F7" w:rsidP="007953F7">
      <w:pPr>
        <w:ind w:firstLine="720"/>
        <w:jc w:val="both"/>
        <w:rPr>
          <w:rFonts w:ascii="Nikosh" w:hAnsi="Nikosh" w:cs="Nikosh"/>
          <w:b/>
          <w:sz w:val="24"/>
          <w:szCs w:val="24"/>
          <w:lang w:val="pl-PL" w:bidi="bn-BD"/>
        </w:rPr>
      </w:pPr>
      <w:r w:rsidRPr="00E2544A">
        <w:rPr>
          <w:rFonts w:ascii="Nikosh" w:eastAsia="Nikosh" w:hAnsi="Nikosh" w:cs="Nikosh" w:hint="cs"/>
          <w:sz w:val="24"/>
          <w:szCs w:val="24"/>
          <w:cs/>
          <w:lang w:bidi="bn-BD"/>
        </w:rPr>
        <w:t xml:space="preserve">৩. </w:t>
      </w:r>
      <w:r w:rsidRPr="00E2544A">
        <w:rPr>
          <w:rFonts w:ascii="Nikosh" w:eastAsia="Nikosh" w:hAnsi="Nikosh" w:cs="Nikosh"/>
          <w:sz w:val="24"/>
          <w:szCs w:val="24"/>
          <w:cs/>
          <w:lang w:bidi="bn-BD"/>
        </w:rPr>
        <w:t>কমিউনিকেবল ডিজিজ কন্ট্রোল</w:t>
      </w:r>
    </w:p>
    <w:p w:rsidR="007953F7" w:rsidRPr="00E2544A" w:rsidRDefault="007953F7" w:rsidP="007953F7">
      <w:pPr>
        <w:ind w:firstLine="720"/>
        <w:jc w:val="both"/>
        <w:rPr>
          <w:rFonts w:ascii="Nikosh" w:eastAsia="Nikosh" w:hAnsi="Nikosh" w:cs="Nikosh"/>
          <w:sz w:val="24"/>
          <w:szCs w:val="24"/>
          <w:lang w:val="pl-PL" w:bidi="bn-BD"/>
        </w:rPr>
      </w:pPr>
      <w:r w:rsidRPr="00E2544A">
        <w:rPr>
          <w:rFonts w:ascii="Nikosh" w:eastAsia="Nikosh" w:hAnsi="Nikosh" w:cs="Nikosh" w:hint="cs"/>
          <w:sz w:val="24"/>
          <w:szCs w:val="24"/>
          <w:cs/>
          <w:lang w:bidi="bn-BD"/>
        </w:rPr>
        <w:t xml:space="preserve">৪. </w:t>
      </w:r>
      <w:r w:rsidRPr="00E2544A">
        <w:rPr>
          <w:rFonts w:ascii="Nikosh" w:eastAsia="Nikosh" w:hAnsi="Nikosh" w:cs="Nikosh"/>
          <w:sz w:val="24"/>
          <w:szCs w:val="24"/>
          <w:cs/>
          <w:lang w:bidi="bn-BD"/>
        </w:rPr>
        <w:t>নন-কমিউনিকেবল ডিজিজ কন্ট্রোল</w:t>
      </w:r>
    </w:p>
    <w:p w:rsidR="007953F7" w:rsidRPr="00E2544A" w:rsidRDefault="007953F7" w:rsidP="007953F7">
      <w:pPr>
        <w:ind w:firstLine="720"/>
        <w:jc w:val="both"/>
        <w:rPr>
          <w:rFonts w:ascii="Nikosh" w:eastAsia="Nikosh" w:hAnsi="Nikosh" w:cs="Nikosh"/>
          <w:sz w:val="24"/>
          <w:szCs w:val="24"/>
          <w:lang w:val="pl-PL" w:bidi="bn-BD"/>
        </w:rPr>
      </w:pPr>
      <w:r w:rsidRPr="00E2544A">
        <w:rPr>
          <w:rFonts w:ascii="Nikosh" w:eastAsia="Nikosh" w:hAnsi="Nikosh" w:cs="Nikosh" w:hint="cs"/>
          <w:sz w:val="24"/>
          <w:szCs w:val="24"/>
          <w:cs/>
          <w:lang w:bidi="bn-BD"/>
        </w:rPr>
        <w:t xml:space="preserve">৫. </w:t>
      </w:r>
      <w:r w:rsidRPr="00E2544A">
        <w:rPr>
          <w:rFonts w:ascii="Nikosh" w:eastAsia="Nikosh" w:hAnsi="Nikosh" w:cs="Nikosh"/>
          <w:sz w:val="24"/>
          <w:szCs w:val="24"/>
          <w:cs/>
          <w:lang w:bidi="bn-BD"/>
        </w:rPr>
        <w:t>ন্যাশনাল আই কেয়ার হসপিটাল সার্ভিসেস ম্যানেজমেন্ট</w:t>
      </w:r>
    </w:p>
    <w:p w:rsidR="007953F7" w:rsidRPr="00E2544A" w:rsidRDefault="007953F7" w:rsidP="007953F7">
      <w:pPr>
        <w:ind w:firstLine="720"/>
        <w:jc w:val="both"/>
        <w:rPr>
          <w:rFonts w:ascii="Nikosh" w:eastAsia="Nikosh" w:hAnsi="Nikosh" w:cs="Nikosh"/>
          <w:sz w:val="24"/>
          <w:szCs w:val="24"/>
          <w:lang w:val="pl-PL" w:bidi="bn-BD"/>
        </w:rPr>
      </w:pPr>
      <w:r w:rsidRPr="00E2544A">
        <w:rPr>
          <w:rFonts w:ascii="Nikosh" w:eastAsia="Nikosh" w:hAnsi="Nikosh" w:cs="Nikosh" w:hint="cs"/>
          <w:sz w:val="24"/>
          <w:szCs w:val="24"/>
          <w:cs/>
          <w:lang w:bidi="bn-BD"/>
        </w:rPr>
        <w:t>৬. হসপিটাল সার্ভিসেস ম্যানেজমেন্ট</w:t>
      </w:r>
    </w:p>
    <w:p w:rsidR="007953F7" w:rsidRPr="00E2544A" w:rsidRDefault="007953F7" w:rsidP="007953F7">
      <w:pPr>
        <w:ind w:firstLine="720"/>
        <w:jc w:val="both"/>
        <w:rPr>
          <w:rFonts w:ascii="Nikosh" w:eastAsia="Nikosh" w:hAnsi="Nikosh" w:cs="Nikosh"/>
          <w:sz w:val="24"/>
          <w:szCs w:val="24"/>
          <w:lang w:val="pl-PL" w:bidi="bn-BD"/>
        </w:rPr>
      </w:pPr>
      <w:r w:rsidRPr="00E2544A">
        <w:rPr>
          <w:rFonts w:ascii="Nikosh" w:eastAsia="Nikosh" w:hAnsi="Nikosh" w:cs="Nikosh" w:hint="cs"/>
          <w:sz w:val="24"/>
          <w:szCs w:val="24"/>
          <w:cs/>
          <w:lang w:bidi="bn-BD"/>
        </w:rPr>
        <w:t>৭.অল্টারনেটিভ মেডিকেল কেয়ার</w:t>
      </w:r>
    </w:p>
    <w:p w:rsidR="007953F7" w:rsidRPr="00E2544A" w:rsidRDefault="007953F7" w:rsidP="007953F7">
      <w:pPr>
        <w:ind w:firstLine="720"/>
        <w:jc w:val="both"/>
        <w:rPr>
          <w:rFonts w:ascii="Vrinda" w:hAnsi="Vrinda" w:cs="Nikosh"/>
          <w:sz w:val="24"/>
          <w:szCs w:val="24"/>
          <w:lang w:val="pl-PL" w:bidi="bn-BD"/>
        </w:rPr>
      </w:pPr>
      <w:r w:rsidRPr="00E2544A">
        <w:rPr>
          <w:rFonts w:ascii="Vrinda" w:hAnsi="Vrinda" w:cs="Nikosh" w:hint="cs"/>
          <w:sz w:val="24"/>
          <w:szCs w:val="24"/>
          <w:cs/>
          <w:lang w:bidi="bn-BD"/>
        </w:rPr>
        <w:t>৮.ইন সার্ভিস ট্রেনিং</w:t>
      </w:r>
    </w:p>
    <w:p w:rsidR="007953F7" w:rsidRPr="00E2544A" w:rsidRDefault="007953F7" w:rsidP="007953F7">
      <w:pPr>
        <w:ind w:firstLine="720"/>
        <w:jc w:val="both"/>
        <w:rPr>
          <w:rFonts w:ascii="Vrinda" w:hAnsi="Vrinda" w:cs="Nikosh"/>
          <w:sz w:val="24"/>
          <w:szCs w:val="24"/>
          <w:lang w:val="pl-PL" w:bidi="bn-BD"/>
        </w:rPr>
      </w:pPr>
      <w:r w:rsidRPr="00E2544A">
        <w:rPr>
          <w:rFonts w:ascii="Vrinda" w:hAnsi="Vrinda" w:cs="Nikosh" w:hint="cs"/>
          <w:sz w:val="24"/>
          <w:szCs w:val="24"/>
          <w:cs/>
          <w:lang w:bidi="bn-BD"/>
        </w:rPr>
        <w:t>৯.প্রি-সার্ভিস</w:t>
      </w:r>
      <w:r w:rsidRPr="00E2544A">
        <w:rPr>
          <w:rFonts w:ascii="Vrinda" w:hAnsi="Vrinda" w:cs="Nikosh"/>
          <w:sz w:val="24"/>
          <w:szCs w:val="24"/>
          <w:lang w:val="pl-PL" w:bidi="bn-BD"/>
        </w:rPr>
        <w:t xml:space="preserve"> </w:t>
      </w:r>
      <w:r w:rsidRPr="00E2544A">
        <w:rPr>
          <w:rFonts w:ascii="Vrinda" w:hAnsi="Vrinda" w:cs="Nikosh" w:hint="cs"/>
          <w:sz w:val="24"/>
          <w:szCs w:val="24"/>
          <w:cs/>
          <w:lang w:bidi="bn-BD"/>
        </w:rPr>
        <w:t>এডুকেশন</w:t>
      </w:r>
    </w:p>
    <w:p w:rsidR="007953F7" w:rsidRPr="00E2544A" w:rsidRDefault="007953F7" w:rsidP="007953F7">
      <w:pPr>
        <w:ind w:firstLine="720"/>
        <w:jc w:val="both"/>
        <w:rPr>
          <w:rFonts w:cs="Nikosh"/>
          <w:sz w:val="24"/>
          <w:szCs w:val="24"/>
          <w:lang w:val="pl-PL" w:bidi="bn-BD"/>
        </w:rPr>
      </w:pPr>
      <w:r w:rsidRPr="00E2544A">
        <w:rPr>
          <w:rFonts w:cs="Nikosh" w:hint="cs"/>
          <w:sz w:val="24"/>
          <w:szCs w:val="24"/>
          <w:cs/>
          <w:lang w:bidi="bn-BD"/>
        </w:rPr>
        <w:t>১০. প্ল্যানিং মনিটরিং এন্ড রিসার্চ হেলথ</w:t>
      </w:r>
    </w:p>
    <w:p w:rsidR="007953F7" w:rsidRPr="00E2544A" w:rsidRDefault="007953F7" w:rsidP="007953F7">
      <w:pPr>
        <w:ind w:firstLine="720"/>
        <w:jc w:val="both"/>
        <w:rPr>
          <w:rFonts w:ascii="Vrinda" w:hAnsi="Vrinda" w:cs="Nikosh"/>
          <w:sz w:val="24"/>
          <w:szCs w:val="24"/>
          <w:lang w:val="pl-PL" w:bidi="bn-BD"/>
        </w:rPr>
      </w:pPr>
      <w:r w:rsidRPr="00E2544A">
        <w:rPr>
          <w:rFonts w:ascii="Vrinda" w:hAnsi="Vrinda" w:cs="Nikosh" w:hint="cs"/>
          <w:sz w:val="24"/>
          <w:szCs w:val="24"/>
          <w:cs/>
          <w:lang w:bidi="bn-BD"/>
        </w:rPr>
        <w:t>১১.এইচআইএস এন্ড ই-হেলথ</w:t>
      </w:r>
    </w:p>
    <w:p w:rsidR="007953F7" w:rsidRDefault="007953F7" w:rsidP="007953F7">
      <w:pPr>
        <w:ind w:firstLine="720"/>
        <w:jc w:val="both"/>
        <w:rPr>
          <w:rFonts w:ascii="Vrinda" w:hAnsi="Vrinda" w:cs="Nikosh"/>
          <w:sz w:val="24"/>
          <w:szCs w:val="24"/>
          <w:cs/>
          <w:lang w:bidi="bn-BD"/>
        </w:rPr>
      </w:pPr>
      <w:r w:rsidRPr="00E2544A">
        <w:rPr>
          <w:rFonts w:ascii="Vrinda" w:hAnsi="Vrinda" w:cs="Nikosh" w:hint="cs"/>
          <w:sz w:val="24"/>
          <w:szCs w:val="24"/>
          <w:cs/>
          <w:lang w:bidi="bn-BD"/>
        </w:rPr>
        <w:t>১২.প্রক্রিউরমেন্ট লজিসটিকস এন্ড সাপ্লাইজ ম্যানেজমেন্ট</w:t>
      </w:r>
    </w:p>
    <w:p w:rsidR="007953F7" w:rsidRPr="00E2544A" w:rsidRDefault="007953F7" w:rsidP="007953F7">
      <w:pPr>
        <w:numPr>
          <w:ilvl w:val="0"/>
          <w:numId w:val="57"/>
        </w:numPr>
        <w:jc w:val="both"/>
        <w:rPr>
          <w:rFonts w:ascii="Vrinda" w:hAnsi="Vrinda" w:cs="Nikosh"/>
          <w:sz w:val="24"/>
          <w:szCs w:val="24"/>
          <w:lang w:bidi="bn-BD"/>
        </w:rPr>
      </w:pPr>
      <w:r w:rsidRPr="003D14A2">
        <w:rPr>
          <w:rFonts w:ascii="Nikosh" w:eastAsia="Nikosh" w:hAnsi="Nikosh" w:cs="Nikosh" w:hint="cs"/>
          <w:sz w:val="24"/>
          <w:szCs w:val="24"/>
          <w:u w:val="single"/>
          <w:cs/>
          <w:lang w:bidi="bn-BD"/>
        </w:rPr>
        <w:t xml:space="preserve">সমাপ্ত  প্রকল্পসমূহের </w:t>
      </w:r>
      <w:r w:rsidRPr="003D14A2">
        <w:rPr>
          <w:rFonts w:cs="Nikosh" w:hint="cs"/>
          <w:b/>
          <w:bCs/>
          <w:sz w:val="24"/>
          <w:szCs w:val="24"/>
          <w:u w:val="single"/>
          <w:cs/>
          <w:lang w:bidi="bn-BD"/>
        </w:rPr>
        <w:t>বিষয়ে সম্পাদিত কার্যক্রম</w:t>
      </w:r>
      <w:r w:rsidRPr="003D14A2">
        <w:rPr>
          <w:rFonts w:cs="Nikosh" w:hint="cs"/>
          <w:b/>
          <w:bCs/>
          <w:sz w:val="24"/>
          <w:szCs w:val="24"/>
          <w:cs/>
          <w:lang w:bidi="bn-BD"/>
        </w:rPr>
        <w:t xml:space="preserve"> :</w:t>
      </w:r>
      <w:r w:rsidRPr="003D14A2">
        <w:rPr>
          <w:rFonts w:cs="Nikosh" w:hint="cs"/>
          <w:sz w:val="24"/>
          <w:szCs w:val="24"/>
          <w:cs/>
          <w:lang w:bidi="bn-BD"/>
        </w:rPr>
        <w:t xml:space="preserve"> </w:t>
      </w:r>
      <w:r w:rsidRPr="003D14A2">
        <w:rPr>
          <w:rFonts w:ascii="Vrinda" w:hAnsi="Vrinda" w:cs="Nikosh"/>
          <w:sz w:val="24"/>
          <w:szCs w:val="24"/>
          <w:lang w:bidi="bn-BD"/>
        </w:rPr>
        <w:t xml:space="preserve"> </w:t>
      </w:r>
      <w:r w:rsidRPr="003D14A2">
        <w:rPr>
          <w:rFonts w:cs="Nikosh" w:hint="cs"/>
          <w:sz w:val="24"/>
          <w:szCs w:val="24"/>
          <w:cs/>
          <w:lang w:bidi="bn-BD"/>
        </w:rPr>
        <w:t xml:space="preserve">প্রবা-১ শাখা হতে নিম্নবর্ণিত </w:t>
      </w:r>
      <w:r w:rsidRPr="003D14A2">
        <w:rPr>
          <w:rFonts w:ascii="Nikosh" w:eastAsia="Nikosh" w:hAnsi="Nikosh" w:cs="Nikosh" w:hint="cs"/>
          <w:sz w:val="24"/>
          <w:szCs w:val="24"/>
          <w:cs/>
          <w:lang w:bidi="bn-BD"/>
        </w:rPr>
        <w:t>সমাপ্ত প্রকল্পের জুন/২০১৫ পর্যন্ত সম্পাদিত কার্যক্রম</w:t>
      </w:r>
      <w:r w:rsidRPr="00E2544A">
        <w:rPr>
          <w:rFonts w:ascii="Nikosh" w:eastAsia="Nikosh" w:hAnsi="Nikosh" w:cs="Nikosh" w:hint="cs"/>
          <w:sz w:val="28"/>
          <w:szCs w:val="28"/>
          <w:cs/>
          <w:lang w:bidi="bn-BD"/>
        </w:rPr>
        <w:t xml:space="preserve"> : </w:t>
      </w:r>
    </w:p>
    <w:p w:rsidR="007953F7" w:rsidRPr="00E2544A" w:rsidRDefault="007953F7" w:rsidP="007953F7">
      <w:pPr>
        <w:numPr>
          <w:ilvl w:val="0"/>
          <w:numId w:val="19"/>
        </w:numPr>
        <w:jc w:val="both"/>
        <w:rPr>
          <w:rFonts w:ascii="NikoshBAN" w:eastAsia="NikoshBAN" w:hAnsi="NikoshBAN" w:cs="NikoshBAN"/>
          <w:sz w:val="24"/>
          <w:szCs w:val="24"/>
          <w:lang w:val="pl-PL" w:bidi="bn-BD"/>
        </w:rPr>
      </w:pPr>
      <w:r w:rsidRPr="00E2544A">
        <w:rPr>
          <w:rFonts w:eastAsia="Nikosh" w:cs="Nikosh" w:hint="cs"/>
          <w:sz w:val="24"/>
          <w:szCs w:val="24"/>
          <w:cs/>
          <w:lang w:bidi="bn-BD"/>
        </w:rPr>
        <w:t>নরসিংদী ১০০ শয্যা বিশিষ্ট জেলা হাসপাতাল নির্মাণ  উন্নয়ন প্রকল্প</w:t>
      </w:r>
      <w:r w:rsidRPr="00E2544A">
        <w:rPr>
          <w:rFonts w:ascii="Nikosh" w:eastAsia="Nikosh" w:hAnsi="Nikosh" w:cs="Nikosh" w:hint="cs"/>
          <w:sz w:val="24"/>
          <w:szCs w:val="24"/>
          <w:cs/>
          <w:lang w:bidi="bn-BD"/>
        </w:rPr>
        <w:t xml:space="preserve">  ৭০টি পদ </w:t>
      </w:r>
      <w:r w:rsidR="00CB6698">
        <w:rPr>
          <w:rFonts w:ascii="Nikosh" w:eastAsia="Nikosh" w:hAnsi="Nikosh" w:cs="Nikosh"/>
          <w:sz w:val="24"/>
          <w:szCs w:val="24"/>
          <w:cs/>
          <w:lang w:bidi="bn-BD"/>
        </w:rPr>
        <w:t>রা</w:t>
      </w:r>
      <w:r w:rsidRPr="00E2544A">
        <w:rPr>
          <w:rFonts w:ascii="Nikosh" w:eastAsia="Nikosh" w:hAnsi="Nikosh" w:cs="Nikosh" w:hint="cs"/>
          <w:sz w:val="24"/>
          <w:szCs w:val="24"/>
          <w:cs/>
          <w:lang w:bidi="bn-BD"/>
        </w:rPr>
        <w:t>জস্বখাতে স্থানা</w:t>
      </w:r>
      <w:r w:rsidR="00CB6698">
        <w:rPr>
          <w:rFonts w:ascii="Nikosh" w:eastAsia="Nikosh" w:hAnsi="Nikosh" w:cs="Nikosh"/>
          <w:sz w:val="24"/>
          <w:szCs w:val="24"/>
          <w:cs/>
          <w:lang w:bidi="bn-BD"/>
        </w:rPr>
        <w:t>ন্তর</w:t>
      </w:r>
      <w:r w:rsidRPr="00E2544A">
        <w:rPr>
          <w:rFonts w:ascii="Nikosh" w:eastAsia="Nikosh" w:hAnsi="Nikosh" w:cs="Nikosh" w:hint="cs"/>
          <w:sz w:val="24"/>
          <w:szCs w:val="24"/>
          <w:cs/>
          <w:lang w:bidi="bn-BD"/>
        </w:rPr>
        <w:t xml:space="preserve"> </w:t>
      </w:r>
    </w:p>
    <w:p w:rsidR="007953F7" w:rsidRPr="00E2544A" w:rsidRDefault="007953F7" w:rsidP="007953F7">
      <w:pPr>
        <w:numPr>
          <w:ilvl w:val="0"/>
          <w:numId w:val="19"/>
        </w:numPr>
        <w:jc w:val="both"/>
        <w:rPr>
          <w:rFonts w:ascii="NikoshBAN" w:eastAsia="NikoshBAN" w:hAnsi="NikoshBAN" w:cs="NikoshBAN"/>
          <w:sz w:val="24"/>
          <w:szCs w:val="24"/>
          <w:lang w:val="pl-PL" w:bidi="bn-BD"/>
        </w:rPr>
      </w:pPr>
      <w:r w:rsidRPr="00E2544A">
        <w:rPr>
          <w:rFonts w:ascii="Nikosh" w:eastAsia="Nikosh" w:hAnsi="Nikosh" w:cs="Nikosh" w:hint="cs"/>
          <w:sz w:val="24"/>
          <w:szCs w:val="24"/>
          <w:cs/>
          <w:lang w:bidi="bn-BD"/>
        </w:rPr>
        <w:t>সম্প্রসারিত টিকাদান কর্মসুচি (ইপিআই) শীর্ষক সমাপ্ত প্রকল্প ৪০টি রাজস্বখাতে স্থানান্তর</w:t>
      </w:r>
    </w:p>
    <w:p w:rsidR="007953F7" w:rsidRPr="00E2544A" w:rsidRDefault="007953F7" w:rsidP="007953F7">
      <w:pPr>
        <w:numPr>
          <w:ilvl w:val="0"/>
          <w:numId w:val="19"/>
        </w:numPr>
        <w:jc w:val="both"/>
        <w:rPr>
          <w:rFonts w:ascii="Nikosh" w:hAnsi="Nikosh" w:cs="Nikosh"/>
          <w:b/>
          <w:bCs/>
          <w:sz w:val="24"/>
          <w:szCs w:val="24"/>
          <w:lang w:val="pl-PL" w:bidi="bn-BD"/>
        </w:rPr>
      </w:pPr>
      <w:r w:rsidRPr="00E2544A">
        <w:rPr>
          <w:rFonts w:ascii="Nikosh" w:eastAsia="Nikosh" w:hAnsi="Nikosh" w:cs="Nikosh" w:hint="cs"/>
          <w:sz w:val="24"/>
          <w:szCs w:val="24"/>
          <w:cs/>
          <w:lang w:bidi="bn-BD"/>
        </w:rPr>
        <w:t>মেডিকেল কলেজ সমূহের অধিকতর উন্নয়ন</w:t>
      </w:r>
      <w:r w:rsidRPr="00E2544A">
        <w:rPr>
          <w:rFonts w:ascii="Nikosh" w:eastAsia="Nikosh" w:hAnsi="Nikosh" w:cs="Nikosh" w:hint="cs"/>
          <w:sz w:val="24"/>
          <w:szCs w:val="24"/>
          <w:lang w:val="pl-PL" w:bidi="bn-BD"/>
        </w:rPr>
        <w:t>”</w:t>
      </w:r>
      <w:r w:rsidRPr="00E2544A">
        <w:rPr>
          <w:rFonts w:ascii="Nikosh" w:eastAsia="Nikosh" w:hAnsi="Nikosh" w:cs="Nikosh" w:hint="cs"/>
          <w:sz w:val="24"/>
          <w:szCs w:val="24"/>
          <w:cs/>
          <w:lang w:bidi="bn-BD"/>
        </w:rPr>
        <w:t xml:space="preserve"> শীর্ষক সমাপ্ত প্রকল্পের রাজস্বখাতে স্থানান্তরিত</w:t>
      </w:r>
    </w:p>
    <w:p w:rsidR="007953F7" w:rsidRPr="00E2544A" w:rsidRDefault="007953F7" w:rsidP="007953F7">
      <w:pPr>
        <w:numPr>
          <w:ilvl w:val="0"/>
          <w:numId w:val="19"/>
        </w:numPr>
        <w:jc w:val="both"/>
        <w:rPr>
          <w:rFonts w:ascii="Nikosh" w:hAnsi="Nikosh" w:cs="Nikosh"/>
          <w:b/>
          <w:bCs/>
          <w:sz w:val="24"/>
          <w:szCs w:val="24"/>
          <w:lang w:val="pl-PL" w:bidi="bn-BD"/>
        </w:rPr>
      </w:pPr>
      <w:r w:rsidRPr="00E2544A">
        <w:rPr>
          <w:rFonts w:ascii="Nikosh" w:eastAsia="Nikosh" w:hAnsi="Nikosh" w:cs="Nikosh" w:hint="cs"/>
          <w:sz w:val="24"/>
          <w:szCs w:val="24"/>
          <w:cs/>
          <w:lang w:bidi="bn-BD"/>
        </w:rPr>
        <w:t>০৪টি মেডিকেল কলেজ হাসপাতাল অধিকতর উন্নয়ন প্রকল্প  ৩৫টি রাজস্বখাতে স্থানান্তরিত</w:t>
      </w:r>
    </w:p>
    <w:p w:rsidR="007953F7" w:rsidRPr="00E2544A" w:rsidRDefault="007953F7" w:rsidP="007953F7">
      <w:pPr>
        <w:numPr>
          <w:ilvl w:val="0"/>
          <w:numId w:val="19"/>
        </w:numPr>
        <w:jc w:val="both"/>
        <w:rPr>
          <w:rFonts w:ascii="Nikosh" w:hAnsi="Nikosh" w:cs="Nikosh"/>
          <w:b/>
          <w:bCs/>
          <w:sz w:val="24"/>
          <w:szCs w:val="24"/>
          <w:lang w:val="pl-PL" w:bidi="bn-BD"/>
        </w:rPr>
      </w:pPr>
      <w:r w:rsidRPr="00E2544A">
        <w:rPr>
          <w:rFonts w:cs="Nikosh" w:hint="cs"/>
          <w:sz w:val="24"/>
          <w:szCs w:val="24"/>
          <w:cs/>
          <w:lang w:bidi="bn-BD"/>
        </w:rPr>
        <w:t>০৫টি মেডিকেল কলেজ স্থাপন (দিনাজপুর, শহিদ জিয়াউর রহমান মেডিকেল কলেজ ব</w:t>
      </w:r>
      <w:r>
        <w:rPr>
          <w:rFonts w:cs="Nikosh" w:hint="cs"/>
          <w:sz w:val="24"/>
          <w:szCs w:val="24"/>
          <w:cs/>
          <w:lang w:bidi="bn-BD"/>
        </w:rPr>
        <w:t>গুড়া, খুলনা,  ফরিদপুর, কুমিল্লা</w:t>
      </w:r>
      <w:r w:rsidRPr="00E2544A">
        <w:rPr>
          <w:rFonts w:cs="Nikosh" w:hint="cs"/>
          <w:sz w:val="24"/>
          <w:szCs w:val="24"/>
          <w:cs/>
          <w:lang w:bidi="bn-BD"/>
        </w:rPr>
        <w:t>) ও নার্সিং ট্রেনিং সেন্টার, খুলনা</w:t>
      </w:r>
    </w:p>
    <w:p w:rsidR="007953F7" w:rsidRPr="00E2544A" w:rsidRDefault="007953F7" w:rsidP="007953F7">
      <w:pPr>
        <w:ind w:firstLine="720"/>
        <w:jc w:val="both"/>
        <w:rPr>
          <w:rFonts w:cs="Nikosh"/>
          <w:sz w:val="24"/>
          <w:szCs w:val="24"/>
          <w:lang w:val="pl-PL" w:bidi="bn-BD"/>
        </w:rPr>
      </w:pPr>
      <w:r w:rsidRPr="00E2544A">
        <w:rPr>
          <w:rFonts w:cs="Nikosh" w:hint="cs"/>
          <w:sz w:val="24"/>
          <w:szCs w:val="24"/>
          <w:cs/>
          <w:lang w:bidi="bn-BD"/>
        </w:rPr>
        <w:t>৬.</w:t>
      </w:r>
      <w:r w:rsidRPr="00E2544A">
        <w:rPr>
          <w:rFonts w:ascii="Nikosh" w:hAnsi="Nikosh" w:cs="Nikosh" w:hint="cs"/>
          <w:sz w:val="24"/>
          <w:szCs w:val="24"/>
          <w:cs/>
          <w:lang w:val="pl-PL" w:bidi="bn-BD"/>
        </w:rPr>
        <w:t xml:space="preserve"> </w:t>
      </w:r>
      <w:r w:rsidRPr="00E2544A">
        <w:rPr>
          <w:rFonts w:cs="Nikosh" w:hint="cs"/>
          <w:sz w:val="24"/>
          <w:szCs w:val="24"/>
          <w:cs/>
          <w:lang w:bidi="bn-BD"/>
        </w:rPr>
        <w:t>১০০ শয্যাবিশিষ্ট বগুড়া মোহাম্মদ আলী হাসপাতালকে ২৫০ শয্যা বিশিষ্ট মেডিকেল কলেজ হাসপাতালে উন্নীতকরণ</w:t>
      </w:r>
    </w:p>
    <w:p w:rsidR="007953F7" w:rsidRPr="00E2544A" w:rsidRDefault="007953F7" w:rsidP="007953F7">
      <w:pPr>
        <w:ind w:left="720"/>
        <w:jc w:val="both"/>
        <w:rPr>
          <w:rFonts w:cs="Nikosh"/>
          <w:sz w:val="24"/>
          <w:szCs w:val="24"/>
          <w:lang w:val="pl-PL" w:bidi="bn-BD"/>
        </w:rPr>
      </w:pPr>
      <w:r w:rsidRPr="00E2544A">
        <w:rPr>
          <w:rFonts w:ascii="Nikosh" w:hAnsi="Nikosh" w:cs="Nikosh" w:hint="cs"/>
          <w:sz w:val="24"/>
          <w:szCs w:val="24"/>
          <w:cs/>
          <w:lang w:val="pl-PL" w:bidi="bn-BD"/>
        </w:rPr>
        <w:t>৭.</w:t>
      </w:r>
      <w:r>
        <w:rPr>
          <w:rFonts w:ascii="Nikosh" w:hAnsi="Nikosh" w:cs="Nikosh"/>
          <w:sz w:val="24"/>
          <w:szCs w:val="24"/>
          <w:lang w:bidi="bn-BD"/>
        </w:rPr>
        <w:t xml:space="preserve"> </w:t>
      </w:r>
      <w:r w:rsidRPr="00E2544A">
        <w:rPr>
          <w:rFonts w:cs="Nikosh" w:hint="cs"/>
          <w:sz w:val="24"/>
          <w:szCs w:val="24"/>
          <w:cs/>
          <w:lang w:bidi="bn-BD"/>
        </w:rPr>
        <w:t>রংপুর হারাগাছায় ৩১ শয্যা বিশিষ্ট হাসপাতাল স্থাপন</w:t>
      </w:r>
    </w:p>
    <w:p w:rsidR="007953F7" w:rsidRPr="00E2544A" w:rsidRDefault="007953F7" w:rsidP="007953F7">
      <w:pPr>
        <w:ind w:left="720"/>
        <w:jc w:val="both"/>
        <w:rPr>
          <w:rFonts w:cs="Nikosh"/>
          <w:sz w:val="24"/>
          <w:szCs w:val="24"/>
          <w:lang w:val="pl-PL" w:bidi="bn-BD"/>
        </w:rPr>
      </w:pPr>
      <w:r w:rsidRPr="00E2544A">
        <w:rPr>
          <w:rFonts w:ascii="Nikosh" w:hAnsi="Nikosh" w:cs="Nikosh" w:hint="cs"/>
          <w:sz w:val="24"/>
          <w:szCs w:val="24"/>
          <w:cs/>
          <w:lang w:val="pl-PL" w:bidi="bn-BD"/>
        </w:rPr>
        <w:t>৮.</w:t>
      </w:r>
      <w:r w:rsidRPr="00E2544A">
        <w:rPr>
          <w:rFonts w:cs="Nikosh" w:hint="cs"/>
          <w:sz w:val="24"/>
          <w:szCs w:val="24"/>
          <w:cs/>
          <w:lang w:val="pl-PL" w:bidi="bn-BD"/>
        </w:rPr>
        <w:t xml:space="preserve"> </w:t>
      </w:r>
      <w:r w:rsidRPr="00E2544A">
        <w:rPr>
          <w:rFonts w:cs="Nikosh" w:hint="cs"/>
          <w:sz w:val="24"/>
          <w:szCs w:val="24"/>
          <w:cs/>
          <w:lang w:bidi="bn-BD"/>
        </w:rPr>
        <w:t>এডিবি সাহায্যপূষ্ট ২য় স্বাস্থ্য ও পরিবার পরিকল্পনা সেবা</w:t>
      </w:r>
    </w:p>
    <w:p w:rsidR="007953F7" w:rsidRPr="00E2544A" w:rsidRDefault="007953F7" w:rsidP="007953F7">
      <w:pPr>
        <w:ind w:left="720"/>
        <w:jc w:val="both"/>
        <w:rPr>
          <w:rFonts w:cs="Nikosh"/>
          <w:sz w:val="24"/>
          <w:szCs w:val="24"/>
          <w:cs/>
          <w:lang w:val="pl-PL" w:bidi="bn-BD"/>
        </w:rPr>
      </w:pPr>
      <w:r w:rsidRPr="00E2544A">
        <w:rPr>
          <w:rFonts w:ascii="Nikosh" w:hAnsi="Nikosh" w:cs="Nikosh" w:hint="cs"/>
          <w:sz w:val="24"/>
          <w:szCs w:val="24"/>
          <w:cs/>
          <w:lang w:val="pl-PL" w:bidi="bn-BD"/>
        </w:rPr>
        <w:t>৯.</w:t>
      </w:r>
      <w:r w:rsidRPr="00E2544A">
        <w:rPr>
          <w:rFonts w:cs="Nikosh" w:hint="cs"/>
          <w:sz w:val="24"/>
          <w:szCs w:val="24"/>
          <w:cs/>
          <w:lang w:val="pl-PL" w:bidi="bn-BD"/>
        </w:rPr>
        <w:t xml:space="preserve"> </w:t>
      </w:r>
      <w:r w:rsidRPr="00E2544A">
        <w:rPr>
          <w:rFonts w:cs="Nikosh" w:hint="cs"/>
          <w:sz w:val="24"/>
          <w:szCs w:val="24"/>
          <w:cs/>
          <w:lang w:bidi="bn-BD"/>
        </w:rPr>
        <w:t>দহগ্রাম আংগরপোতা ছিট মহলে ১০ শয্যা বিশিষ্ট হাসপাতাল  স্থাপন</w:t>
      </w:r>
    </w:p>
    <w:p w:rsidR="007953F7" w:rsidRPr="00E2544A" w:rsidRDefault="007953F7" w:rsidP="007953F7">
      <w:pPr>
        <w:ind w:left="720"/>
        <w:jc w:val="both"/>
        <w:rPr>
          <w:rFonts w:cs="Nikosh"/>
          <w:sz w:val="24"/>
          <w:szCs w:val="24"/>
          <w:lang w:bidi="bn-BD"/>
        </w:rPr>
      </w:pPr>
      <w:r w:rsidRPr="00E2544A">
        <w:rPr>
          <w:rFonts w:ascii="Nikosh" w:hAnsi="Nikosh" w:cs="Nikosh" w:hint="cs"/>
          <w:sz w:val="24"/>
          <w:szCs w:val="24"/>
          <w:cs/>
          <w:lang w:val="pl-PL" w:bidi="bn-BD"/>
        </w:rPr>
        <w:t xml:space="preserve">১০. </w:t>
      </w:r>
      <w:r w:rsidRPr="00E2544A">
        <w:rPr>
          <w:rFonts w:cs="Nikosh" w:hint="cs"/>
          <w:sz w:val="24"/>
          <w:szCs w:val="24"/>
          <w:cs/>
          <w:lang w:bidi="bn-BD"/>
        </w:rPr>
        <w:t>ঢাকায় একটি জাতীয় হৃদরোগ ইনষ্টিটিউট ও হাসপাতাল স্থাপন (২য় পর্ব)</w:t>
      </w:r>
    </w:p>
    <w:p w:rsidR="007953F7" w:rsidRPr="00E2544A" w:rsidRDefault="007953F7" w:rsidP="007953F7">
      <w:pPr>
        <w:ind w:left="720"/>
        <w:jc w:val="both"/>
        <w:rPr>
          <w:rFonts w:cs="Nikosh"/>
          <w:sz w:val="24"/>
          <w:szCs w:val="24"/>
          <w:lang w:bidi="bn-BD"/>
        </w:rPr>
      </w:pPr>
      <w:r w:rsidRPr="00E2544A">
        <w:rPr>
          <w:rFonts w:ascii="Nikosh" w:hAnsi="Nikosh" w:cs="Nikosh" w:hint="cs"/>
          <w:sz w:val="24"/>
          <w:szCs w:val="24"/>
          <w:cs/>
          <w:lang w:val="pl-PL" w:bidi="bn-BD"/>
        </w:rPr>
        <w:t xml:space="preserve">১১. </w:t>
      </w:r>
      <w:r w:rsidRPr="00E2544A">
        <w:rPr>
          <w:rFonts w:cs="Nikosh" w:hint="cs"/>
          <w:sz w:val="24"/>
          <w:szCs w:val="24"/>
          <w:cs/>
          <w:lang w:bidi="bn-BD"/>
        </w:rPr>
        <w:t>ঢাকা মেডিকেল কলেজ হাসপাতালে ৫০ শয্যাবিশিষ্ট বার্ণ ইউনিট স্থাপন</w:t>
      </w:r>
    </w:p>
    <w:p w:rsidR="007953F7" w:rsidRDefault="007953F7" w:rsidP="007953F7">
      <w:pPr>
        <w:ind w:left="720"/>
        <w:jc w:val="both"/>
        <w:rPr>
          <w:rFonts w:cs="Nikosh"/>
          <w:sz w:val="24"/>
          <w:szCs w:val="24"/>
          <w:cs/>
          <w:lang w:bidi="hi-IN"/>
        </w:rPr>
      </w:pPr>
      <w:r w:rsidRPr="00E2544A">
        <w:rPr>
          <w:rFonts w:ascii="Nikosh" w:hAnsi="Nikosh" w:cs="Nikosh" w:hint="cs"/>
          <w:sz w:val="24"/>
          <w:szCs w:val="24"/>
          <w:cs/>
          <w:lang w:val="pl-PL" w:bidi="bn-BD"/>
        </w:rPr>
        <w:t xml:space="preserve">১২. </w:t>
      </w:r>
      <w:r w:rsidRPr="00E2544A">
        <w:rPr>
          <w:rFonts w:cs="Nikosh" w:hint="cs"/>
          <w:sz w:val="24"/>
          <w:szCs w:val="24"/>
          <w:cs/>
          <w:lang w:bidi="bn-BD"/>
        </w:rPr>
        <w:t>পঙ্গু হাসপাতালের অধিকতর উন্নয়ন শীর্ষক প্রকল্পের বিবিধ প্রশাসনিক কার্যাবলী</w:t>
      </w:r>
      <w:r w:rsidRPr="00E2544A">
        <w:rPr>
          <w:rFonts w:cs="Nikosh" w:hint="cs"/>
          <w:sz w:val="24"/>
          <w:szCs w:val="24"/>
          <w:cs/>
          <w:lang w:bidi="hi-IN"/>
        </w:rPr>
        <w:t>।</w:t>
      </w:r>
    </w:p>
    <w:p w:rsidR="007953F7" w:rsidRPr="003D14A2" w:rsidRDefault="007953F7" w:rsidP="007953F7">
      <w:pPr>
        <w:ind w:left="720"/>
        <w:jc w:val="both"/>
        <w:rPr>
          <w:rFonts w:cs="Nikosh"/>
          <w:sz w:val="16"/>
          <w:szCs w:val="16"/>
          <w:cs/>
          <w:lang w:bidi="hi-IN"/>
        </w:rPr>
      </w:pPr>
    </w:p>
    <w:p w:rsidR="007953F7" w:rsidRDefault="007953F7" w:rsidP="007953F7">
      <w:pPr>
        <w:jc w:val="both"/>
        <w:rPr>
          <w:b/>
          <w:bCs/>
          <w:sz w:val="28"/>
          <w:szCs w:val="28"/>
          <w:u w:val="single"/>
          <w:cs/>
          <w:lang w:bidi="bn-BD"/>
        </w:rPr>
      </w:pPr>
      <w:r>
        <w:rPr>
          <w:rFonts w:ascii="Nikosh" w:eastAsia="Nikosh" w:hAnsi="Nikosh" w:cs="Nikosh" w:hint="cs"/>
          <w:b/>
          <w:bCs/>
          <w:sz w:val="28"/>
          <w:szCs w:val="28"/>
          <w:u w:val="single"/>
          <w:cs/>
          <w:lang w:bidi="bn-BD"/>
        </w:rPr>
        <w:t>ভবিষ্যত পরিকল্পনা</w:t>
      </w:r>
      <w:r w:rsidRPr="00E2544A">
        <w:rPr>
          <w:rFonts w:ascii="Nikosh" w:eastAsia="Nikosh" w:hAnsi="Nikosh" w:cs="Nikosh" w:hint="cs"/>
          <w:b/>
          <w:bCs/>
          <w:sz w:val="28"/>
          <w:szCs w:val="28"/>
          <w:u w:val="single"/>
          <w:cs/>
          <w:lang w:bidi="bn-BD"/>
        </w:rPr>
        <w:t xml:space="preserve">: </w:t>
      </w:r>
    </w:p>
    <w:p w:rsidR="007953F7" w:rsidRPr="00F531F5" w:rsidRDefault="007953F7" w:rsidP="007953F7">
      <w:pPr>
        <w:numPr>
          <w:ilvl w:val="0"/>
          <w:numId w:val="57"/>
        </w:numPr>
        <w:jc w:val="both"/>
        <w:rPr>
          <w:rFonts w:cs="Nikosh"/>
          <w:sz w:val="24"/>
          <w:szCs w:val="24"/>
          <w:lang w:bidi="hi-IN"/>
        </w:rPr>
      </w:pPr>
      <w:r w:rsidRPr="00F531F5">
        <w:rPr>
          <w:bCs/>
          <w:sz w:val="24"/>
          <w:szCs w:val="24"/>
          <w:lang w:val="pl-PL" w:bidi="bn-BD"/>
        </w:rPr>
        <w:t>HPNSDP</w:t>
      </w:r>
      <w:r w:rsidRPr="00F531F5">
        <w:rPr>
          <w:rFonts w:ascii="Nikosh" w:eastAsia="Nikosh" w:hAnsi="Nikosh" w:cs="Nikosh" w:hint="cs"/>
          <w:sz w:val="24"/>
          <w:szCs w:val="24"/>
          <w:cs/>
          <w:lang w:bidi="bn-BD"/>
        </w:rPr>
        <w:t xml:space="preserve"> </w:t>
      </w:r>
      <w:r w:rsidRPr="00F531F5">
        <w:rPr>
          <w:rFonts w:ascii="Nikosh" w:hAnsi="Nikosh" w:cs="Nikosh"/>
          <w:sz w:val="24"/>
          <w:szCs w:val="24"/>
          <w:lang w:bidi="bn-BD"/>
        </w:rPr>
        <w:t>এর</w:t>
      </w:r>
      <w:r w:rsidRPr="00F531F5">
        <w:rPr>
          <w:rFonts w:ascii="Nikosh" w:hAnsi="Nikosh" w:cs="Nikosh"/>
          <w:sz w:val="24"/>
          <w:szCs w:val="24"/>
          <w:lang w:val="pl-PL" w:bidi="bn-BD"/>
        </w:rPr>
        <w:t xml:space="preserve"> </w:t>
      </w:r>
      <w:r w:rsidRPr="00F531F5">
        <w:rPr>
          <w:rFonts w:ascii="Nikosh" w:eastAsia="Nikosh" w:hAnsi="Nikosh" w:cs="Nikosh" w:hint="cs"/>
          <w:sz w:val="24"/>
          <w:szCs w:val="24"/>
          <w:cs/>
          <w:lang w:bidi="bn-BD"/>
        </w:rPr>
        <w:t>অপারেশনাল প্ল্যান</w:t>
      </w:r>
      <w:r w:rsidRPr="00F531F5">
        <w:rPr>
          <w:rFonts w:ascii="Nikosh" w:eastAsia="Nikosh" w:hAnsi="Nikosh" w:cs="Nikosh"/>
          <w:sz w:val="24"/>
          <w:szCs w:val="24"/>
          <w:cs/>
          <w:lang w:bidi="bn-BD"/>
        </w:rPr>
        <w:t xml:space="preserve"> </w:t>
      </w:r>
      <w:r w:rsidRPr="00F531F5">
        <w:rPr>
          <w:rFonts w:ascii="Nikosh" w:hAnsi="Nikosh" w:cs="Nikosh"/>
          <w:sz w:val="24"/>
          <w:szCs w:val="24"/>
          <w:cs/>
          <w:lang w:bidi="bn-BD"/>
        </w:rPr>
        <w:t>এবং বিনিয়োগ প্রকল্পসমূহের</w:t>
      </w:r>
      <w:r w:rsidRPr="00F531F5">
        <w:rPr>
          <w:rFonts w:ascii="Nikosh" w:eastAsia="Nikosh" w:hAnsi="Nikosh" w:cs="Nikosh" w:hint="cs"/>
          <w:sz w:val="24"/>
          <w:szCs w:val="24"/>
          <w:cs/>
          <w:lang w:bidi="bn-BD"/>
        </w:rPr>
        <w:t xml:space="preserve"> অর্থ ছাড়সহ সকল</w:t>
      </w:r>
      <w:r w:rsidRPr="00F531F5">
        <w:rPr>
          <w:rFonts w:ascii="Nikosh" w:eastAsia="Nikosh" w:hAnsi="Nikosh" w:cs="Nikosh"/>
          <w:sz w:val="24"/>
          <w:szCs w:val="24"/>
          <w:cs/>
          <w:lang w:bidi="bn-BD"/>
        </w:rPr>
        <w:t xml:space="preserve"> </w:t>
      </w:r>
      <w:r w:rsidRPr="00F531F5">
        <w:rPr>
          <w:rFonts w:ascii="Nikosh" w:eastAsia="Nikosh" w:hAnsi="Nikosh" w:cs="Nikosh" w:hint="cs"/>
          <w:sz w:val="24"/>
          <w:szCs w:val="24"/>
          <w:cs/>
          <w:lang w:bidi="bn-BD"/>
        </w:rPr>
        <w:t>কার্যক্রম</w:t>
      </w:r>
      <w:r w:rsidRPr="00F531F5">
        <w:rPr>
          <w:rFonts w:ascii="Nikosh" w:eastAsia="Nikosh" w:hAnsi="Nikosh" w:cs="Nikosh"/>
          <w:sz w:val="24"/>
          <w:szCs w:val="24"/>
          <w:cs/>
          <w:lang w:val="pl-PL" w:bidi="bn-BD"/>
        </w:rPr>
        <w:t xml:space="preserve"> </w:t>
      </w:r>
      <w:r w:rsidRPr="00F531F5">
        <w:rPr>
          <w:rFonts w:ascii="Nikosh" w:hAnsi="Nikosh" w:cs="Nikosh"/>
          <w:sz w:val="24"/>
          <w:szCs w:val="24"/>
          <w:lang w:bidi="bn-BD"/>
        </w:rPr>
        <w:t>স্বচছতা</w:t>
      </w:r>
      <w:r w:rsidRPr="00F531F5">
        <w:rPr>
          <w:rFonts w:ascii="Nikosh" w:hAnsi="Nikosh" w:cs="Nikosh"/>
          <w:sz w:val="24"/>
          <w:szCs w:val="24"/>
          <w:lang w:val="pl-PL" w:bidi="bn-BD"/>
        </w:rPr>
        <w:t xml:space="preserve">, </w:t>
      </w:r>
      <w:r w:rsidRPr="00F531F5">
        <w:rPr>
          <w:rFonts w:ascii="Nikosh" w:hAnsi="Nikosh" w:cs="Nikosh"/>
          <w:sz w:val="24"/>
          <w:szCs w:val="24"/>
          <w:lang w:bidi="bn-BD"/>
        </w:rPr>
        <w:t>দক্ষতা</w:t>
      </w:r>
      <w:r w:rsidRPr="00F531F5">
        <w:rPr>
          <w:rFonts w:ascii="Nikosh" w:hAnsi="Nikosh" w:cs="Nikosh"/>
          <w:sz w:val="24"/>
          <w:szCs w:val="24"/>
          <w:lang w:val="pl-PL" w:bidi="bn-BD"/>
        </w:rPr>
        <w:t xml:space="preserve"> </w:t>
      </w:r>
      <w:r w:rsidRPr="00F531F5">
        <w:rPr>
          <w:rFonts w:ascii="Nikosh" w:hAnsi="Nikosh" w:cs="Nikosh"/>
          <w:sz w:val="24"/>
          <w:szCs w:val="24"/>
          <w:lang w:bidi="bn-BD"/>
        </w:rPr>
        <w:t>এবং</w:t>
      </w:r>
      <w:r w:rsidRPr="00F531F5">
        <w:rPr>
          <w:rFonts w:ascii="Nikosh" w:hAnsi="Nikosh" w:cs="Nikosh"/>
          <w:sz w:val="24"/>
          <w:szCs w:val="24"/>
          <w:lang w:val="pl-PL" w:bidi="bn-BD"/>
        </w:rPr>
        <w:t xml:space="preserve"> </w:t>
      </w:r>
      <w:r w:rsidRPr="00F531F5">
        <w:rPr>
          <w:rFonts w:ascii="Nikosh" w:hAnsi="Nikosh" w:cs="Nikosh"/>
          <w:sz w:val="24"/>
          <w:szCs w:val="24"/>
          <w:lang w:bidi="bn-BD"/>
        </w:rPr>
        <w:t>দ্রুততার</w:t>
      </w:r>
      <w:r w:rsidRPr="00F531F5">
        <w:rPr>
          <w:rFonts w:ascii="Nikosh" w:hAnsi="Nikosh" w:cs="Nikosh"/>
          <w:sz w:val="24"/>
          <w:szCs w:val="24"/>
          <w:lang w:val="pl-PL" w:bidi="bn-BD"/>
        </w:rPr>
        <w:t xml:space="preserve"> </w:t>
      </w:r>
      <w:r w:rsidRPr="00F531F5">
        <w:rPr>
          <w:rFonts w:ascii="Nikosh" w:hAnsi="Nikosh" w:cs="Nikosh"/>
          <w:sz w:val="24"/>
          <w:szCs w:val="24"/>
          <w:lang w:bidi="bn-BD"/>
        </w:rPr>
        <w:t>সাথে</w:t>
      </w:r>
      <w:r w:rsidRPr="00F531F5">
        <w:rPr>
          <w:rFonts w:ascii="Nikosh" w:eastAsia="Nikosh" w:hAnsi="Nikosh" w:cs="Nikosh" w:hint="cs"/>
          <w:sz w:val="24"/>
          <w:szCs w:val="24"/>
          <w:cs/>
          <w:lang w:bidi="bn-BD"/>
        </w:rPr>
        <w:t xml:space="preserve"> পরিচালনা করা</w:t>
      </w:r>
      <w:r>
        <w:rPr>
          <w:rFonts w:ascii="Mangal" w:hAnsi="Mangal" w:cs="Mangal"/>
          <w:sz w:val="24"/>
          <w:szCs w:val="24"/>
          <w:lang w:val="pl-PL" w:bidi="bn-BD"/>
        </w:rPr>
        <w:t>।</w:t>
      </w:r>
    </w:p>
    <w:p w:rsidR="007953F7" w:rsidRPr="007A3BFE" w:rsidRDefault="007953F7" w:rsidP="007953F7">
      <w:pPr>
        <w:numPr>
          <w:ilvl w:val="0"/>
          <w:numId w:val="57"/>
        </w:numPr>
        <w:jc w:val="both"/>
        <w:rPr>
          <w:rFonts w:cs="Nikosh"/>
          <w:sz w:val="24"/>
          <w:szCs w:val="24"/>
          <w:lang w:bidi="hi-IN"/>
        </w:rPr>
      </w:pPr>
      <w:r w:rsidRPr="007A3BFE">
        <w:rPr>
          <w:rFonts w:ascii="Nikosh" w:eastAsia="Nikosh" w:hAnsi="Nikosh" w:cs="Nikosh" w:hint="cs"/>
          <w:sz w:val="24"/>
          <w:szCs w:val="24"/>
          <w:cs/>
          <w:lang w:bidi="bn-BD"/>
        </w:rPr>
        <w:t>সমাপ্ত উন্নয়ন প্রকল্পসমূহের জনবল রাজস্ব</w:t>
      </w:r>
      <w:r w:rsidRPr="007A3BFE">
        <w:rPr>
          <w:rFonts w:ascii="Nikosh" w:eastAsia="Nikosh" w:hAnsi="Nikosh" w:cs="Nikosh"/>
          <w:sz w:val="24"/>
          <w:szCs w:val="24"/>
          <w:cs/>
          <w:lang w:val="pl-PL" w:bidi="bn-BD"/>
        </w:rPr>
        <w:t xml:space="preserve"> </w:t>
      </w:r>
      <w:r w:rsidRPr="007A3BFE">
        <w:rPr>
          <w:rFonts w:ascii="Nikosh" w:eastAsia="Nikosh" w:hAnsi="Nikosh" w:cs="Nikosh" w:hint="cs"/>
          <w:sz w:val="24"/>
          <w:szCs w:val="24"/>
          <w:cs/>
          <w:lang w:bidi="bn-BD"/>
        </w:rPr>
        <w:t>বাজেটে স্থানান্তর, নিয়মিতকরণ এবং স্থায়ী</w:t>
      </w:r>
      <w:r w:rsidRPr="007A3BFE">
        <w:rPr>
          <w:rFonts w:ascii="Nikosh" w:eastAsia="Nikosh" w:hAnsi="Nikosh" w:cs="Nikosh"/>
          <w:sz w:val="24"/>
          <w:szCs w:val="24"/>
          <w:cs/>
          <w:lang w:val="pl-PL" w:bidi="bn-BD"/>
        </w:rPr>
        <w:t xml:space="preserve"> </w:t>
      </w:r>
      <w:r w:rsidRPr="007A3BFE">
        <w:rPr>
          <w:rFonts w:ascii="Nikosh" w:eastAsia="Nikosh" w:hAnsi="Nikosh" w:cs="Nikosh" w:hint="cs"/>
          <w:sz w:val="24"/>
          <w:szCs w:val="24"/>
          <w:cs/>
          <w:lang w:bidi="bn-BD"/>
        </w:rPr>
        <w:t xml:space="preserve">করার কাজসমূহ  </w:t>
      </w:r>
      <w:r w:rsidRPr="007A3BFE">
        <w:rPr>
          <w:rFonts w:ascii="Nikosh" w:hAnsi="Nikosh" w:cs="Nikosh"/>
          <w:sz w:val="24"/>
          <w:szCs w:val="24"/>
          <w:lang w:bidi="bn-BD"/>
        </w:rPr>
        <w:t>দ্রুততম</w:t>
      </w:r>
      <w:r w:rsidRPr="007A3BFE">
        <w:rPr>
          <w:rFonts w:ascii="Nikosh" w:hAnsi="Nikosh" w:cs="Nikosh"/>
          <w:sz w:val="24"/>
          <w:szCs w:val="24"/>
          <w:lang w:val="pl-PL" w:bidi="bn-BD"/>
        </w:rPr>
        <w:t xml:space="preserve"> </w:t>
      </w:r>
      <w:r w:rsidRPr="007A3BFE">
        <w:rPr>
          <w:rFonts w:ascii="Nikosh" w:hAnsi="Nikosh" w:cs="Nikosh"/>
          <w:sz w:val="24"/>
          <w:szCs w:val="24"/>
          <w:lang w:bidi="bn-BD"/>
        </w:rPr>
        <w:t>সময়ে</w:t>
      </w:r>
      <w:r w:rsidRPr="007A3BFE">
        <w:rPr>
          <w:rFonts w:ascii="Nikosh" w:hAnsi="Nikosh" w:cs="Nikosh"/>
          <w:sz w:val="24"/>
          <w:szCs w:val="24"/>
          <w:lang w:val="pl-PL" w:bidi="bn-BD"/>
        </w:rPr>
        <w:t xml:space="preserve"> </w:t>
      </w:r>
      <w:r w:rsidRPr="007A3BFE">
        <w:rPr>
          <w:rFonts w:ascii="Nikosh" w:hAnsi="Nikosh" w:cs="Nikosh"/>
          <w:sz w:val="24"/>
          <w:szCs w:val="24"/>
          <w:lang w:bidi="bn-BD"/>
        </w:rPr>
        <w:t>সম্পন্ন</w:t>
      </w:r>
      <w:r w:rsidRPr="007A3BFE">
        <w:rPr>
          <w:rFonts w:ascii="Nikosh" w:hAnsi="Nikosh" w:cs="Nikosh"/>
          <w:sz w:val="24"/>
          <w:szCs w:val="24"/>
          <w:lang w:val="pl-PL" w:bidi="bn-BD"/>
        </w:rPr>
        <w:t xml:space="preserve"> </w:t>
      </w:r>
      <w:r w:rsidRPr="007A3BFE">
        <w:rPr>
          <w:rFonts w:ascii="Nikosh" w:hAnsi="Nikosh" w:cs="Nikosh"/>
          <w:sz w:val="24"/>
          <w:szCs w:val="24"/>
          <w:lang w:bidi="bn-BD"/>
        </w:rPr>
        <w:t>করা।</w:t>
      </w:r>
      <w:r w:rsidRPr="007A3BFE">
        <w:rPr>
          <w:rFonts w:ascii="Nikosh" w:hAnsi="Nikosh" w:cs="Nikosh"/>
          <w:sz w:val="24"/>
          <w:szCs w:val="24"/>
          <w:lang w:val="pl-PL" w:bidi="bn-BD"/>
        </w:rPr>
        <w:t xml:space="preserve"> </w:t>
      </w:r>
      <w:r w:rsidRPr="007A3BFE">
        <w:rPr>
          <w:rFonts w:ascii="Nikosh" w:hAnsi="Nikosh" w:cs="Nikosh"/>
          <w:sz w:val="24"/>
          <w:szCs w:val="24"/>
          <w:cs/>
          <w:lang w:bidi="bn-BD"/>
        </w:rPr>
        <w:t xml:space="preserve"> এছাড়া</w:t>
      </w:r>
      <w:r>
        <w:rPr>
          <w:rFonts w:ascii="Vrinda" w:hAnsi="Vrinda" w:cs="Vrinda"/>
          <w:sz w:val="24"/>
          <w:szCs w:val="24"/>
          <w:cs/>
          <w:lang w:bidi="bn-BD"/>
        </w:rPr>
        <w:t xml:space="preserve"> </w:t>
      </w:r>
      <w:r w:rsidRPr="007A3BFE">
        <w:rPr>
          <w:rFonts w:ascii="Nikosh" w:eastAsia="Nikosh" w:hAnsi="Nikosh" w:cs="Nikosh" w:hint="cs"/>
          <w:sz w:val="24"/>
          <w:szCs w:val="24"/>
          <w:cs/>
          <w:lang w:bidi="bn-BD"/>
        </w:rPr>
        <w:t xml:space="preserve"> উন্নয়ন প্রকল্প  ও অপারেশন প্লানের কার্যক্রম তদারকি। </w:t>
      </w:r>
    </w:p>
    <w:p w:rsidR="007953F7" w:rsidRPr="00F74B3D" w:rsidRDefault="007953F7" w:rsidP="007953F7">
      <w:pPr>
        <w:jc w:val="both"/>
        <w:rPr>
          <w:rFonts w:ascii="NikoshBAN" w:hAnsi="NikoshBAN" w:cs="NikoshBAN"/>
          <w:b/>
          <w:bCs/>
          <w:sz w:val="26"/>
          <w:szCs w:val="26"/>
          <w:lang w:bidi="bn-BD"/>
        </w:rPr>
      </w:pPr>
    </w:p>
    <w:p w:rsidR="007953F7" w:rsidRDefault="007953F7" w:rsidP="007953F7">
      <w:pPr>
        <w:jc w:val="both"/>
        <w:rPr>
          <w:rFonts w:ascii="NikoshBAN" w:eastAsia="Nikosh" w:hAnsi="NikoshBAN" w:cs="NikoshBAN"/>
          <w:b/>
          <w:bCs/>
          <w:sz w:val="28"/>
          <w:szCs w:val="28"/>
          <w:u w:val="single"/>
          <w:cs/>
          <w:lang w:bidi="bn-BD"/>
        </w:rPr>
      </w:pPr>
      <w:r w:rsidRPr="00F74B3D">
        <w:rPr>
          <w:rFonts w:ascii="NikoshBAN" w:eastAsia="Nikosh" w:hAnsi="NikoshBAN" w:cs="NikoshBAN"/>
          <w:b/>
          <w:bCs/>
          <w:sz w:val="28"/>
          <w:szCs w:val="28"/>
          <w:u w:val="single"/>
          <w:cs/>
          <w:lang w:bidi="bn-BD"/>
        </w:rPr>
        <w:t xml:space="preserve">প্রকল্প বাস্তবায়ন -২ অধিশাখাঃ </w:t>
      </w:r>
    </w:p>
    <w:p w:rsidR="007953F7" w:rsidRPr="00F531F5" w:rsidRDefault="007953F7" w:rsidP="007953F7">
      <w:pPr>
        <w:pStyle w:val="BodyTextIndent2"/>
        <w:ind w:left="0" w:firstLine="0"/>
        <w:jc w:val="both"/>
        <w:rPr>
          <w:rFonts w:ascii="NikoshBAN" w:eastAsia="Nikosh" w:hAnsi="NikoshBAN" w:cs="NikoshBAN"/>
          <w:sz w:val="26"/>
          <w:szCs w:val="26"/>
          <w:lang w:bidi="bn-BD"/>
        </w:rPr>
      </w:pPr>
      <w:r w:rsidRPr="00AF45BC">
        <w:rPr>
          <w:rFonts w:ascii="NikoshBAN" w:eastAsia="Nikosh" w:hAnsi="NikoshBAN" w:cs="NikoshBAN"/>
          <w:sz w:val="26"/>
          <w:szCs w:val="26"/>
          <w:cs/>
          <w:lang w:bidi="bn-BD"/>
        </w:rPr>
        <w:t xml:space="preserve">প্রকল্প বাস্তবায়ন-২ অধিশাখার আওতায় উন্নয়ন প্রকল্পসমূহের কর্মকর্তা ও কর্মচারিদের রাজস্বখাতে স্থানান্তর, পদ সংরক্ষণ সংক্রান্ত কার্যাবলি সম্পাদিত হয়। এছাড়া বিভাজন ও অর্থছাড় সংক্রান্ত কার্যাদি সম্পাদিত হয়। </w:t>
      </w:r>
      <w:r w:rsidRPr="006A00AE">
        <w:rPr>
          <w:rFonts w:ascii="Nikosh" w:hAnsi="Nikosh" w:cs="Nikosh"/>
          <w:sz w:val="28"/>
          <w:szCs w:val="28"/>
          <w:cs/>
        </w:rPr>
        <w:t>স্বাস্থ্য ও পরিবার কল্যাণ মন্ত্রণালয়ের প্রকল্প বাস্তবায়ন-</w:t>
      </w:r>
      <w:r w:rsidRPr="006A00AE">
        <w:rPr>
          <w:rFonts w:ascii="Nikosh" w:hAnsi="Nikosh" w:cs="Nikosh"/>
          <w:sz w:val="28"/>
          <w:szCs w:val="28"/>
        </w:rPr>
        <w:t>২</w:t>
      </w:r>
      <w:r w:rsidRPr="006A00AE">
        <w:rPr>
          <w:rFonts w:ascii="Nikosh" w:hAnsi="Nikosh" w:cs="Nikosh"/>
          <w:sz w:val="28"/>
          <w:szCs w:val="28"/>
          <w:cs/>
        </w:rPr>
        <w:t xml:space="preserve"> শাখা</w:t>
      </w:r>
      <w:r w:rsidRPr="006A00AE">
        <w:rPr>
          <w:rFonts w:ascii="Nikosh" w:hAnsi="Nikosh" w:cs="Nikosh"/>
          <w:sz w:val="28"/>
          <w:szCs w:val="28"/>
        </w:rPr>
        <w:t xml:space="preserve"> থেকে</w:t>
      </w:r>
      <w:r w:rsidRPr="006A00AE">
        <w:rPr>
          <w:rFonts w:ascii="Nikosh" w:hAnsi="Nikosh" w:cs="Nikosh"/>
          <w:sz w:val="28"/>
          <w:szCs w:val="28"/>
          <w:cs/>
        </w:rPr>
        <w:t xml:space="preserve"> বিভিন্ন চলমান প্রকল্পের অর্থছাড় এবং </w:t>
      </w:r>
      <w:r w:rsidRPr="006A00AE">
        <w:rPr>
          <w:rFonts w:ascii="Nikosh" w:hAnsi="Nikosh" w:cs="Nikosh"/>
          <w:sz w:val="28"/>
          <w:szCs w:val="28"/>
        </w:rPr>
        <w:t xml:space="preserve">অন্যান্য </w:t>
      </w:r>
      <w:r w:rsidRPr="006A00AE">
        <w:rPr>
          <w:rFonts w:ascii="Nikosh" w:hAnsi="Nikosh" w:cs="Nikosh"/>
          <w:sz w:val="28"/>
          <w:szCs w:val="28"/>
          <w:cs/>
        </w:rPr>
        <w:t>প্রশাসনিক কার্যাদি সম্পন্ন করা হয়ে থাকে। তাছাড়া বিভিন্ন সমাপ্ত প্রকল্পের পদ অস্থায়ী/স্থায়ীভাবে রাজস্বখাতে স্থানান্তর, পদসংরক্ষণ এবং চাকুরী নিয়মিতকরণের কাজ করা হয়ে থাকে। ২০১</w:t>
      </w:r>
      <w:r w:rsidRPr="006A00AE">
        <w:rPr>
          <w:rFonts w:ascii="Nikosh" w:hAnsi="Nikosh" w:cs="Nikosh"/>
          <w:sz w:val="28"/>
          <w:szCs w:val="28"/>
        </w:rPr>
        <w:t xml:space="preserve">৪-১৫ </w:t>
      </w:r>
      <w:r w:rsidRPr="006A00AE">
        <w:rPr>
          <w:rFonts w:ascii="Nikosh" w:hAnsi="Nikosh" w:cs="Nikosh"/>
          <w:sz w:val="28"/>
          <w:szCs w:val="28"/>
          <w:cs/>
        </w:rPr>
        <w:t>অর্থ বছরে প্রকল্প বাস্তবায়ন-</w:t>
      </w:r>
      <w:r w:rsidRPr="006A00AE">
        <w:rPr>
          <w:rFonts w:ascii="Nikosh" w:hAnsi="Nikosh" w:cs="Nikosh"/>
          <w:sz w:val="28"/>
          <w:szCs w:val="28"/>
        </w:rPr>
        <w:t>২</w:t>
      </w:r>
      <w:r w:rsidRPr="006A00AE">
        <w:rPr>
          <w:rFonts w:ascii="Nikosh" w:hAnsi="Nikosh" w:cs="Nikosh"/>
          <w:sz w:val="28"/>
          <w:szCs w:val="28"/>
          <w:cs/>
        </w:rPr>
        <w:t xml:space="preserve"> শাখা </w:t>
      </w:r>
      <w:r w:rsidRPr="006A00AE">
        <w:rPr>
          <w:rFonts w:ascii="Nikosh" w:hAnsi="Nikosh" w:cs="Nikosh"/>
          <w:sz w:val="28"/>
          <w:szCs w:val="28"/>
        </w:rPr>
        <w:t xml:space="preserve">থেকে </w:t>
      </w:r>
      <w:r w:rsidRPr="006A00AE">
        <w:rPr>
          <w:rFonts w:ascii="Nikosh" w:hAnsi="Nikosh" w:cs="Nikosh"/>
          <w:sz w:val="28"/>
          <w:szCs w:val="28"/>
          <w:cs/>
        </w:rPr>
        <w:t xml:space="preserve">যে সকল কাজ সম্পাদন করা হয়েছে তার বিবরণ </w:t>
      </w:r>
      <w:r w:rsidRPr="006A00AE">
        <w:rPr>
          <w:rFonts w:ascii="Nikosh" w:hAnsi="Nikosh" w:cs="Nikosh"/>
          <w:sz w:val="28"/>
          <w:szCs w:val="28"/>
        </w:rPr>
        <w:t>নিম্নরুপঃ</w:t>
      </w:r>
      <w:r w:rsidRPr="006A00AE">
        <w:rPr>
          <w:rFonts w:ascii="Nikosh" w:hAnsi="Nikosh" w:cs="Nikosh"/>
          <w:sz w:val="28"/>
          <w:szCs w:val="28"/>
          <w:cs/>
        </w:rPr>
        <w:t xml:space="preserve">  </w:t>
      </w:r>
    </w:p>
    <w:p w:rsidR="007953F7" w:rsidRPr="00E50947" w:rsidRDefault="007953F7" w:rsidP="007953F7">
      <w:pPr>
        <w:ind w:firstLine="720"/>
        <w:jc w:val="both"/>
        <w:rPr>
          <w:rFonts w:ascii="Nikosh" w:hAnsi="Nikosh" w:cs="Nikosh"/>
        </w:rPr>
      </w:pPr>
    </w:p>
    <w:p w:rsidR="007953F7" w:rsidRDefault="007953F7" w:rsidP="007953F7">
      <w:pPr>
        <w:jc w:val="both"/>
        <w:rPr>
          <w:rFonts w:ascii="NikoshBAN" w:eastAsia="Nikosh" w:hAnsi="NikoshBAN" w:cs="NikoshBAN"/>
          <w:b/>
          <w:bCs/>
          <w:sz w:val="26"/>
          <w:szCs w:val="26"/>
          <w:lang w:bidi="bn-BD"/>
        </w:rPr>
      </w:pP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৪</w:t>
      </w: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৫</w:t>
      </w:r>
      <w:r w:rsidRPr="00F74B3D">
        <w:rPr>
          <w:rFonts w:ascii="NikoshBAN" w:eastAsia="Nikosh" w:hAnsi="NikoshBAN" w:cs="NikoshBAN"/>
          <w:b/>
          <w:bCs/>
          <w:sz w:val="26"/>
          <w:szCs w:val="26"/>
          <w:lang w:bidi="bn-BD"/>
        </w:rPr>
        <w:t xml:space="preserve"> অর্থবছরে সম্পাদিত উল্লেখযোগ্য কার্যক্রমঃ</w:t>
      </w:r>
    </w:p>
    <w:p w:rsidR="007953F7" w:rsidRPr="008D747B" w:rsidRDefault="007953F7" w:rsidP="007953F7">
      <w:pPr>
        <w:numPr>
          <w:ilvl w:val="0"/>
          <w:numId w:val="58"/>
        </w:numPr>
        <w:jc w:val="both"/>
        <w:rPr>
          <w:rFonts w:ascii="NikoshBAN" w:eastAsia="Nikosh" w:hAnsi="NikoshBAN" w:cs="NikoshBAN"/>
          <w:b/>
          <w:bCs/>
          <w:sz w:val="26"/>
          <w:szCs w:val="26"/>
          <w:lang w:bidi="bn-BD"/>
        </w:rPr>
      </w:pPr>
      <w:r w:rsidRPr="008D747B">
        <w:rPr>
          <w:rFonts w:ascii="Nikosh" w:hAnsi="Nikosh" w:cs="Nikosh" w:hint="cs"/>
          <w:sz w:val="28"/>
          <w:szCs w:val="28"/>
          <w:cs/>
        </w:rPr>
        <w:t>২০১</w:t>
      </w:r>
      <w:r w:rsidRPr="008D747B">
        <w:rPr>
          <w:rFonts w:ascii="Nikosh" w:hAnsi="Nikosh" w:cs="Nikosh"/>
          <w:sz w:val="28"/>
          <w:szCs w:val="28"/>
        </w:rPr>
        <w:t xml:space="preserve">৪-১৫ </w:t>
      </w:r>
      <w:r w:rsidRPr="008D747B">
        <w:rPr>
          <w:rFonts w:ascii="Nikosh" w:hAnsi="Nikosh" w:cs="Nikosh"/>
          <w:sz w:val="28"/>
          <w:szCs w:val="28"/>
          <w:cs/>
        </w:rPr>
        <w:t>অর্থবছরে প্রকল্প বাস্তবায়ন-</w:t>
      </w:r>
      <w:r w:rsidRPr="008D747B">
        <w:rPr>
          <w:rFonts w:ascii="Nikosh" w:hAnsi="Nikosh" w:cs="Nikosh"/>
          <w:sz w:val="28"/>
          <w:szCs w:val="28"/>
        </w:rPr>
        <w:t>২</w:t>
      </w:r>
      <w:r w:rsidRPr="008D747B">
        <w:rPr>
          <w:rFonts w:ascii="Nikosh" w:hAnsi="Nikosh" w:cs="Nikosh"/>
          <w:sz w:val="28"/>
          <w:szCs w:val="28"/>
          <w:cs/>
        </w:rPr>
        <w:t xml:space="preserve"> শাখা হতে </w:t>
      </w:r>
      <w:r w:rsidRPr="008D747B">
        <w:rPr>
          <w:rFonts w:ascii="Nikosh" w:hAnsi="Nikosh" w:cs="Nikosh"/>
          <w:sz w:val="28"/>
          <w:szCs w:val="28"/>
        </w:rPr>
        <w:t xml:space="preserve">এইচপিএনএসডিপি’র আওতায় </w:t>
      </w:r>
      <w:r w:rsidRPr="008D747B">
        <w:rPr>
          <w:rFonts w:ascii="Nikosh" w:hAnsi="Nikosh" w:cs="Nikosh"/>
          <w:sz w:val="28"/>
          <w:szCs w:val="28"/>
          <w:cs/>
        </w:rPr>
        <w:t>অপারেশনাল প্ল্যান</w:t>
      </w:r>
      <w:r w:rsidRPr="008D747B">
        <w:rPr>
          <w:rFonts w:ascii="Nikosh" w:hAnsi="Nikosh" w:cs="Nikosh"/>
          <w:sz w:val="28"/>
          <w:szCs w:val="28"/>
        </w:rPr>
        <w:t>, বিনিয়োগ প্রকল্পের</w:t>
      </w:r>
      <w:r w:rsidRPr="008D747B">
        <w:rPr>
          <w:rFonts w:ascii="Nikosh" w:hAnsi="Nikosh" w:cs="Nikosh"/>
          <w:sz w:val="28"/>
          <w:szCs w:val="28"/>
          <w:cs/>
        </w:rPr>
        <w:t xml:space="preserve"> অর্থছাড়  </w:t>
      </w:r>
      <w:r w:rsidRPr="008D747B">
        <w:rPr>
          <w:rFonts w:ascii="Nikosh" w:hAnsi="Nikosh" w:cs="Nikosh"/>
          <w:sz w:val="28"/>
          <w:szCs w:val="28"/>
        </w:rPr>
        <w:t xml:space="preserve">ও সমাপ্ত প্রকল্পসমূহের </w:t>
      </w:r>
      <w:r w:rsidRPr="008D747B">
        <w:rPr>
          <w:rFonts w:ascii="Nikosh" w:hAnsi="Nikosh" w:cs="Nikosh"/>
          <w:sz w:val="28"/>
          <w:szCs w:val="28"/>
          <w:cs/>
        </w:rPr>
        <w:t xml:space="preserve">পদসংরক্ষণ </w:t>
      </w:r>
      <w:r w:rsidRPr="008D747B">
        <w:rPr>
          <w:rFonts w:ascii="Nikosh" w:hAnsi="Nikosh" w:cs="Nikosh"/>
          <w:sz w:val="28"/>
          <w:szCs w:val="28"/>
        </w:rPr>
        <w:t>এবং</w:t>
      </w:r>
      <w:r w:rsidRPr="008D747B">
        <w:rPr>
          <w:rFonts w:ascii="Nikosh" w:hAnsi="Nikosh" w:cs="Nikosh"/>
          <w:sz w:val="28"/>
          <w:szCs w:val="28"/>
          <w:cs/>
        </w:rPr>
        <w:t xml:space="preserve"> বিভিন্ন প্রশাসনিক কার্যাদি সম্পন্ন করা হয়েছে। </w:t>
      </w:r>
      <w:r w:rsidRPr="008D747B">
        <w:rPr>
          <w:rFonts w:ascii="Nikosh" w:hAnsi="Nikosh" w:cs="Nikosh"/>
          <w:sz w:val="28"/>
          <w:szCs w:val="28"/>
        </w:rPr>
        <w:t>এইচপিএনএসডিপি’র আওতাধীন</w:t>
      </w:r>
      <w:r w:rsidRPr="008D747B">
        <w:rPr>
          <w:rFonts w:ascii="Nikosh" w:hAnsi="Nikosh" w:cs="Nikosh"/>
          <w:sz w:val="28"/>
          <w:szCs w:val="28"/>
          <w:cs/>
        </w:rPr>
        <w:t xml:space="preserve"> অপারেশনাল প্ল্যান</w:t>
      </w:r>
      <w:r w:rsidRPr="008D747B">
        <w:rPr>
          <w:rFonts w:ascii="Nikosh" w:hAnsi="Nikosh" w:cs="Nikosh"/>
          <w:sz w:val="28"/>
          <w:szCs w:val="28"/>
        </w:rPr>
        <w:t xml:space="preserve">, বিনিয়োগ </w:t>
      </w:r>
      <w:r w:rsidRPr="008D747B">
        <w:rPr>
          <w:rFonts w:ascii="Nikosh" w:hAnsi="Nikosh" w:cs="Nikosh"/>
          <w:sz w:val="28"/>
          <w:szCs w:val="28"/>
          <w:cs/>
        </w:rPr>
        <w:t>প্রকল্প</w:t>
      </w:r>
      <w:r w:rsidRPr="008D747B">
        <w:rPr>
          <w:rFonts w:ascii="Nikosh" w:hAnsi="Nikosh" w:cs="Nikosh"/>
          <w:sz w:val="28"/>
          <w:szCs w:val="28"/>
        </w:rPr>
        <w:t xml:space="preserve"> ও সমাপ্ত প্রকল্প</w:t>
      </w:r>
      <w:r w:rsidRPr="008D747B">
        <w:rPr>
          <w:rFonts w:ascii="Nikosh" w:hAnsi="Nikosh" w:cs="Nikosh"/>
          <w:sz w:val="28"/>
          <w:szCs w:val="28"/>
          <w:cs/>
        </w:rPr>
        <w:t>সমূহ</w:t>
      </w:r>
      <w:r w:rsidRPr="008D747B">
        <w:rPr>
          <w:rFonts w:ascii="Nikosh" w:hAnsi="Nikosh" w:cs="Nikosh"/>
          <w:sz w:val="28"/>
          <w:szCs w:val="28"/>
        </w:rPr>
        <w:t xml:space="preserve"> নিম্নরূপ: </w:t>
      </w:r>
    </w:p>
    <w:p w:rsidR="007953F7" w:rsidRPr="008D747B" w:rsidRDefault="007953F7" w:rsidP="007953F7">
      <w:pPr>
        <w:numPr>
          <w:ilvl w:val="0"/>
          <w:numId w:val="58"/>
        </w:numPr>
        <w:jc w:val="both"/>
        <w:rPr>
          <w:rFonts w:ascii="NikoshBAN" w:eastAsia="Nikosh" w:hAnsi="NikoshBAN" w:cs="NikoshBAN"/>
          <w:b/>
          <w:bCs/>
          <w:sz w:val="26"/>
          <w:szCs w:val="26"/>
          <w:lang w:bidi="bn-BD"/>
        </w:rPr>
      </w:pPr>
      <w:r w:rsidRPr="008D747B">
        <w:rPr>
          <w:rFonts w:ascii="Nikosh" w:eastAsia="Nikosh" w:hAnsi="Nikosh" w:cs="Nikosh"/>
          <w:sz w:val="28"/>
          <w:szCs w:val="28"/>
          <w:u w:val="single"/>
        </w:rPr>
        <w:t>উন্নয়ন প্রকল্প</w:t>
      </w:r>
      <w:r w:rsidRPr="008D747B">
        <w:rPr>
          <w:rFonts w:ascii="Nikosh" w:eastAsia="Nikosh" w:hAnsi="Nikosh" w:cs="Nikosh"/>
          <w:sz w:val="28"/>
          <w:szCs w:val="28"/>
        </w:rPr>
        <w:t xml:space="preserve"> :</w:t>
      </w:r>
      <w:r w:rsidRPr="008D747B">
        <w:rPr>
          <w:rFonts w:ascii="Nikosh" w:eastAsia="Nikosh" w:hAnsi="Nikosh" w:cs="Nikosh"/>
          <w:sz w:val="28"/>
          <w:szCs w:val="28"/>
        </w:rPr>
        <w:tab/>
      </w:r>
      <w:r w:rsidRPr="008D747B">
        <w:rPr>
          <w:rFonts w:ascii="Nikosh" w:eastAsia="Nikosh" w:hAnsi="Nikosh" w:cs="Nikosh"/>
          <w:sz w:val="28"/>
          <w:szCs w:val="28"/>
        </w:rPr>
        <w:tab/>
      </w:r>
      <w:r w:rsidRPr="008D747B">
        <w:rPr>
          <w:rFonts w:ascii="Nikosh" w:eastAsia="Nikosh" w:hAnsi="Nikosh" w:cs="Nikosh"/>
          <w:sz w:val="28"/>
          <w:szCs w:val="28"/>
        </w:rPr>
        <w:tab/>
      </w:r>
      <w:r w:rsidRPr="008D747B">
        <w:rPr>
          <w:rFonts w:ascii="Nikosh" w:eastAsia="Nikosh" w:hAnsi="Nikosh" w:cs="Nikosh"/>
          <w:sz w:val="28"/>
          <w:szCs w:val="28"/>
        </w:rPr>
        <w:tab/>
        <w:t xml:space="preserve">                               </w:t>
      </w:r>
      <w:r w:rsidRPr="008D747B">
        <w:rPr>
          <w:rFonts w:ascii="Nikosh" w:eastAsia="Nikosh" w:hAnsi="Nikosh" w:cs="Nikosh"/>
          <w:sz w:val="28"/>
          <w:szCs w:val="28"/>
        </w:rPr>
        <w:tab/>
      </w:r>
    </w:p>
    <w:p w:rsidR="007953F7" w:rsidRPr="008D747B" w:rsidRDefault="007953F7" w:rsidP="007953F7">
      <w:pPr>
        <w:jc w:val="both"/>
        <w:rPr>
          <w:rFonts w:ascii="Nikosh" w:eastAsia="Nikosh" w:hAnsi="Nikosh" w:cs="Nikosh"/>
          <w:sz w:val="24"/>
          <w:szCs w:val="24"/>
        </w:rPr>
      </w:pPr>
      <w:r w:rsidRPr="006A00AE">
        <w:rPr>
          <w:rFonts w:ascii="Nikosh" w:eastAsia="Nikosh" w:hAnsi="Nikosh" w:cs="Nikosh"/>
          <w:sz w:val="28"/>
          <w:szCs w:val="28"/>
        </w:rPr>
        <w:tab/>
      </w:r>
      <w:r w:rsidRPr="008D747B">
        <w:rPr>
          <w:rFonts w:ascii="Nikosh" w:eastAsia="Nikosh" w:hAnsi="Nikosh" w:cs="Nikosh"/>
          <w:sz w:val="24"/>
          <w:szCs w:val="24"/>
        </w:rPr>
        <w:t>(১)</w:t>
      </w:r>
      <w:r w:rsidRPr="008D747B">
        <w:rPr>
          <w:rFonts w:ascii="Nikosh" w:eastAsia="Nikosh" w:hAnsi="Nikosh" w:cs="Nikosh"/>
          <w:sz w:val="24"/>
          <w:szCs w:val="24"/>
        </w:rPr>
        <w:tab/>
      </w:r>
      <w:r w:rsidRPr="008D747B">
        <w:rPr>
          <w:rFonts w:ascii="Nikosh" w:eastAsia="Nikosh" w:hAnsi="Nikosh" w:cs="Nikosh"/>
          <w:sz w:val="24"/>
          <w:szCs w:val="24"/>
          <w:cs/>
        </w:rPr>
        <w:t>ম্যাটারনাল,চাইল্ড,রিপ্রোডাক্টিভ এন্ড এডোলেসেন্ট হেলথ্</w:t>
      </w:r>
      <w:r w:rsidRPr="008D747B">
        <w:rPr>
          <w:rFonts w:ascii="Nikosh" w:eastAsia="Nikosh" w:hAnsi="Nikosh" w:cs="Nikosh"/>
          <w:sz w:val="24"/>
          <w:szCs w:val="24"/>
        </w:rPr>
        <w:tab/>
      </w:r>
      <w:r w:rsidRPr="008D747B">
        <w:rPr>
          <w:rFonts w:ascii="Nikosh" w:eastAsia="Nikosh" w:hAnsi="Nikosh" w:cs="Nikosh"/>
          <w:sz w:val="24"/>
          <w:szCs w:val="24"/>
        </w:rPr>
        <w:tab/>
      </w:r>
    </w:p>
    <w:p w:rsidR="007953F7" w:rsidRPr="008D747B" w:rsidRDefault="007953F7" w:rsidP="007953F7">
      <w:pPr>
        <w:jc w:val="both"/>
        <w:rPr>
          <w:rFonts w:ascii="Nikosh" w:eastAsia="Nikosh" w:hAnsi="Nikosh" w:cs="Nikosh"/>
          <w:sz w:val="24"/>
          <w:szCs w:val="24"/>
        </w:rPr>
      </w:pPr>
      <w:r w:rsidRPr="008D747B">
        <w:rPr>
          <w:rFonts w:ascii="Nikosh" w:eastAsia="Nikosh" w:hAnsi="Nikosh" w:cs="Nikosh"/>
          <w:sz w:val="24"/>
          <w:szCs w:val="24"/>
        </w:rPr>
        <w:tab/>
        <w:t>(২)</w:t>
      </w:r>
      <w:r w:rsidRPr="008D747B">
        <w:rPr>
          <w:rFonts w:ascii="Nikosh" w:eastAsia="Nikosh" w:hAnsi="Nikosh" w:cs="Nikosh"/>
          <w:sz w:val="24"/>
          <w:szCs w:val="24"/>
        </w:rPr>
        <w:tab/>
      </w:r>
      <w:r w:rsidRPr="008D747B">
        <w:rPr>
          <w:rFonts w:ascii="Nikosh" w:eastAsia="Nikosh" w:hAnsi="Nikosh" w:cs="Nikosh"/>
          <w:sz w:val="24"/>
          <w:szCs w:val="24"/>
          <w:cs/>
        </w:rPr>
        <w:t>প্ল্যানিং,মনিটরিং এন্ড ইভ্যালুয়েশন অব ফ্যামিলি প্ল্যানিং</w:t>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p>
    <w:p w:rsidR="007953F7" w:rsidRPr="008D747B" w:rsidRDefault="007953F7" w:rsidP="007953F7">
      <w:pPr>
        <w:jc w:val="both"/>
        <w:rPr>
          <w:rFonts w:ascii="Nikosh" w:eastAsia="Nikosh" w:hAnsi="Nikosh" w:cs="Nikosh"/>
          <w:sz w:val="24"/>
          <w:szCs w:val="24"/>
        </w:rPr>
      </w:pPr>
      <w:r w:rsidRPr="008D747B">
        <w:rPr>
          <w:rFonts w:ascii="Nikosh" w:eastAsia="Nikosh" w:hAnsi="Nikosh" w:cs="Nikosh"/>
          <w:sz w:val="24"/>
          <w:szCs w:val="24"/>
        </w:rPr>
        <w:tab/>
        <w:t>(৩)</w:t>
      </w:r>
      <w:r w:rsidRPr="008D747B">
        <w:rPr>
          <w:rFonts w:ascii="Nikosh" w:eastAsia="Nikosh" w:hAnsi="Nikosh" w:cs="Nikosh"/>
          <w:sz w:val="24"/>
          <w:szCs w:val="24"/>
        </w:rPr>
        <w:tab/>
      </w:r>
      <w:r w:rsidRPr="008D747B">
        <w:rPr>
          <w:rFonts w:ascii="Nikosh" w:eastAsia="Nikosh" w:hAnsi="Nikosh" w:cs="Nikosh"/>
          <w:sz w:val="24"/>
          <w:szCs w:val="24"/>
          <w:cs/>
        </w:rPr>
        <w:t>ম্যানেজমেন্ট ইনফরশেন সিষ্টেম</w:t>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p>
    <w:p w:rsidR="007953F7" w:rsidRPr="008D747B" w:rsidRDefault="007953F7" w:rsidP="007953F7">
      <w:pPr>
        <w:jc w:val="both"/>
        <w:rPr>
          <w:rFonts w:ascii="Nikosh" w:eastAsia="Nikosh" w:hAnsi="Nikosh" w:cs="Nikosh"/>
          <w:sz w:val="24"/>
          <w:szCs w:val="24"/>
        </w:rPr>
      </w:pPr>
      <w:r w:rsidRPr="008D747B">
        <w:rPr>
          <w:rFonts w:ascii="Nikosh" w:eastAsia="Nikosh" w:hAnsi="Nikosh" w:cs="Nikosh"/>
          <w:sz w:val="24"/>
          <w:szCs w:val="24"/>
        </w:rPr>
        <w:tab/>
        <w:t>(৪)</w:t>
      </w:r>
      <w:r w:rsidRPr="008D747B">
        <w:rPr>
          <w:rFonts w:ascii="Nikosh" w:eastAsia="Nikosh" w:hAnsi="Nikosh" w:cs="Nikosh"/>
          <w:sz w:val="24"/>
          <w:szCs w:val="24"/>
        </w:rPr>
        <w:tab/>
      </w:r>
      <w:r w:rsidRPr="008D747B">
        <w:rPr>
          <w:rFonts w:ascii="Nikosh" w:eastAsia="Nikosh" w:hAnsi="Nikosh" w:cs="Nikosh"/>
          <w:sz w:val="24"/>
          <w:szCs w:val="24"/>
          <w:cs/>
        </w:rPr>
        <w:t>সংগ্রহ, ভান্ডার ও সরবরাহ ব্যবস্থাপনা</w:t>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p>
    <w:p w:rsidR="007953F7" w:rsidRPr="008D747B" w:rsidRDefault="007953F7" w:rsidP="007953F7">
      <w:pPr>
        <w:jc w:val="both"/>
        <w:rPr>
          <w:rFonts w:ascii="Nikosh" w:eastAsia="Nikosh" w:hAnsi="Nikosh" w:cs="Nikosh"/>
          <w:sz w:val="24"/>
          <w:szCs w:val="24"/>
        </w:rPr>
      </w:pPr>
      <w:r w:rsidRPr="008D747B">
        <w:rPr>
          <w:rFonts w:ascii="Nikosh" w:eastAsia="Nikosh" w:hAnsi="Nikosh" w:cs="Nikosh"/>
          <w:sz w:val="24"/>
          <w:szCs w:val="24"/>
        </w:rPr>
        <w:tab/>
        <w:t>(৫)</w:t>
      </w:r>
      <w:r w:rsidRPr="008D747B">
        <w:rPr>
          <w:rFonts w:ascii="Nikosh" w:eastAsia="Nikosh" w:hAnsi="Nikosh" w:cs="Nikosh"/>
          <w:sz w:val="24"/>
          <w:szCs w:val="24"/>
        </w:rPr>
        <w:tab/>
      </w:r>
      <w:r w:rsidRPr="008D747B">
        <w:rPr>
          <w:rFonts w:ascii="Nikosh" w:eastAsia="Nikosh" w:hAnsi="Nikosh" w:cs="Nikosh"/>
          <w:sz w:val="24"/>
          <w:szCs w:val="24"/>
          <w:cs/>
        </w:rPr>
        <w:t>ইনফরমেশন এডুকেশন এন্ড কমিউনিকেশন</w:t>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p>
    <w:p w:rsidR="007953F7" w:rsidRPr="008D747B" w:rsidRDefault="007953F7" w:rsidP="007953F7">
      <w:pPr>
        <w:tabs>
          <w:tab w:val="left" w:pos="720"/>
          <w:tab w:val="left" w:pos="1440"/>
          <w:tab w:val="left" w:pos="2160"/>
          <w:tab w:val="left" w:pos="2880"/>
          <w:tab w:val="left" w:pos="3600"/>
          <w:tab w:val="left" w:pos="4320"/>
          <w:tab w:val="left" w:pos="5040"/>
          <w:tab w:val="left" w:pos="5760"/>
          <w:tab w:val="left" w:pos="6480"/>
        </w:tabs>
        <w:jc w:val="both"/>
        <w:rPr>
          <w:rFonts w:ascii="Nikosh" w:eastAsia="Nikosh" w:hAnsi="Nikosh" w:cs="Nikosh"/>
          <w:sz w:val="24"/>
          <w:szCs w:val="24"/>
        </w:rPr>
      </w:pPr>
      <w:r w:rsidRPr="008D747B">
        <w:rPr>
          <w:rFonts w:ascii="Nikosh" w:eastAsia="Nikosh" w:hAnsi="Nikosh" w:cs="Nikosh"/>
          <w:sz w:val="24"/>
          <w:szCs w:val="24"/>
        </w:rPr>
        <w:tab/>
        <w:t>(৬)</w:t>
      </w:r>
      <w:r w:rsidRPr="008D747B">
        <w:rPr>
          <w:rFonts w:ascii="Nikosh" w:eastAsia="Nikosh" w:hAnsi="Nikosh" w:cs="Nikosh"/>
          <w:sz w:val="24"/>
          <w:szCs w:val="24"/>
        </w:rPr>
        <w:tab/>
      </w:r>
      <w:r w:rsidRPr="008D747B">
        <w:rPr>
          <w:rFonts w:ascii="Nikosh" w:eastAsia="Nikosh" w:hAnsi="Nikosh" w:cs="Nikosh"/>
          <w:sz w:val="24"/>
          <w:szCs w:val="24"/>
          <w:cs/>
        </w:rPr>
        <w:t>ক্লিনিক্যাল কন্ট্রাসেপশন সার্ভিসেস্ ডেলিভারী প্রোগ্রাম</w:t>
      </w:r>
      <w:r w:rsidRPr="008D747B">
        <w:rPr>
          <w:rFonts w:ascii="Nikosh" w:eastAsia="Nikosh" w:hAnsi="Nikosh" w:cs="Nikosh"/>
          <w:sz w:val="24"/>
          <w:szCs w:val="24"/>
        </w:rPr>
        <w:tab/>
      </w:r>
      <w:r w:rsidRPr="008D747B">
        <w:rPr>
          <w:rFonts w:ascii="Nikosh" w:eastAsia="Nikosh" w:hAnsi="Nikosh" w:cs="Nikosh"/>
          <w:sz w:val="24"/>
          <w:szCs w:val="24"/>
        </w:rPr>
        <w:tab/>
      </w:r>
    </w:p>
    <w:p w:rsidR="007953F7" w:rsidRPr="008D747B" w:rsidRDefault="007953F7" w:rsidP="007953F7">
      <w:pPr>
        <w:jc w:val="both"/>
        <w:rPr>
          <w:rFonts w:ascii="Nikosh" w:eastAsia="Nikosh" w:hAnsi="Nikosh" w:cs="Nikosh"/>
          <w:sz w:val="24"/>
          <w:szCs w:val="24"/>
        </w:rPr>
      </w:pPr>
      <w:r w:rsidRPr="008D747B">
        <w:rPr>
          <w:rFonts w:ascii="Nikosh" w:eastAsia="Nikosh" w:hAnsi="Nikosh" w:cs="Nikosh"/>
          <w:sz w:val="24"/>
          <w:szCs w:val="24"/>
        </w:rPr>
        <w:tab/>
        <w:t>(৭)</w:t>
      </w:r>
      <w:r w:rsidRPr="008D747B">
        <w:rPr>
          <w:rFonts w:ascii="Nikosh" w:eastAsia="Nikosh" w:hAnsi="Nikosh" w:cs="Nikosh"/>
          <w:sz w:val="24"/>
          <w:szCs w:val="24"/>
        </w:rPr>
        <w:tab/>
      </w:r>
      <w:r w:rsidRPr="008D747B">
        <w:rPr>
          <w:rFonts w:ascii="Nikosh" w:eastAsia="Nikosh" w:hAnsi="Nikosh" w:cs="Nikosh"/>
          <w:sz w:val="24"/>
          <w:szCs w:val="24"/>
          <w:cs/>
        </w:rPr>
        <w:t>ট্রেনিং রিসার্চ এন্ড ডেভেলপমেন্ট-(</w:t>
      </w:r>
      <w:r w:rsidRPr="008D747B">
        <w:rPr>
          <w:rFonts w:ascii="Nikosh" w:eastAsia="Nikosh" w:hAnsi="Nikosh" w:cs="Nikosh"/>
          <w:sz w:val="24"/>
          <w:szCs w:val="24"/>
        </w:rPr>
        <w:t xml:space="preserve">টিআরডি), </w:t>
      </w:r>
      <w:r w:rsidRPr="008D747B">
        <w:rPr>
          <w:rFonts w:ascii="Nikosh" w:eastAsia="Nikosh" w:hAnsi="Nikosh" w:cs="Nikosh"/>
          <w:sz w:val="24"/>
          <w:szCs w:val="24"/>
          <w:cs/>
        </w:rPr>
        <w:t>নিপোর্ট</w:t>
      </w:r>
      <w:r w:rsidRPr="008D747B">
        <w:rPr>
          <w:rFonts w:ascii="Nikosh" w:eastAsia="Nikosh" w:hAnsi="Nikosh" w:cs="Nikosh"/>
          <w:sz w:val="24"/>
          <w:szCs w:val="24"/>
        </w:rPr>
        <w:tab/>
      </w:r>
      <w:r w:rsidRPr="008D747B">
        <w:rPr>
          <w:rFonts w:ascii="Nikosh" w:eastAsia="Nikosh" w:hAnsi="Nikosh" w:cs="Nikosh"/>
          <w:sz w:val="24"/>
          <w:szCs w:val="24"/>
        </w:rPr>
        <w:tab/>
      </w:r>
      <w:r w:rsidRPr="008D747B">
        <w:rPr>
          <w:rFonts w:ascii="Nikosh" w:eastAsia="Nikosh" w:hAnsi="Nikosh" w:cs="Nikosh"/>
          <w:sz w:val="24"/>
          <w:szCs w:val="24"/>
        </w:rPr>
        <w:tab/>
      </w:r>
    </w:p>
    <w:p w:rsidR="007953F7" w:rsidRPr="008D747B" w:rsidRDefault="007953F7" w:rsidP="007953F7">
      <w:pPr>
        <w:jc w:val="both"/>
        <w:rPr>
          <w:rFonts w:ascii="Nikosh" w:eastAsia="Nikosh" w:hAnsi="Nikosh" w:cs="Nikosh"/>
          <w:sz w:val="24"/>
          <w:szCs w:val="24"/>
        </w:rPr>
      </w:pPr>
      <w:r w:rsidRPr="008D747B">
        <w:rPr>
          <w:rFonts w:ascii="Nikosh" w:eastAsia="Nikosh" w:hAnsi="Nikosh" w:cs="Nikosh"/>
          <w:sz w:val="24"/>
          <w:szCs w:val="24"/>
        </w:rPr>
        <w:tab/>
        <w:t>(৮)</w:t>
      </w:r>
      <w:r w:rsidRPr="008D747B">
        <w:rPr>
          <w:rFonts w:ascii="Nikosh" w:eastAsia="Nikosh" w:hAnsi="Nikosh" w:cs="Nikosh"/>
          <w:sz w:val="24"/>
          <w:szCs w:val="24"/>
        </w:rPr>
        <w:tab/>
      </w:r>
      <w:r w:rsidRPr="008D747B">
        <w:rPr>
          <w:rFonts w:ascii="Nikosh" w:eastAsia="Nikosh" w:hAnsi="Nikosh" w:cs="Nikosh"/>
          <w:sz w:val="24"/>
          <w:szCs w:val="24"/>
          <w:cs/>
        </w:rPr>
        <w:t>পরিবার পরিকল্পনা ফিল্ড সার্ভিস ডেলিভারী প্রোগ্রাম</w:t>
      </w:r>
      <w:r w:rsidRPr="008D747B">
        <w:rPr>
          <w:rFonts w:ascii="Nikosh" w:eastAsia="Nikosh" w:hAnsi="Nikosh" w:cs="Nikosh"/>
          <w:sz w:val="24"/>
          <w:szCs w:val="24"/>
        </w:rPr>
        <w:t xml:space="preserve"> </w:t>
      </w:r>
    </w:p>
    <w:p w:rsidR="007953F7" w:rsidRPr="008D747B" w:rsidRDefault="007953F7" w:rsidP="007953F7">
      <w:pPr>
        <w:jc w:val="both"/>
        <w:rPr>
          <w:rFonts w:ascii="Nikosh" w:eastAsia="Nikosh" w:hAnsi="Nikosh" w:cs="Nikosh"/>
          <w:sz w:val="24"/>
          <w:szCs w:val="24"/>
        </w:rPr>
      </w:pPr>
      <w:r w:rsidRPr="008D747B">
        <w:rPr>
          <w:rFonts w:ascii="Nikosh" w:eastAsia="Nikosh" w:hAnsi="Nikosh" w:cs="Nikosh"/>
          <w:sz w:val="24"/>
          <w:szCs w:val="24"/>
        </w:rPr>
        <w:tab/>
        <w:t>(৯)</w:t>
      </w:r>
      <w:r w:rsidRPr="008D747B">
        <w:rPr>
          <w:rFonts w:ascii="Nikosh" w:eastAsia="Nikosh" w:hAnsi="Nikosh" w:cs="Nikosh"/>
          <w:sz w:val="24"/>
          <w:szCs w:val="24"/>
        </w:rPr>
        <w:tab/>
        <w:t>ন্যাশনাল নিউট্রেশন সার্ভিসেস-(এনএনএস),</w:t>
      </w:r>
    </w:p>
    <w:p w:rsidR="007953F7" w:rsidRDefault="007953F7" w:rsidP="007953F7">
      <w:pPr>
        <w:jc w:val="both"/>
        <w:rPr>
          <w:rFonts w:ascii="Nikosh" w:eastAsia="Nikosh" w:hAnsi="Nikosh" w:cs="Nikosh"/>
          <w:sz w:val="24"/>
          <w:szCs w:val="24"/>
        </w:rPr>
      </w:pPr>
      <w:r w:rsidRPr="008D747B">
        <w:rPr>
          <w:rFonts w:ascii="Nikosh" w:eastAsia="Nikosh" w:hAnsi="Nikosh" w:cs="Nikosh"/>
          <w:sz w:val="24"/>
          <w:szCs w:val="24"/>
        </w:rPr>
        <w:tab/>
        <w:t>(১০)‌</w:t>
      </w:r>
      <w:r w:rsidRPr="008D747B">
        <w:rPr>
          <w:rFonts w:ascii="Nikosh" w:eastAsia="Nikosh" w:hAnsi="Nikosh" w:cs="Nikosh"/>
          <w:sz w:val="24"/>
          <w:szCs w:val="24"/>
        </w:rPr>
        <w:tab/>
        <w:t>ন্যাশনাল এইডস/এসটিডি প্রোগ্রাম,</w:t>
      </w:r>
    </w:p>
    <w:p w:rsidR="007953F7" w:rsidRPr="008D747B" w:rsidRDefault="007953F7" w:rsidP="007953F7">
      <w:pPr>
        <w:numPr>
          <w:ilvl w:val="0"/>
          <w:numId w:val="59"/>
        </w:numPr>
        <w:jc w:val="both"/>
        <w:rPr>
          <w:rFonts w:ascii="Nikosh" w:eastAsia="Nikosh" w:hAnsi="Nikosh" w:cs="Nikosh"/>
          <w:sz w:val="24"/>
          <w:szCs w:val="24"/>
        </w:rPr>
      </w:pPr>
      <w:r w:rsidRPr="008D747B">
        <w:rPr>
          <w:rFonts w:ascii="Nikosh" w:eastAsia="Nikosh" w:hAnsi="Nikosh" w:cs="Nikosh"/>
          <w:sz w:val="28"/>
          <w:szCs w:val="28"/>
          <w:u w:val="single"/>
        </w:rPr>
        <w:t>বিনিয়োগ প্রকল্প</w:t>
      </w:r>
      <w:r w:rsidRPr="008D747B">
        <w:rPr>
          <w:rFonts w:ascii="Nikosh" w:eastAsia="Nikosh" w:hAnsi="Nikosh" w:cs="Nikosh"/>
          <w:sz w:val="28"/>
          <w:szCs w:val="28"/>
        </w:rPr>
        <w:t xml:space="preserve"> :</w:t>
      </w:r>
      <w:r w:rsidRPr="008D747B">
        <w:rPr>
          <w:rFonts w:ascii="Nikosh" w:eastAsia="Nikosh" w:hAnsi="Nikosh" w:cs="Nikosh"/>
          <w:sz w:val="28"/>
          <w:szCs w:val="28"/>
        </w:rPr>
        <w:tab/>
      </w:r>
      <w:r w:rsidRPr="008D747B">
        <w:rPr>
          <w:rFonts w:ascii="Nikosh" w:eastAsia="Nikosh" w:hAnsi="Nikosh" w:cs="Nikosh"/>
          <w:sz w:val="28"/>
          <w:szCs w:val="28"/>
        </w:rPr>
        <w:tab/>
      </w:r>
      <w:r w:rsidRPr="008D747B">
        <w:rPr>
          <w:rFonts w:ascii="Nikosh" w:eastAsia="Nikosh" w:hAnsi="Nikosh" w:cs="Nikosh"/>
          <w:sz w:val="28"/>
          <w:szCs w:val="28"/>
        </w:rPr>
        <w:tab/>
      </w:r>
      <w:r w:rsidRPr="008D747B">
        <w:rPr>
          <w:rFonts w:ascii="Nikosh" w:eastAsia="Nikosh" w:hAnsi="Nikosh" w:cs="Nikosh"/>
          <w:sz w:val="28"/>
          <w:szCs w:val="28"/>
        </w:rPr>
        <w:tab/>
      </w:r>
      <w:r w:rsidRPr="008D747B">
        <w:rPr>
          <w:rFonts w:ascii="Nikosh" w:eastAsia="Nikosh" w:hAnsi="Nikosh" w:cs="Nikosh"/>
          <w:sz w:val="28"/>
          <w:szCs w:val="28"/>
        </w:rPr>
        <w:tab/>
      </w:r>
      <w:r w:rsidRPr="008D747B">
        <w:rPr>
          <w:rFonts w:ascii="Nikosh" w:eastAsia="Nikosh" w:hAnsi="Nikosh" w:cs="Nikosh"/>
          <w:sz w:val="28"/>
          <w:szCs w:val="28"/>
        </w:rPr>
        <w:tab/>
      </w:r>
      <w:r w:rsidRPr="008D747B">
        <w:rPr>
          <w:rFonts w:ascii="Nikosh" w:eastAsia="Nikosh" w:hAnsi="Nikosh" w:cs="Nikosh"/>
          <w:sz w:val="28"/>
          <w:szCs w:val="28"/>
        </w:rPr>
        <w:tab/>
      </w:r>
      <w:r w:rsidRPr="008D747B">
        <w:rPr>
          <w:rFonts w:ascii="Nikosh" w:eastAsia="Nikosh" w:hAnsi="Nikosh" w:cs="Nikosh"/>
          <w:sz w:val="28"/>
          <w:szCs w:val="28"/>
        </w:rPr>
        <w:tab/>
      </w:r>
    </w:p>
    <w:p w:rsidR="007953F7" w:rsidRPr="008D747B" w:rsidRDefault="007953F7" w:rsidP="007953F7">
      <w:pPr>
        <w:ind w:left="720"/>
        <w:jc w:val="both"/>
        <w:rPr>
          <w:rFonts w:ascii="Nikosh" w:hAnsi="Nikosh" w:cs="Nikosh"/>
          <w:sz w:val="24"/>
          <w:szCs w:val="24"/>
        </w:rPr>
      </w:pPr>
      <w:r w:rsidRPr="008D747B">
        <w:rPr>
          <w:rFonts w:ascii="Nikosh" w:eastAsia="Nikosh" w:hAnsi="Nikosh" w:cs="Nikosh"/>
          <w:sz w:val="24"/>
          <w:szCs w:val="24"/>
        </w:rPr>
        <w:t>(১)</w:t>
      </w:r>
      <w:r w:rsidRPr="008D747B">
        <w:rPr>
          <w:rFonts w:ascii="Nikosh" w:eastAsia="Nikosh" w:hAnsi="Nikosh" w:cs="Nikosh"/>
          <w:sz w:val="24"/>
          <w:szCs w:val="24"/>
        </w:rPr>
        <w:tab/>
      </w:r>
      <w:r w:rsidRPr="008D747B">
        <w:rPr>
          <w:rFonts w:ascii="Nikosh" w:hAnsi="Nikosh" w:cs="Nikosh"/>
          <w:sz w:val="24"/>
          <w:szCs w:val="24"/>
        </w:rPr>
        <w:t>এষ্টাবিলিসমেন্ট অব ন্যাশনাল ইনষ্টিটিউট অব ল্যাবরেটরী মেডিসিন এন্ড রেফারেল সেন্টার (২)</w:t>
      </w:r>
      <w:r w:rsidRPr="008D747B">
        <w:rPr>
          <w:rFonts w:ascii="Nikosh" w:hAnsi="Nikosh" w:cs="Nikosh"/>
          <w:sz w:val="24"/>
          <w:szCs w:val="24"/>
        </w:rPr>
        <w:tab/>
      </w:r>
      <w:r w:rsidRPr="008D747B">
        <w:rPr>
          <w:sz w:val="24"/>
          <w:szCs w:val="24"/>
        </w:rPr>
        <w:t xml:space="preserve">Establishment of National Institute of Digestive Diesese,Research and </w:t>
      </w:r>
      <w:r w:rsidRPr="008D747B">
        <w:rPr>
          <w:sz w:val="24"/>
          <w:szCs w:val="24"/>
        </w:rPr>
        <w:tab/>
        <w:t>Hospital.</w:t>
      </w:r>
      <w:r w:rsidRPr="008D747B">
        <w:rPr>
          <w:sz w:val="24"/>
          <w:szCs w:val="24"/>
        </w:rPr>
        <w:tab/>
      </w:r>
    </w:p>
    <w:p w:rsidR="007953F7" w:rsidRPr="008D747B" w:rsidRDefault="007953F7" w:rsidP="007953F7">
      <w:pPr>
        <w:jc w:val="both"/>
        <w:rPr>
          <w:rFonts w:ascii="Nikosh" w:hAnsi="Nikosh" w:cs="Nikosh"/>
          <w:sz w:val="24"/>
          <w:szCs w:val="24"/>
        </w:rPr>
      </w:pPr>
      <w:r w:rsidRPr="008D747B">
        <w:rPr>
          <w:rFonts w:ascii="Nikosh" w:hAnsi="Nikosh" w:cs="Nikosh"/>
          <w:sz w:val="24"/>
          <w:szCs w:val="24"/>
        </w:rPr>
        <w:tab/>
        <w:t>(৩)</w:t>
      </w:r>
      <w:r w:rsidRPr="008D747B">
        <w:rPr>
          <w:rFonts w:ascii="Nikosh" w:hAnsi="Nikosh" w:cs="Nikosh"/>
          <w:sz w:val="24"/>
          <w:szCs w:val="24"/>
        </w:rPr>
        <w:tab/>
        <w:t>সাতক্ষীরা মেডিকেল কলেজ ও হাসপাতাল, সাতক্ষীরা।</w:t>
      </w:r>
    </w:p>
    <w:p w:rsidR="007953F7" w:rsidRPr="008D747B" w:rsidRDefault="007953F7" w:rsidP="007953F7">
      <w:pPr>
        <w:jc w:val="both"/>
        <w:rPr>
          <w:rFonts w:ascii="Nikosh" w:hAnsi="Nikosh" w:cs="Nikosh"/>
          <w:sz w:val="24"/>
          <w:szCs w:val="24"/>
        </w:rPr>
      </w:pPr>
      <w:r w:rsidRPr="008D747B">
        <w:rPr>
          <w:rFonts w:ascii="Nikosh" w:hAnsi="Nikosh" w:cs="Nikosh"/>
          <w:sz w:val="24"/>
          <w:szCs w:val="24"/>
        </w:rPr>
        <w:tab/>
        <w:t>(৪)</w:t>
      </w:r>
      <w:r w:rsidRPr="008D747B">
        <w:rPr>
          <w:rFonts w:ascii="Nikosh" w:hAnsi="Nikosh" w:cs="Nikosh"/>
          <w:sz w:val="24"/>
          <w:szCs w:val="24"/>
        </w:rPr>
        <w:tab/>
        <w:t>শহীদ শেখ আবু নাসের বিশেষায়িত হাসপাতাল, খুলনা।</w:t>
      </w:r>
    </w:p>
    <w:p w:rsidR="007953F7" w:rsidRDefault="007953F7" w:rsidP="007953F7">
      <w:pPr>
        <w:jc w:val="both"/>
        <w:rPr>
          <w:rFonts w:ascii="Nikosh" w:hAnsi="Nikosh" w:cs="Nikosh"/>
          <w:sz w:val="28"/>
          <w:szCs w:val="28"/>
        </w:rPr>
      </w:pPr>
      <w:r w:rsidRPr="008D747B">
        <w:rPr>
          <w:rFonts w:ascii="Nikosh" w:hAnsi="Nikosh" w:cs="Nikosh"/>
          <w:sz w:val="24"/>
          <w:szCs w:val="24"/>
        </w:rPr>
        <w:tab/>
        <w:t>(৫)</w:t>
      </w:r>
      <w:r w:rsidRPr="008D747B">
        <w:rPr>
          <w:rFonts w:ascii="Nikosh" w:hAnsi="Nikosh" w:cs="Nikosh"/>
          <w:sz w:val="24"/>
          <w:szCs w:val="24"/>
        </w:rPr>
        <w:tab/>
        <w:t>কুষ্টিয়া মেডিকেল কলেজ ও হাসপাতাল, কুষ্টিয়া।</w:t>
      </w:r>
      <w:r w:rsidRPr="006A00AE">
        <w:rPr>
          <w:rFonts w:ascii="Nikosh" w:hAnsi="Nikosh" w:cs="Nikosh"/>
          <w:sz w:val="28"/>
          <w:szCs w:val="28"/>
        </w:rPr>
        <w:tab/>
      </w:r>
    </w:p>
    <w:p w:rsidR="007953F7" w:rsidRPr="008D747B" w:rsidRDefault="007953F7" w:rsidP="007953F7">
      <w:pPr>
        <w:numPr>
          <w:ilvl w:val="0"/>
          <w:numId w:val="59"/>
        </w:numPr>
        <w:jc w:val="both"/>
        <w:rPr>
          <w:rFonts w:ascii="Nikosh" w:hAnsi="Nikosh" w:cs="Nikosh"/>
          <w:sz w:val="28"/>
          <w:szCs w:val="28"/>
        </w:rPr>
      </w:pPr>
      <w:r w:rsidRPr="008D747B">
        <w:rPr>
          <w:rFonts w:ascii="Nikosh" w:eastAsia="Nikosh" w:hAnsi="Nikosh" w:cs="Nikosh"/>
          <w:sz w:val="28"/>
          <w:szCs w:val="28"/>
          <w:u w:val="single"/>
        </w:rPr>
        <w:t>সমাপ্ত প্রকল্প</w:t>
      </w:r>
      <w:r w:rsidRPr="008D747B">
        <w:rPr>
          <w:rFonts w:ascii="Nikosh" w:eastAsia="Nikosh" w:hAnsi="Nikosh" w:cs="Nikosh"/>
          <w:sz w:val="28"/>
          <w:szCs w:val="28"/>
        </w:rPr>
        <w:t xml:space="preserve"> :</w:t>
      </w:r>
    </w:p>
    <w:p w:rsidR="007953F7" w:rsidRPr="008D747B" w:rsidRDefault="007953F7" w:rsidP="007953F7">
      <w:pPr>
        <w:tabs>
          <w:tab w:val="left" w:pos="720"/>
          <w:tab w:val="left" w:pos="1440"/>
        </w:tabs>
        <w:jc w:val="both"/>
        <w:rPr>
          <w:rFonts w:ascii="Nikosh" w:hAnsi="Nikosh" w:cs="Nikosh"/>
          <w:sz w:val="24"/>
          <w:szCs w:val="24"/>
        </w:rPr>
      </w:pPr>
      <w:r w:rsidRPr="006A00AE">
        <w:rPr>
          <w:rFonts w:ascii="Nikosh" w:eastAsia="Nikosh" w:hAnsi="Nikosh" w:cs="Nikosh"/>
          <w:sz w:val="28"/>
          <w:szCs w:val="28"/>
        </w:rPr>
        <w:tab/>
      </w:r>
      <w:r w:rsidRPr="008D747B">
        <w:rPr>
          <w:rFonts w:ascii="Nikosh" w:eastAsia="Nikosh" w:hAnsi="Nikosh" w:cs="Nikosh"/>
          <w:sz w:val="24"/>
          <w:szCs w:val="24"/>
        </w:rPr>
        <w:t>(১)</w:t>
      </w:r>
      <w:r w:rsidRPr="008D747B">
        <w:rPr>
          <w:rFonts w:ascii="Nikosh" w:eastAsia="Nikosh" w:hAnsi="Nikosh" w:cs="Nikosh"/>
          <w:sz w:val="24"/>
          <w:szCs w:val="24"/>
        </w:rPr>
        <w:tab/>
      </w:r>
      <w:r w:rsidRPr="008D747B">
        <w:rPr>
          <w:rFonts w:ascii="Nikosh" w:hAnsi="Nikosh" w:cs="Nikosh"/>
          <w:sz w:val="24"/>
          <w:szCs w:val="24"/>
          <w:cs/>
        </w:rPr>
        <w:t>বিদ্যমান ড্রাগ টেষ্টিং ল্যাবরেটরী,ঢাকা।</w:t>
      </w:r>
    </w:p>
    <w:p w:rsidR="007953F7" w:rsidRPr="008D747B" w:rsidRDefault="007953F7" w:rsidP="007953F7">
      <w:pPr>
        <w:tabs>
          <w:tab w:val="left" w:pos="720"/>
          <w:tab w:val="left" w:pos="1440"/>
          <w:tab w:val="left" w:pos="6435"/>
        </w:tabs>
        <w:jc w:val="both"/>
        <w:rPr>
          <w:rFonts w:ascii="Nikosh" w:hAnsi="Nikosh" w:cs="Nikosh"/>
          <w:sz w:val="24"/>
          <w:szCs w:val="24"/>
        </w:rPr>
      </w:pPr>
      <w:r w:rsidRPr="008D747B">
        <w:rPr>
          <w:rFonts w:ascii="Nikosh" w:hAnsi="Nikosh" w:cs="Nikosh"/>
          <w:sz w:val="24"/>
          <w:szCs w:val="24"/>
        </w:rPr>
        <w:tab/>
        <w:t>(২)</w:t>
      </w:r>
      <w:r w:rsidRPr="008D747B">
        <w:rPr>
          <w:rFonts w:ascii="Nikosh" w:hAnsi="Nikosh" w:cs="Nikosh"/>
          <w:sz w:val="24"/>
          <w:szCs w:val="24"/>
        </w:rPr>
        <w:tab/>
      </w:r>
      <w:r w:rsidRPr="008D747B">
        <w:rPr>
          <w:rFonts w:ascii="Nikosh" w:hAnsi="Nikosh" w:cs="Nikosh"/>
          <w:sz w:val="24"/>
          <w:szCs w:val="24"/>
          <w:cs/>
        </w:rPr>
        <w:t>ন্যাশনাল ইনষ্টিটিউট অব কিডিনী ডিজিজেস এন্ড ইউরোলজি,ঢাকা।</w:t>
      </w:r>
    </w:p>
    <w:p w:rsidR="007953F7" w:rsidRPr="008D747B" w:rsidRDefault="007953F7" w:rsidP="007953F7">
      <w:pPr>
        <w:tabs>
          <w:tab w:val="left" w:pos="720"/>
          <w:tab w:val="left" w:pos="1440"/>
          <w:tab w:val="left" w:pos="6435"/>
        </w:tabs>
        <w:jc w:val="both"/>
        <w:rPr>
          <w:rFonts w:ascii="Nikosh" w:hAnsi="Nikosh" w:cs="Nikosh"/>
          <w:sz w:val="24"/>
          <w:szCs w:val="24"/>
        </w:rPr>
      </w:pPr>
      <w:r w:rsidRPr="008D747B">
        <w:rPr>
          <w:rFonts w:ascii="Nikosh" w:hAnsi="Nikosh" w:cs="Nikosh"/>
          <w:sz w:val="24"/>
          <w:szCs w:val="24"/>
        </w:rPr>
        <w:tab/>
        <w:t>(৩)</w:t>
      </w:r>
      <w:r w:rsidRPr="008D747B">
        <w:rPr>
          <w:rFonts w:ascii="Nikosh" w:hAnsi="Nikosh" w:cs="Nikosh"/>
          <w:sz w:val="24"/>
          <w:szCs w:val="24"/>
        </w:rPr>
        <w:tab/>
      </w:r>
      <w:r w:rsidRPr="008D747B">
        <w:rPr>
          <w:rFonts w:ascii="Nikosh" w:hAnsi="Nikosh" w:cs="Nikosh"/>
          <w:sz w:val="24"/>
          <w:szCs w:val="24"/>
          <w:cs/>
        </w:rPr>
        <w:t>ডায়রিয়া রোগ নিয়ন্ত্রণ কর্মসূচি,ঢাকা।</w:t>
      </w:r>
    </w:p>
    <w:p w:rsidR="007953F7" w:rsidRPr="008D747B" w:rsidRDefault="007953F7" w:rsidP="007953F7">
      <w:pPr>
        <w:tabs>
          <w:tab w:val="left" w:pos="720"/>
          <w:tab w:val="left" w:pos="1440"/>
          <w:tab w:val="left" w:pos="6435"/>
        </w:tabs>
        <w:jc w:val="both"/>
        <w:rPr>
          <w:rFonts w:ascii="Nikosh" w:hAnsi="Nikosh" w:cs="Nikosh"/>
          <w:sz w:val="24"/>
          <w:szCs w:val="24"/>
        </w:rPr>
      </w:pPr>
      <w:r w:rsidRPr="008D747B">
        <w:rPr>
          <w:rFonts w:ascii="Nikosh" w:hAnsi="Nikosh" w:cs="Nikosh"/>
          <w:sz w:val="24"/>
          <w:szCs w:val="24"/>
        </w:rPr>
        <w:tab/>
        <w:t>(৪)</w:t>
      </w:r>
      <w:r w:rsidRPr="008D747B">
        <w:rPr>
          <w:rFonts w:ascii="Nikosh" w:hAnsi="Nikosh" w:cs="Nikosh"/>
          <w:sz w:val="24"/>
          <w:szCs w:val="24"/>
        </w:rPr>
        <w:tab/>
      </w:r>
      <w:r w:rsidRPr="008D747B">
        <w:rPr>
          <w:rFonts w:ascii="Nikosh" w:hAnsi="Nikosh" w:cs="Nikosh"/>
          <w:sz w:val="24"/>
          <w:szCs w:val="24"/>
          <w:cs/>
        </w:rPr>
        <w:t>খাবার স্যালাইন উৎপাদন ও বিতরণ সেল,ঢাকা।</w:t>
      </w:r>
    </w:p>
    <w:p w:rsidR="007953F7" w:rsidRPr="008D747B" w:rsidRDefault="007953F7" w:rsidP="007953F7">
      <w:pPr>
        <w:tabs>
          <w:tab w:val="left" w:pos="720"/>
          <w:tab w:val="left" w:pos="1440"/>
          <w:tab w:val="left" w:pos="6435"/>
        </w:tabs>
        <w:jc w:val="both"/>
        <w:rPr>
          <w:rFonts w:ascii="Nikosh" w:hAnsi="Nikosh" w:cs="Nikosh"/>
          <w:sz w:val="24"/>
          <w:szCs w:val="24"/>
        </w:rPr>
      </w:pPr>
      <w:r w:rsidRPr="008D747B">
        <w:rPr>
          <w:rFonts w:ascii="Nikosh" w:hAnsi="Nikosh" w:cs="Nikosh"/>
          <w:sz w:val="24"/>
          <w:szCs w:val="24"/>
        </w:rPr>
        <w:tab/>
        <w:t>(৫)</w:t>
      </w:r>
      <w:r w:rsidRPr="008D747B">
        <w:rPr>
          <w:rFonts w:ascii="Nikosh" w:hAnsi="Nikosh" w:cs="Nikosh"/>
          <w:sz w:val="24"/>
          <w:szCs w:val="24"/>
        </w:rPr>
        <w:tab/>
      </w:r>
      <w:r w:rsidRPr="008D747B">
        <w:rPr>
          <w:rFonts w:ascii="Nikosh" w:hAnsi="Nikosh" w:cs="Nikosh"/>
          <w:sz w:val="24"/>
          <w:szCs w:val="24"/>
          <w:cs/>
        </w:rPr>
        <w:t>বাংলাদেশ যৌণ রোগসমূহের বিস্তার,প্রতিরোধ ও নিয়ন্ত্রণ,ঢাকা।</w:t>
      </w:r>
    </w:p>
    <w:p w:rsidR="007953F7" w:rsidRPr="008D747B" w:rsidRDefault="007953F7" w:rsidP="007953F7">
      <w:pPr>
        <w:tabs>
          <w:tab w:val="left" w:pos="720"/>
          <w:tab w:val="left" w:pos="1440"/>
          <w:tab w:val="left" w:pos="6435"/>
        </w:tabs>
        <w:jc w:val="both"/>
        <w:rPr>
          <w:rFonts w:ascii="Nikosh" w:hAnsi="Nikosh" w:cs="Nikosh"/>
          <w:sz w:val="24"/>
          <w:szCs w:val="24"/>
          <w:lang w:bidi="hi-IN"/>
        </w:rPr>
      </w:pPr>
      <w:r w:rsidRPr="008D747B">
        <w:rPr>
          <w:rFonts w:ascii="Nikosh" w:hAnsi="Nikosh" w:cs="Nikosh"/>
          <w:sz w:val="24"/>
          <w:szCs w:val="24"/>
        </w:rPr>
        <w:tab/>
        <w:t>(৬)</w:t>
      </w:r>
      <w:r w:rsidRPr="008D747B">
        <w:rPr>
          <w:rFonts w:ascii="Nikosh" w:hAnsi="Nikosh" w:cs="Nikosh"/>
          <w:sz w:val="24"/>
          <w:szCs w:val="24"/>
        </w:rPr>
        <w:tab/>
      </w:r>
      <w:r w:rsidRPr="008D747B">
        <w:rPr>
          <w:rFonts w:ascii="Nikosh" w:hAnsi="Nikosh" w:cs="Nikosh"/>
          <w:sz w:val="24"/>
          <w:szCs w:val="24"/>
          <w:cs/>
        </w:rPr>
        <w:t>জাতীয় মানসি স্বাস্থ্য ইনষ্টিটিউট</w:t>
      </w:r>
      <w:r w:rsidRPr="008D747B">
        <w:rPr>
          <w:rFonts w:ascii="Nikosh" w:hAnsi="Nikosh" w:cs="Nikosh"/>
          <w:sz w:val="24"/>
          <w:szCs w:val="24"/>
        </w:rPr>
        <w:t>,</w:t>
      </w:r>
      <w:r w:rsidRPr="008D747B">
        <w:rPr>
          <w:rFonts w:ascii="Nikosh" w:hAnsi="Nikosh" w:cs="Nikosh"/>
          <w:sz w:val="24"/>
          <w:szCs w:val="24"/>
          <w:cs/>
        </w:rPr>
        <w:t>ঢাকা</w:t>
      </w:r>
      <w:r w:rsidRPr="008D747B">
        <w:rPr>
          <w:rFonts w:ascii="Nikosh" w:hAnsi="Nikosh" w:cs="Nikosh"/>
          <w:sz w:val="24"/>
          <w:szCs w:val="24"/>
          <w:cs/>
          <w:lang w:bidi="hi-IN"/>
        </w:rPr>
        <w:t>।</w:t>
      </w:r>
    </w:p>
    <w:p w:rsidR="007953F7" w:rsidRPr="008D747B" w:rsidRDefault="007953F7" w:rsidP="007953F7">
      <w:pPr>
        <w:tabs>
          <w:tab w:val="left" w:pos="720"/>
          <w:tab w:val="left" w:pos="1440"/>
          <w:tab w:val="left" w:pos="6435"/>
        </w:tabs>
        <w:jc w:val="both"/>
        <w:rPr>
          <w:rFonts w:ascii="Nikosh" w:hAnsi="Nikosh" w:cs="Nikosh"/>
          <w:sz w:val="24"/>
          <w:szCs w:val="24"/>
          <w:lang w:bidi="hi-IN"/>
        </w:rPr>
      </w:pPr>
      <w:r w:rsidRPr="008D747B">
        <w:rPr>
          <w:rFonts w:ascii="Nikosh" w:hAnsi="Nikosh" w:cs="Nikosh"/>
          <w:sz w:val="24"/>
          <w:szCs w:val="24"/>
          <w:lang w:bidi="hi-IN"/>
        </w:rPr>
        <w:tab/>
        <w:t>(৭)</w:t>
      </w:r>
      <w:r w:rsidRPr="008D747B">
        <w:rPr>
          <w:rFonts w:ascii="Nikosh" w:hAnsi="Nikosh" w:cs="Nikosh"/>
          <w:sz w:val="24"/>
          <w:szCs w:val="24"/>
          <w:lang w:bidi="hi-IN"/>
        </w:rPr>
        <w:tab/>
      </w:r>
      <w:r w:rsidRPr="008D747B">
        <w:rPr>
          <w:rFonts w:ascii="Nikosh" w:hAnsi="Nikosh" w:cs="Nikosh"/>
          <w:sz w:val="24"/>
          <w:szCs w:val="24"/>
          <w:cs/>
        </w:rPr>
        <w:t>জাতীয় মানসি স্বাস্থ্য ইনষ্টিটিউট</w:t>
      </w:r>
      <w:r w:rsidRPr="008D747B">
        <w:rPr>
          <w:rFonts w:ascii="Nikosh" w:hAnsi="Nikosh" w:cs="Nikosh"/>
          <w:sz w:val="24"/>
          <w:szCs w:val="24"/>
        </w:rPr>
        <w:t>,</w:t>
      </w:r>
      <w:r w:rsidRPr="008D747B">
        <w:rPr>
          <w:rFonts w:ascii="Nikosh" w:hAnsi="Nikosh" w:cs="Nikosh"/>
          <w:sz w:val="24"/>
          <w:szCs w:val="24"/>
          <w:cs/>
        </w:rPr>
        <w:t>পাবনা</w:t>
      </w:r>
      <w:r w:rsidRPr="008D747B">
        <w:rPr>
          <w:rFonts w:ascii="Nikosh" w:hAnsi="Nikosh" w:cs="Nikosh"/>
          <w:sz w:val="24"/>
          <w:szCs w:val="24"/>
          <w:cs/>
          <w:lang w:bidi="hi-IN"/>
        </w:rPr>
        <w:t>।</w:t>
      </w:r>
    </w:p>
    <w:p w:rsidR="007953F7" w:rsidRPr="008D747B" w:rsidRDefault="007953F7" w:rsidP="007953F7">
      <w:pPr>
        <w:tabs>
          <w:tab w:val="left" w:pos="720"/>
          <w:tab w:val="left" w:pos="1440"/>
          <w:tab w:val="left" w:pos="6435"/>
        </w:tabs>
        <w:jc w:val="both"/>
        <w:rPr>
          <w:rFonts w:ascii="Nikosh" w:hAnsi="Nikosh" w:cs="Nikosh"/>
          <w:sz w:val="24"/>
          <w:szCs w:val="24"/>
          <w:lang w:bidi="hi-IN"/>
        </w:rPr>
      </w:pPr>
      <w:r w:rsidRPr="008D747B">
        <w:rPr>
          <w:rFonts w:ascii="Nikosh" w:hAnsi="Nikosh" w:cs="Nikosh"/>
          <w:sz w:val="24"/>
          <w:szCs w:val="24"/>
          <w:lang w:bidi="hi-IN"/>
        </w:rPr>
        <w:tab/>
        <w:t>(৮)</w:t>
      </w:r>
      <w:r w:rsidRPr="008D747B">
        <w:rPr>
          <w:rFonts w:ascii="Nikosh" w:hAnsi="Nikosh" w:cs="Nikosh"/>
          <w:sz w:val="24"/>
          <w:szCs w:val="24"/>
          <w:lang w:bidi="hi-IN"/>
        </w:rPr>
        <w:tab/>
      </w:r>
      <w:r w:rsidRPr="008D747B">
        <w:rPr>
          <w:rFonts w:ascii="Nikosh" w:hAnsi="Nikosh" w:cs="Nikosh"/>
          <w:sz w:val="24"/>
          <w:szCs w:val="24"/>
          <w:cs/>
        </w:rPr>
        <w:t>উল্লাপাড়া</w:t>
      </w:r>
      <w:r w:rsidRPr="008D747B">
        <w:rPr>
          <w:rFonts w:ascii="Nikosh" w:hAnsi="Nikosh" w:cs="Nikosh"/>
          <w:sz w:val="24"/>
          <w:szCs w:val="24"/>
        </w:rPr>
        <w:t>-(</w:t>
      </w:r>
      <w:r w:rsidRPr="008D747B">
        <w:rPr>
          <w:rFonts w:ascii="Nikosh" w:hAnsi="Nikosh" w:cs="Nikosh"/>
          <w:sz w:val="24"/>
          <w:szCs w:val="24"/>
          <w:cs/>
        </w:rPr>
        <w:t>সিরাজগঞ্জ</w:t>
      </w:r>
      <w:r w:rsidRPr="008D747B">
        <w:rPr>
          <w:rFonts w:ascii="Nikosh" w:hAnsi="Nikosh" w:cs="Nikosh"/>
          <w:sz w:val="24"/>
          <w:szCs w:val="24"/>
        </w:rPr>
        <w:t xml:space="preserve">) </w:t>
      </w:r>
      <w:r w:rsidRPr="008D747B">
        <w:rPr>
          <w:rFonts w:ascii="Nikosh" w:hAnsi="Nikosh" w:cs="Nikosh"/>
          <w:sz w:val="24"/>
          <w:szCs w:val="24"/>
          <w:cs/>
        </w:rPr>
        <w:t>২০</w:t>
      </w:r>
      <w:r w:rsidRPr="008D747B">
        <w:rPr>
          <w:rFonts w:ascii="Nikosh" w:hAnsi="Nikosh" w:cs="Nikosh"/>
          <w:sz w:val="24"/>
          <w:szCs w:val="24"/>
        </w:rPr>
        <w:t>-(</w:t>
      </w:r>
      <w:r w:rsidRPr="008D747B">
        <w:rPr>
          <w:rFonts w:ascii="Nikosh" w:hAnsi="Nikosh" w:cs="Nikosh"/>
          <w:sz w:val="24"/>
          <w:szCs w:val="24"/>
          <w:cs/>
        </w:rPr>
        <w:t>বিশ</w:t>
      </w:r>
      <w:r w:rsidRPr="008D747B">
        <w:rPr>
          <w:rFonts w:ascii="Nikosh" w:hAnsi="Nikosh" w:cs="Nikosh"/>
          <w:sz w:val="24"/>
          <w:szCs w:val="24"/>
        </w:rPr>
        <w:t xml:space="preserve">) </w:t>
      </w:r>
      <w:r w:rsidRPr="008D747B">
        <w:rPr>
          <w:rFonts w:ascii="Nikosh" w:hAnsi="Nikosh" w:cs="Nikosh"/>
          <w:sz w:val="24"/>
          <w:szCs w:val="24"/>
          <w:cs/>
        </w:rPr>
        <w:t>শয্যা বিশিষ্ট হাসপাতাল</w:t>
      </w:r>
      <w:r w:rsidRPr="008D747B">
        <w:rPr>
          <w:rFonts w:ascii="Nikosh" w:hAnsi="Nikosh" w:cs="Nikosh"/>
          <w:sz w:val="24"/>
          <w:szCs w:val="24"/>
        </w:rPr>
        <w:t>,</w:t>
      </w:r>
      <w:r w:rsidRPr="008D747B">
        <w:rPr>
          <w:rFonts w:ascii="Nikosh" w:hAnsi="Nikosh" w:cs="Nikosh"/>
          <w:sz w:val="24"/>
          <w:szCs w:val="24"/>
          <w:cs/>
        </w:rPr>
        <w:t>সিরাজগঞ্জ</w:t>
      </w:r>
      <w:r w:rsidRPr="008D747B">
        <w:rPr>
          <w:rFonts w:ascii="Nikosh" w:hAnsi="Nikosh" w:cs="Nikosh"/>
          <w:sz w:val="24"/>
          <w:szCs w:val="24"/>
          <w:cs/>
          <w:lang w:bidi="hi-IN"/>
        </w:rPr>
        <w:t>।</w:t>
      </w:r>
    </w:p>
    <w:p w:rsidR="007953F7" w:rsidRPr="008D747B" w:rsidRDefault="007953F7" w:rsidP="007953F7">
      <w:pPr>
        <w:tabs>
          <w:tab w:val="left" w:pos="720"/>
          <w:tab w:val="left" w:pos="1440"/>
          <w:tab w:val="left" w:pos="6435"/>
        </w:tabs>
        <w:jc w:val="both"/>
        <w:rPr>
          <w:rFonts w:ascii="Nikosh" w:hAnsi="Nikosh" w:cs="Nikosh"/>
          <w:sz w:val="24"/>
          <w:szCs w:val="24"/>
          <w:lang w:bidi="hi-IN"/>
        </w:rPr>
      </w:pPr>
      <w:r w:rsidRPr="008D747B">
        <w:rPr>
          <w:rFonts w:ascii="Nikosh" w:hAnsi="Nikosh" w:cs="Nikosh"/>
          <w:sz w:val="24"/>
          <w:szCs w:val="24"/>
          <w:lang w:bidi="hi-IN"/>
        </w:rPr>
        <w:tab/>
        <w:t>(৯)</w:t>
      </w:r>
      <w:r w:rsidRPr="008D747B">
        <w:rPr>
          <w:rFonts w:ascii="Nikosh" w:hAnsi="Nikosh" w:cs="Nikosh"/>
          <w:sz w:val="24"/>
          <w:szCs w:val="24"/>
          <w:lang w:bidi="hi-IN"/>
        </w:rPr>
        <w:tab/>
      </w:r>
      <w:r w:rsidRPr="008D747B">
        <w:rPr>
          <w:rFonts w:ascii="Nikosh" w:hAnsi="Nikosh" w:cs="Nikosh"/>
          <w:sz w:val="24"/>
          <w:szCs w:val="24"/>
          <w:cs/>
        </w:rPr>
        <w:t>পরিবার স্বাস্থ্য শিক্ষা কর্মসূচি</w:t>
      </w:r>
      <w:r w:rsidRPr="008D747B">
        <w:rPr>
          <w:rFonts w:ascii="Nikosh" w:hAnsi="Nikosh" w:cs="Nikosh"/>
          <w:sz w:val="24"/>
          <w:szCs w:val="24"/>
        </w:rPr>
        <w:t>,</w:t>
      </w:r>
      <w:r w:rsidRPr="008D747B">
        <w:rPr>
          <w:rFonts w:ascii="Nikosh" w:hAnsi="Nikosh" w:cs="Nikosh"/>
          <w:sz w:val="24"/>
          <w:szCs w:val="24"/>
          <w:cs/>
        </w:rPr>
        <w:t>ঢাকা</w:t>
      </w:r>
      <w:r w:rsidRPr="008D747B">
        <w:rPr>
          <w:rFonts w:ascii="Nikosh" w:hAnsi="Nikosh" w:cs="Nikosh"/>
          <w:sz w:val="24"/>
          <w:szCs w:val="24"/>
          <w:cs/>
          <w:lang w:bidi="hi-IN"/>
        </w:rPr>
        <w:t>।</w:t>
      </w:r>
    </w:p>
    <w:p w:rsidR="007953F7" w:rsidRPr="008D747B" w:rsidRDefault="007953F7" w:rsidP="007953F7">
      <w:pPr>
        <w:tabs>
          <w:tab w:val="left" w:pos="720"/>
          <w:tab w:val="left" w:pos="1440"/>
          <w:tab w:val="left" w:pos="6435"/>
        </w:tabs>
        <w:jc w:val="both"/>
        <w:rPr>
          <w:rFonts w:ascii="Nikosh" w:hAnsi="Nikosh" w:cs="Nikosh"/>
          <w:sz w:val="24"/>
          <w:szCs w:val="24"/>
          <w:lang w:bidi="hi-IN"/>
        </w:rPr>
      </w:pPr>
      <w:r w:rsidRPr="008D747B">
        <w:rPr>
          <w:rFonts w:ascii="Nikosh" w:hAnsi="Nikosh" w:cs="Nikosh"/>
          <w:sz w:val="24"/>
          <w:szCs w:val="24"/>
          <w:lang w:bidi="hi-IN"/>
        </w:rPr>
        <w:tab/>
        <w:t>(১০)</w:t>
      </w:r>
      <w:r w:rsidRPr="008D747B">
        <w:rPr>
          <w:rFonts w:ascii="Nikosh" w:hAnsi="Nikosh" w:cs="Nikosh"/>
          <w:sz w:val="24"/>
          <w:szCs w:val="24"/>
          <w:lang w:bidi="hi-IN"/>
        </w:rPr>
        <w:tab/>
      </w:r>
      <w:r w:rsidRPr="008D747B">
        <w:rPr>
          <w:rFonts w:ascii="Nikosh" w:hAnsi="Nikosh" w:cs="Nikosh"/>
          <w:sz w:val="24"/>
          <w:szCs w:val="24"/>
          <w:cs/>
        </w:rPr>
        <w:t>কীট পতঙ্গ বাহিত রোগসমূহের সমন্বিত নিয়ন্ত্রণ ব্যবস্থাপনা</w:t>
      </w:r>
      <w:r w:rsidRPr="008D747B">
        <w:rPr>
          <w:rFonts w:ascii="Nikosh" w:hAnsi="Nikosh" w:cs="Nikosh"/>
          <w:sz w:val="24"/>
          <w:szCs w:val="24"/>
        </w:rPr>
        <w:t>,</w:t>
      </w:r>
      <w:r w:rsidRPr="008D747B">
        <w:rPr>
          <w:rFonts w:ascii="Nikosh" w:hAnsi="Nikosh" w:cs="Nikosh"/>
          <w:sz w:val="24"/>
          <w:szCs w:val="24"/>
          <w:cs/>
        </w:rPr>
        <w:t>ঢাকা</w:t>
      </w:r>
      <w:r w:rsidRPr="008D747B">
        <w:rPr>
          <w:rFonts w:ascii="Nikosh" w:hAnsi="Nikosh" w:cs="Nikosh"/>
          <w:sz w:val="24"/>
          <w:szCs w:val="24"/>
          <w:cs/>
          <w:lang w:bidi="hi-IN"/>
        </w:rPr>
        <w:t>।</w:t>
      </w:r>
      <w:r w:rsidRPr="008D747B">
        <w:rPr>
          <w:rFonts w:ascii="Nikosh" w:hAnsi="Nikosh" w:cs="Nikosh"/>
          <w:sz w:val="24"/>
          <w:szCs w:val="24"/>
          <w:lang w:bidi="hi-IN"/>
        </w:rPr>
        <w:t xml:space="preserve"> </w:t>
      </w:r>
    </w:p>
    <w:p w:rsidR="007953F7" w:rsidRPr="006A00AE" w:rsidRDefault="007953F7" w:rsidP="007953F7">
      <w:pPr>
        <w:tabs>
          <w:tab w:val="left" w:pos="720"/>
          <w:tab w:val="left" w:pos="1440"/>
          <w:tab w:val="left" w:pos="6435"/>
        </w:tabs>
        <w:jc w:val="both"/>
        <w:rPr>
          <w:rFonts w:ascii="Nikosh" w:hAnsi="Nikosh" w:cs="Nikosh"/>
          <w:sz w:val="28"/>
          <w:szCs w:val="28"/>
          <w:lang w:bidi="hi-IN"/>
        </w:rPr>
      </w:pPr>
      <w:r w:rsidRPr="008D747B">
        <w:rPr>
          <w:rFonts w:ascii="Nikosh" w:hAnsi="Nikosh" w:cs="Nikosh"/>
          <w:sz w:val="24"/>
          <w:szCs w:val="24"/>
          <w:lang w:bidi="hi-IN"/>
        </w:rPr>
        <w:tab/>
        <w:t>(১১)</w:t>
      </w:r>
      <w:r w:rsidRPr="008D747B">
        <w:rPr>
          <w:rFonts w:ascii="Nikosh" w:hAnsi="Nikosh" w:cs="Nikosh"/>
          <w:sz w:val="24"/>
          <w:szCs w:val="24"/>
          <w:lang w:bidi="hi-IN"/>
        </w:rPr>
        <w:tab/>
        <w:t>বক্ষব্যাধি ইনষ্টিটিউট ও হাসপাতাল,ঢাকা।</w:t>
      </w:r>
    </w:p>
    <w:p w:rsidR="007953F7" w:rsidRPr="008D747B" w:rsidRDefault="007953F7" w:rsidP="007953F7">
      <w:pPr>
        <w:numPr>
          <w:ilvl w:val="0"/>
          <w:numId w:val="59"/>
        </w:numPr>
        <w:tabs>
          <w:tab w:val="left" w:pos="720"/>
          <w:tab w:val="left" w:pos="1440"/>
          <w:tab w:val="left" w:pos="6435"/>
        </w:tabs>
        <w:jc w:val="both"/>
        <w:rPr>
          <w:rFonts w:ascii="Nikosh" w:hAnsi="Nikosh" w:cs="Nikosh"/>
          <w:sz w:val="28"/>
          <w:szCs w:val="28"/>
          <w:lang w:bidi="hi-IN"/>
        </w:rPr>
      </w:pPr>
      <w:r w:rsidRPr="008D747B">
        <w:rPr>
          <w:rFonts w:ascii="Nikosh" w:hAnsi="Nikosh" w:cs="Nikosh"/>
          <w:b/>
          <w:sz w:val="28"/>
          <w:szCs w:val="28"/>
        </w:rPr>
        <w:t>চলমান বিনিয়োগ প্রকল্প ও অপারেশনাল প্ল্যান সমূহের পদসংরক্ষণ সংক্রান্ত তথ্য :</w:t>
      </w:r>
    </w:p>
    <w:p w:rsidR="007953F7" w:rsidRPr="00EC405B" w:rsidRDefault="007953F7" w:rsidP="007953F7">
      <w:pPr>
        <w:ind w:left="1440" w:hanging="720"/>
        <w:jc w:val="both"/>
        <w:rPr>
          <w:rFonts w:ascii="Nikosh" w:eastAsia="Nikosh" w:hAnsi="Nikosh" w:cs="Nikosh"/>
          <w:sz w:val="24"/>
          <w:szCs w:val="24"/>
        </w:rPr>
      </w:pPr>
      <w:r w:rsidRPr="00EC405B">
        <w:rPr>
          <w:rFonts w:ascii="Nikosh" w:eastAsia="Nikosh" w:hAnsi="Nikosh" w:cs="Nikosh"/>
          <w:sz w:val="24"/>
          <w:szCs w:val="24"/>
        </w:rPr>
        <w:t>(১)</w:t>
      </w:r>
      <w:r w:rsidRPr="00EC405B">
        <w:rPr>
          <w:rFonts w:ascii="Nikosh" w:eastAsia="Nikosh" w:hAnsi="Nikosh" w:cs="Nikosh"/>
          <w:sz w:val="24"/>
          <w:szCs w:val="24"/>
        </w:rPr>
        <w:tab/>
      </w:r>
      <w:r w:rsidRPr="00EC405B">
        <w:rPr>
          <w:rFonts w:ascii="Nikosh" w:eastAsia="Nikosh" w:hAnsi="Nikosh" w:cs="Nikosh"/>
          <w:sz w:val="24"/>
          <w:szCs w:val="24"/>
          <w:cs/>
        </w:rPr>
        <w:t xml:space="preserve">ম্যাটারনাল,চাইল্ড,রিপ্রোডাক্টিভ এন্ড এডোলেসেন্ট হেলথ্ </w:t>
      </w:r>
      <w:r w:rsidRPr="00EC405B">
        <w:rPr>
          <w:rFonts w:ascii="Nikosh" w:eastAsia="Nikosh" w:hAnsi="Nikosh" w:cs="Nikosh"/>
          <w:sz w:val="24"/>
          <w:szCs w:val="24"/>
        </w:rPr>
        <w:t xml:space="preserve">এর ৭৭ (সাতাত্তর) টি পদ সংরক্ষণ। </w:t>
      </w:r>
      <w:r w:rsidRPr="00EC405B">
        <w:rPr>
          <w:rFonts w:ascii="Nikosh" w:eastAsia="Nikosh" w:hAnsi="Nikosh" w:cs="Nikosh"/>
          <w:sz w:val="24"/>
          <w:szCs w:val="24"/>
        </w:rPr>
        <w:tab/>
      </w:r>
    </w:p>
    <w:p w:rsidR="007953F7" w:rsidRPr="00EC405B" w:rsidRDefault="007953F7" w:rsidP="007953F7">
      <w:pPr>
        <w:jc w:val="both"/>
        <w:rPr>
          <w:rFonts w:ascii="Nikosh" w:eastAsia="Nikosh" w:hAnsi="Nikosh" w:cs="Nikosh"/>
          <w:sz w:val="24"/>
          <w:szCs w:val="24"/>
        </w:rPr>
      </w:pPr>
      <w:r w:rsidRPr="00EC405B">
        <w:rPr>
          <w:rFonts w:ascii="Nikosh" w:eastAsia="Nikosh" w:hAnsi="Nikosh" w:cs="Nikosh"/>
          <w:sz w:val="24"/>
          <w:szCs w:val="24"/>
        </w:rPr>
        <w:tab/>
        <w:t>(২)</w:t>
      </w:r>
      <w:r w:rsidRPr="00EC405B">
        <w:rPr>
          <w:rFonts w:ascii="Nikosh" w:eastAsia="Nikosh" w:hAnsi="Nikosh" w:cs="Nikosh"/>
          <w:sz w:val="24"/>
          <w:szCs w:val="24"/>
        </w:rPr>
        <w:tab/>
      </w:r>
      <w:r w:rsidRPr="00EC405B">
        <w:rPr>
          <w:rFonts w:ascii="Nikosh" w:eastAsia="Nikosh" w:hAnsi="Nikosh" w:cs="Nikosh"/>
          <w:sz w:val="24"/>
          <w:szCs w:val="24"/>
          <w:cs/>
        </w:rPr>
        <w:t xml:space="preserve">প্ল্যানিং, মনিটরিং এন্ড ইভ্যালুয়েশন অব ফ্যামিলি প্ল্যানিং </w:t>
      </w:r>
      <w:r w:rsidRPr="00EC405B">
        <w:rPr>
          <w:rFonts w:ascii="Nikosh" w:eastAsia="Nikosh" w:hAnsi="Nikosh" w:cs="Nikosh"/>
          <w:sz w:val="24"/>
          <w:szCs w:val="24"/>
        </w:rPr>
        <w:t>এর ০৮ (আট) টি পদ সংরক্ষ</w:t>
      </w:r>
      <w:r w:rsidRPr="00EC405B">
        <w:rPr>
          <w:rFonts w:ascii="Nikosh" w:eastAsia="Nikosh" w:hAnsi="Nikosh" w:cs="Nikosh"/>
          <w:sz w:val="24"/>
          <w:szCs w:val="24"/>
        </w:rPr>
        <w:tab/>
      </w:r>
    </w:p>
    <w:p w:rsidR="007953F7" w:rsidRPr="00EC405B" w:rsidRDefault="007953F7" w:rsidP="007953F7">
      <w:pPr>
        <w:jc w:val="both"/>
        <w:rPr>
          <w:rFonts w:ascii="Nikosh" w:eastAsia="Nikosh" w:hAnsi="Nikosh" w:cs="Nikosh"/>
          <w:sz w:val="24"/>
          <w:szCs w:val="24"/>
        </w:rPr>
      </w:pPr>
      <w:r w:rsidRPr="00EC405B">
        <w:rPr>
          <w:rFonts w:ascii="Nikosh" w:eastAsia="Nikosh" w:hAnsi="Nikosh" w:cs="Nikosh"/>
          <w:sz w:val="24"/>
          <w:szCs w:val="24"/>
        </w:rPr>
        <w:tab/>
        <w:t>(৩)</w:t>
      </w:r>
      <w:r w:rsidRPr="00EC405B">
        <w:rPr>
          <w:rFonts w:ascii="Nikosh" w:eastAsia="Nikosh" w:hAnsi="Nikosh" w:cs="Nikosh"/>
          <w:sz w:val="24"/>
          <w:szCs w:val="24"/>
        </w:rPr>
        <w:tab/>
      </w:r>
      <w:r w:rsidRPr="00EC405B">
        <w:rPr>
          <w:rFonts w:ascii="Nikosh" w:eastAsia="Nikosh" w:hAnsi="Nikosh" w:cs="Nikosh"/>
          <w:sz w:val="24"/>
          <w:szCs w:val="24"/>
          <w:cs/>
        </w:rPr>
        <w:t xml:space="preserve">ম্যানেজমেন্ট ইনফরশেন সিষ্টেম </w:t>
      </w:r>
      <w:r w:rsidRPr="00EC405B">
        <w:rPr>
          <w:rFonts w:ascii="Nikosh" w:eastAsia="Nikosh" w:hAnsi="Nikosh" w:cs="Nikosh"/>
          <w:sz w:val="24"/>
          <w:szCs w:val="24"/>
        </w:rPr>
        <w:t>এর ৩৪ (চৌত্রিশ) টি পদ সংরক্ষণ।</w:t>
      </w:r>
      <w:r w:rsidRPr="00EC405B">
        <w:rPr>
          <w:rFonts w:ascii="Nikosh" w:eastAsia="Nikosh" w:hAnsi="Nikosh" w:cs="Nikosh"/>
          <w:sz w:val="24"/>
          <w:szCs w:val="24"/>
        </w:rPr>
        <w:tab/>
      </w:r>
      <w:r w:rsidRPr="00EC405B">
        <w:rPr>
          <w:rFonts w:ascii="Nikosh" w:eastAsia="Nikosh" w:hAnsi="Nikosh" w:cs="Nikosh"/>
          <w:sz w:val="24"/>
          <w:szCs w:val="24"/>
        </w:rPr>
        <w:tab/>
      </w:r>
      <w:r w:rsidRPr="00EC405B">
        <w:rPr>
          <w:rFonts w:ascii="Nikosh" w:eastAsia="Nikosh" w:hAnsi="Nikosh" w:cs="Nikosh"/>
          <w:sz w:val="24"/>
          <w:szCs w:val="24"/>
        </w:rPr>
        <w:tab/>
      </w:r>
    </w:p>
    <w:p w:rsidR="007953F7" w:rsidRPr="00EC405B" w:rsidRDefault="007953F7" w:rsidP="007953F7">
      <w:pPr>
        <w:jc w:val="both"/>
        <w:rPr>
          <w:rFonts w:ascii="Nikosh" w:eastAsia="Nikosh" w:hAnsi="Nikosh" w:cs="Nikosh"/>
          <w:sz w:val="24"/>
          <w:szCs w:val="24"/>
        </w:rPr>
      </w:pPr>
      <w:r w:rsidRPr="00EC405B">
        <w:rPr>
          <w:rFonts w:ascii="Nikosh" w:eastAsia="Nikosh" w:hAnsi="Nikosh" w:cs="Nikosh"/>
          <w:sz w:val="24"/>
          <w:szCs w:val="24"/>
        </w:rPr>
        <w:lastRenderedPageBreak/>
        <w:tab/>
        <w:t>(৪)</w:t>
      </w:r>
      <w:r w:rsidRPr="00EC405B">
        <w:rPr>
          <w:rFonts w:ascii="Nikosh" w:eastAsia="Nikosh" w:hAnsi="Nikosh" w:cs="Nikosh"/>
          <w:sz w:val="24"/>
          <w:szCs w:val="24"/>
        </w:rPr>
        <w:tab/>
      </w:r>
      <w:r w:rsidRPr="00EC405B">
        <w:rPr>
          <w:rFonts w:ascii="Nikosh" w:eastAsia="Nikosh" w:hAnsi="Nikosh" w:cs="Nikosh"/>
          <w:sz w:val="24"/>
          <w:szCs w:val="24"/>
          <w:cs/>
        </w:rPr>
        <w:t xml:space="preserve">সংগ্রহ, ভান্ডার ও সরবরাহ ব্যবস্থাপনা </w:t>
      </w:r>
      <w:r w:rsidRPr="00EC405B">
        <w:rPr>
          <w:rFonts w:ascii="Nikosh" w:eastAsia="Nikosh" w:hAnsi="Nikosh" w:cs="Nikosh"/>
          <w:sz w:val="24"/>
          <w:szCs w:val="24"/>
        </w:rPr>
        <w:t>এর ৫৯ (ঊনষাট) টি পদ সংরক্ষণ।</w:t>
      </w:r>
      <w:r w:rsidRPr="00EC405B">
        <w:rPr>
          <w:rFonts w:ascii="Nikosh" w:eastAsia="Nikosh" w:hAnsi="Nikosh" w:cs="Nikosh"/>
          <w:sz w:val="24"/>
          <w:szCs w:val="24"/>
        </w:rPr>
        <w:tab/>
      </w:r>
      <w:r w:rsidRPr="00EC405B">
        <w:rPr>
          <w:rFonts w:ascii="Nikosh" w:eastAsia="Nikosh" w:hAnsi="Nikosh" w:cs="Nikosh"/>
          <w:sz w:val="24"/>
          <w:szCs w:val="24"/>
        </w:rPr>
        <w:tab/>
      </w:r>
    </w:p>
    <w:p w:rsidR="007953F7" w:rsidRPr="00EC405B" w:rsidRDefault="007953F7" w:rsidP="007953F7">
      <w:pPr>
        <w:jc w:val="both"/>
        <w:rPr>
          <w:rFonts w:ascii="Nikosh" w:eastAsia="Nikosh" w:hAnsi="Nikosh" w:cs="Nikosh"/>
          <w:sz w:val="24"/>
          <w:szCs w:val="24"/>
        </w:rPr>
      </w:pPr>
      <w:r w:rsidRPr="00EC405B">
        <w:rPr>
          <w:rFonts w:ascii="Nikosh" w:eastAsia="Nikosh" w:hAnsi="Nikosh" w:cs="Nikosh"/>
          <w:sz w:val="24"/>
          <w:szCs w:val="24"/>
        </w:rPr>
        <w:tab/>
        <w:t>(৫)</w:t>
      </w:r>
      <w:r w:rsidRPr="00EC405B">
        <w:rPr>
          <w:rFonts w:ascii="Nikosh" w:eastAsia="Nikosh" w:hAnsi="Nikosh" w:cs="Nikosh"/>
          <w:sz w:val="24"/>
          <w:szCs w:val="24"/>
        </w:rPr>
        <w:tab/>
      </w:r>
      <w:r w:rsidRPr="00EC405B">
        <w:rPr>
          <w:rFonts w:ascii="Nikosh" w:eastAsia="Nikosh" w:hAnsi="Nikosh" w:cs="Nikosh"/>
          <w:sz w:val="24"/>
          <w:szCs w:val="24"/>
          <w:cs/>
        </w:rPr>
        <w:t xml:space="preserve">ইনফরমেশন এডুকেশন এন্ড কমিউনিকেশন </w:t>
      </w:r>
      <w:r w:rsidRPr="00EC405B">
        <w:rPr>
          <w:rFonts w:ascii="Nikosh" w:eastAsia="Nikosh" w:hAnsi="Nikosh" w:cs="Nikosh"/>
          <w:sz w:val="24"/>
          <w:szCs w:val="24"/>
        </w:rPr>
        <w:t>এর ১০৫ (একশত পাঁচ) টি পদ সংরক্ষণ।</w:t>
      </w:r>
      <w:r w:rsidRPr="00EC405B">
        <w:rPr>
          <w:rFonts w:ascii="Nikosh" w:eastAsia="Nikosh" w:hAnsi="Nikosh" w:cs="Nikosh"/>
          <w:sz w:val="24"/>
          <w:szCs w:val="24"/>
        </w:rPr>
        <w:tab/>
      </w:r>
    </w:p>
    <w:p w:rsidR="007953F7" w:rsidRPr="00EC405B" w:rsidRDefault="007953F7" w:rsidP="007953F7">
      <w:pPr>
        <w:tabs>
          <w:tab w:val="left" w:pos="720"/>
          <w:tab w:val="left" w:pos="1440"/>
          <w:tab w:val="left" w:pos="2160"/>
          <w:tab w:val="left" w:pos="2880"/>
          <w:tab w:val="left" w:pos="3600"/>
          <w:tab w:val="left" w:pos="4320"/>
          <w:tab w:val="left" w:pos="5040"/>
          <w:tab w:val="left" w:pos="5760"/>
          <w:tab w:val="left" w:pos="6480"/>
        </w:tabs>
        <w:jc w:val="both"/>
        <w:rPr>
          <w:rFonts w:ascii="Nikosh" w:eastAsia="Nikosh" w:hAnsi="Nikosh" w:cs="Nikosh"/>
          <w:sz w:val="24"/>
          <w:szCs w:val="24"/>
        </w:rPr>
      </w:pPr>
      <w:r w:rsidRPr="00EC405B">
        <w:rPr>
          <w:rFonts w:ascii="Nikosh" w:eastAsia="Nikosh" w:hAnsi="Nikosh" w:cs="Nikosh"/>
          <w:sz w:val="24"/>
          <w:szCs w:val="24"/>
        </w:rPr>
        <w:tab/>
        <w:t>(৬)</w:t>
      </w:r>
      <w:r w:rsidRPr="00EC405B">
        <w:rPr>
          <w:rFonts w:ascii="Nikosh" w:eastAsia="Nikosh" w:hAnsi="Nikosh" w:cs="Nikosh"/>
          <w:sz w:val="24"/>
          <w:szCs w:val="24"/>
        </w:rPr>
        <w:tab/>
      </w:r>
      <w:r w:rsidRPr="00EC405B">
        <w:rPr>
          <w:rFonts w:ascii="Nikosh" w:eastAsia="Nikosh" w:hAnsi="Nikosh" w:cs="Nikosh"/>
          <w:sz w:val="24"/>
          <w:szCs w:val="24"/>
          <w:cs/>
        </w:rPr>
        <w:t xml:space="preserve">ক্লিনিক্যাল কন্ট্রাসেপশন সার্ভিসেস্ ডেলিভারী প্রোগ্রাম </w:t>
      </w:r>
      <w:r w:rsidRPr="00EC405B">
        <w:rPr>
          <w:rFonts w:ascii="Nikosh" w:eastAsia="Nikosh" w:hAnsi="Nikosh" w:cs="Nikosh"/>
          <w:sz w:val="24"/>
          <w:szCs w:val="24"/>
        </w:rPr>
        <w:t>এর ০৮ (আট) টি পদ সংরক্ষণ।</w:t>
      </w:r>
      <w:r w:rsidRPr="00EC405B">
        <w:rPr>
          <w:rFonts w:ascii="Nikosh" w:eastAsia="Nikosh" w:hAnsi="Nikosh" w:cs="Nikosh"/>
          <w:sz w:val="24"/>
          <w:szCs w:val="24"/>
        </w:rPr>
        <w:tab/>
      </w:r>
    </w:p>
    <w:p w:rsidR="007953F7" w:rsidRDefault="007953F7" w:rsidP="007953F7">
      <w:pPr>
        <w:tabs>
          <w:tab w:val="left" w:pos="720"/>
          <w:tab w:val="left" w:pos="1440"/>
          <w:tab w:val="left" w:pos="2160"/>
          <w:tab w:val="left" w:pos="2880"/>
          <w:tab w:val="left" w:pos="3600"/>
          <w:tab w:val="left" w:pos="4320"/>
          <w:tab w:val="left" w:pos="5040"/>
          <w:tab w:val="left" w:pos="5760"/>
          <w:tab w:val="left" w:pos="6480"/>
        </w:tabs>
        <w:jc w:val="both"/>
        <w:rPr>
          <w:rFonts w:ascii="Nikosh" w:eastAsia="Nikosh" w:hAnsi="Nikosh" w:cs="Nikosh"/>
          <w:sz w:val="24"/>
          <w:szCs w:val="24"/>
        </w:rPr>
      </w:pPr>
      <w:r w:rsidRPr="00EC405B">
        <w:rPr>
          <w:rFonts w:ascii="Nikosh" w:eastAsia="Nikosh" w:hAnsi="Nikosh" w:cs="Nikosh"/>
          <w:sz w:val="24"/>
          <w:szCs w:val="24"/>
        </w:rPr>
        <w:tab/>
        <w:t>(৭)</w:t>
      </w:r>
      <w:r w:rsidRPr="00EC405B">
        <w:rPr>
          <w:rFonts w:ascii="Nikosh" w:eastAsia="Nikosh" w:hAnsi="Nikosh" w:cs="Nikosh"/>
          <w:sz w:val="24"/>
          <w:szCs w:val="24"/>
        </w:rPr>
        <w:tab/>
        <w:t>ন্যাশনাল নিউট্রেশন সার্ভিসেস এর ৫১ (একান্ন) টি পদ সংরক্ষণ।</w:t>
      </w:r>
    </w:p>
    <w:p w:rsidR="007953F7" w:rsidRPr="00EC405B" w:rsidRDefault="007953F7" w:rsidP="007953F7">
      <w:pPr>
        <w:numPr>
          <w:ilvl w:val="0"/>
          <w:numId w:val="59"/>
        </w:numPr>
        <w:tabs>
          <w:tab w:val="left" w:pos="720"/>
          <w:tab w:val="left" w:pos="1440"/>
          <w:tab w:val="left" w:pos="2160"/>
          <w:tab w:val="left" w:pos="2880"/>
          <w:tab w:val="left" w:pos="3600"/>
          <w:tab w:val="left" w:pos="4320"/>
          <w:tab w:val="left" w:pos="5040"/>
          <w:tab w:val="left" w:pos="5760"/>
          <w:tab w:val="left" w:pos="6480"/>
        </w:tabs>
        <w:jc w:val="both"/>
        <w:rPr>
          <w:rFonts w:ascii="Nikosh" w:eastAsia="Nikosh" w:hAnsi="Nikosh" w:cs="Nikosh"/>
          <w:sz w:val="28"/>
          <w:szCs w:val="28"/>
          <w:cs/>
        </w:rPr>
      </w:pPr>
      <w:r w:rsidRPr="00EC405B">
        <w:rPr>
          <w:rFonts w:ascii="Nikosh" w:hAnsi="Nikosh" w:cs="Nikosh"/>
          <w:bCs/>
          <w:sz w:val="28"/>
          <w:szCs w:val="28"/>
          <w:cs/>
        </w:rPr>
        <w:t xml:space="preserve">সমাপ্ত  প্রকল্পসমূহের </w:t>
      </w:r>
      <w:r w:rsidRPr="00EC405B">
        <w:rPr>
          <w:rFonts w:ascii="Nikosh" w:hAnsi="Nikosh" w:cs="Nikosh"/>
          <w:b/>
          <w:bCs/>
          <w:sz w:val="28"/>
          <w:szCs w:val="28"/>
          <w:cs/>
        </w:rPr>
        <w:t>বিষয়ে সম্পাদিত কার্যক্রম :</w:t>
      </w:r>
      <w:r w:rsidRPr="00EC405B">
        <w:rPr>
          <w:rFonts w:ascii="Nikosh" w:hAnsi="Nikosh" w:cs="Nikosh"/>
          <w:sz w:val="28"/>
          <w:szCs w:val="28"/>
          <w:cs/>
        </w:rPr>
        <w:t xml:space="preserve"> </w:t>
      </w:r>
    </w:p>
    <w:p w:rsidR="007953F7" w:rsidRPr="00EC405B" w:rsidRDefault="007953F7" w:rsidP="007953F7">
      <w:pPr>
        <w:numPr>
          <w:ilvl w:val="0"/>
          <w:numId w:val="59"/>
        </w:numPr>
        <w:tabs>
          <w:tab w:val="left" w:pos="720"/>
          <w:tab w:val="left" w:pos="1440"/>
          <w:tab w:val="left" w:pos="2160"/>
          <w:tab w:val="left" w:pos="2880"/>
          <w:tab w:val="left" w:pos="3600"/>
          <w:tab w:val="left" w:pos="4320"/>
          <w:tab w:val="left" w:pos="5040"/>
          <w:tab w:val="left" w:pos="5760"/>
          <w:tab w:val="left" w:pos="6480"/>
        </w:tabs>
        <w:jc w:val="both"/>
        <w:rPr>
          <w:rFonts w:ascii="Nikosh" w:eastAsia="Nikosh" w:hAnsi="Nikosh" w:cs="Nikosh"/>
          <w:sz w:val="28"/>
          <w:szCs w:val="28"/>
        </w:rPr>
      </w:pPr>
      <w:r w:rsidRPr="00EC405B">
        <w:rPr>
          <w:rFonts w:ascii="Nikosh" w:hAnsi="Nikosh" w:cs="Nikosh"/>
          <w:sz w:val="28"/>
          <w:szCs w:val="28"/>
          <w:cs/>
        </w:rPr>
        <w:t>প্রবা-</w:t>
      </w:r>
      <w:r w:rsidRPr="00EC405B">
        <w:rPr>
          <w:rFonts w:ascii="Nikosh" w:hAnsi="Nikosh" w:cs="Nikosh"/>
          <w:sz w:val="28"/>
          <w:szCs w:val="28"/>
        </w:rPr>
        <w:t>২</w:t>
      </w:r>
      <w:r w:rsidRPr="00EC405B">
        <w:rPr>
          <w:rFonts w:ascii="Nikosh" w:hAnsi="Nikosh" w:cs="Nikosh"/>
          <w:sz w:val="28"/>
          <w:szCs w:val="28"/>
          <w:cs/>
        </w:rPr>
        <w:t xml:space="preserve"> শাখা হতে সমাপ্ত প্রকল্পের পদ অস্থায়ী/স্থায়ী ভাবে রাজস্বখাতে স্থানান্তর, পদসংরক্ষণ এবং চাকুরী নিয়মিতকরণের কাজ করা হয়ে থাকে। এর মধ্যে বিগত অর্থবছর গুলিতে </w:t>
      </w:r>
      <w:r w:rsidRPr="00EC405B">
        <w:rPr>
          <w:rFonts w:ascii="Nikosh" w:hAnsi="Nikosh" w:cs="Nikosh"/>
          <w:sz w:val="28"/>
          <w:szCs w:val="28"/>
        </w:rPr>
        <w:t>১১ (এগার)</w:t>
      </w:r>
      <w:r w:rsidRPr="00EC405B">
        <w:rPr>
          <w:rFonts w:ascii="Nikosh" w:hAnsi="Nikosh" w:cs="Nikosh"/>
          <w:sz w:val="28"/>
          <w:szCs w:val="28"/>
          <w:cs/>
        </w:rPr>
        <w:t>টি প্রকল্পের পদ অস্থায়ী রাজস্ব বাজেটে স্থানান্তরিত হয়েছে।  ২০১</w:t>
      </w:r>
      <w:r w:rsidRPr="00EC405B">
        <w:rPr>
          <w:rFonts w:ascii="Nikosh" w:hAnsi="Nikosh" w:cs="Nikosh"/>
          <w:sz w:val="28"/>
          <w:szCs w:val="28"/>
        </w:rPr>
        <w:t>৪-১৫</w:t>
      </w:r>
      <w:r w:rsidRPr="00EC405B">
        <w:rPr>
          <w:rFonts w:ascii="Nikosh" w:hAnsi="Nikosh" w:cs="Nikosh"/>
          <w:sz w:val="28"/>
          <w:szCs w:val="28"/>
          <w:cs/>
        </w:rPr>
        <w:t xml:space="preserve"> অর্থবছরে </w:t>
      </w:r>
      <w:r w:rsidRPr="00EC405B">
        <w:rPr>
          <w:rFonts w:ascii="Nikosh" w:hAnsi="Nikosh" w:cs="Nikosh"/>
          <w:sz w:val="28"/>
          <w:szCs w:val="28"/>
        </w:rPr>
        <w:t>০৯ (নয়)</w:t>
      </w:r>
      <w:r w:rsidRPr="00EC405B">
        <w:rPr>
          <w:rFonts w:ascii="Nikosh" w:hAnsi="Nikosh" w:cs="Nikosh"/>
          <w:sz w:val="28"/>
          <w:szCs w:val="28"/>
          <w:cs/>
        </w:rPr>
        <w:t xml:space="preserve">টি সমাপ্ত প্রকল্পের পদ সংরক্ষণের কাজ করা হয়েছে। প্রকল্প </w:t>
      </w:r>
      <w:r w:rsidRPr="00EC405B">
        <w:rPr>
          <w:rFonts w:ascii="Nikosh" w:hAnsi="Nikosh" w:cs="Nikosh"/>
          <w:sz w:val="28"/>
          <w:szCs w:val="28"/>
        </w:rPr>
        <w:t xml:space="preserve">০৯ (নয়) </w:t>
      </w:r>
      <w:r w:rsidRPr="00EC405B">
        <w:rPr>
          <w:rFonts w:ascii="Nikosh" w:hAnsi="Nikosh" w:cs="Nikosh"/>
          <w:sz w:val="28"/>
          <w:szCs w:val="28"/>
          <w:cs/>
        </w:rPr>
        <w:t xml:space="preserve">টি নিম্নরুপঃ </w:t>
      </w:r>
    </w:p>
    <w:p w:rsidR="007953F7" w:rsidRPr="00EC405B" w:rsidRDefault="007953F7" w:rsidP="007953F7">
      <w:pPr>
        <w:tabs>
          <w:tab w:val="left" w:pos="720"/>
          <w:tab w:val="left" w:pos="1440"/>
          <w:tab w:val="left" w:pos="6435"/>
        </w:tabs>
        <w:jc w:val="both"/>
        <w:rPr>
          <w:rFonts w:ascii="Nikosh" w:hAnsi="Nikosh" w:cs="Nikosh"/>
          <w:sz w:val="24"/>
          <w:szCs w:val="24"/>
        </w:rPr>
      </w:pPr>
      <w:r w:rsidRPr="006A00AE">
        <w:rPr>
          <w:rFonts w:ascii="Nikosh" w:eastAsia="Nikosh" w:hAnsi="Nikosh" w:cs="Nikosh"/>
          <w:sz w:val="28"/>
          <w:szCs w:val="28"/>
        </w:rPr>
        <w:tab/>
      </w:r>
      <w:r w:rsidRPr="00EC405B">
        <w:rPr>
          <w:rFonts w:ascii="Nikosh" w:eastAsia="Nikosh" w:hAnsi="Nikosh" w:cs="Nikosh"/>
          <w:sz w:val="24"/>
          <w:szCs w:val="24"/>
        </w:rPr>
        <w:t>(১)</w:t>
      </w:r>
      <w:r w:rsidRPr="00EC405B">
        <w:rPr>
          <w:rFonts w:ascii="Nikosh" w:eastAsia="Nikosh" w:hAnsi="Nikosh" w:cs="Nikosh"/>
          <w:sz w:val="24"/>
          <w:szCs w:val="24"/>
        </w:rPr>
        <w:tab/>
      </w:r>
      <w:r w:rsidRPr="00EC405B">
        <w:rPr>
          <w:rFonts w:ascii="Nikosh" w:hAnsi="Nikosh" w:cs="Nikosh"/>
          <w:sz w:val="24"/>
          <w:szCs w:val="24"/>
          <w:cs/>
        </w:rPr>
        <w:t>বিদ্যমান ড্রাগ টেষ্টিং ল্যাবরেটরী,ঢাকা।</w:t>
      </w:r>
    </w:p>
    <w:p w:rsidR="007953F7" w:rsidRPr="00EC405B" w:rsidRDefault="007953F7" w:rsidP="007953F7">
      <w:pPr>
        <w:tabs>
          <w:tab w:val="left" w:pos="720"/>
          <w:tab w:val="left" w:pos="1440"/>
          <w:tab w:val="left" w:pos="6435"/>
        </w:tabs>
        <w:jc w:val="both"/>
        <w:rPr>
          <w:rFonts w:ascii="Nikosh" w:hAnsi="Nikosh" w:cs="Nikosh"/>
          <w:sz w:val="24"/>
          <w:szCs w:val="24"/>
        </w:rPr>
      </w:pPr>
      <w:r w:rsidRPr="00EC405B">
        <w:rPr>
          <w:rFonts w:ascii="Nikosh" w:hAnsi="Nikosh" w:cs="Nikosh"/>
          <w:sz w:val="24"/>
          <w:szCs w:val="24"/>
        </w:rPr>
        <w:tab/>
        <w:t>(২)</w:t>
      </w:r>
      <w:r w:rsidRPr="00EC405B">
        <w:rPr>
          <w:rFonts w:ascii="Nikosh" w:hAnsi="Nikosh" w:cs="Nikosh"/>
          <w:sz w:val="24"/>
          <w:szCs w:val="24"/>
        </w:rPr>
        <w:tab/>
      </w:r>
      <w:r w:rsidRPr="00EC405B">
        <w:rPr>
          <w:rFonts w:ascii="Nikosh" w:hAnsi="Nikosh" w:cs="Nikosh"/>
          <w:sz w:val="24"/>
          <w:szCs w:val="24"/>
          <w:cs/>
        </w:rPr>
        <w:t>ন্যাশনাল ইনষ্টিটিউট অব কিডিনী ডিজিজেস এন্ড ইউরোলজি,ঢাকা।</w:t>
      </w:r>
    </w:p>
    <w:p w:rsidR="007953F7" w:rsidRPr="00EC405B" w:rsidRDefault="007953F7" w:rsidP="007953F7">
      <w:pPr>
        <w:tabs>
          <w:tab w:val="left" w:pos="720"/>
          <w:tab w:val="left" w:pos="1440"/>
          <w:tab w:val="left" w:pos="6435"/>
        </w:tabs>
        <w:jc w:val="both"/>
        <w:rPr>
          <w:rFonts w:ascii="Nikosh" w:hAnsi="Nikosh" w:cs="Nikosh"/>
          <w:sz w:val="24"/>
          <w:szCs w:val="24"/>
        </w:rPr>
      </w:pPr>
      <w:r w:rsidRPr="00EC405B">
        <w:rPr>
          <w:rFonts w:ascii="Nikosh" w:hAnsi="Nikosh" w:cs="Nikosh"/>
          <w:sz w:val="24"/>
          <w:szCs w:val="24"/>
        </w:rPr>
        <w:tab/>
        <w:t>(৩)</w:t>
      </w:r>
      <w:r w:rsidRPr="00EC405B">
        <w:rPr>
          <w:rFonts w:ascii="Nikosh" w:hAnsi="Nikosh" w:cs="Nikosh"/>
          <w:sz w:val="24"/>
          <w:szCs w:val="24"/>
        </w:rPr>
        <w:tab/>
      </w:r>
      <w:r w:rsidRPr="00EC405B">
        <w:rPr>
          <w:rFonts w:ascii="Nikosh" w:hAnsi="Nikosh" w:cs="Nikosh"/>
          <w:sz w:val="24"/>
          <w:szCs w:val="24"/>
          <w:cs/>
        </w:rPr>
        <w:t>খাবার স্যালাইন উৎপাদন ও বিতরণ সেল,ঢাকা।</w:t>
      </w:r>
    </w:p>
    <w:p w:rsidR="007953F7" w:rsidRPr="00EC405B" w:rsidRDefault="007953F7" w:rsidP="007953F7">
      <w:pPr>
        <w:tabs>
          <w:tab w:val="left" w:pos="720"/>
          <w:tab w:val="left" w:pos="1440"/>
          <w:tab w:val="left" w:pos="6435"/>
        </w:tabs>
        <w:jc w:val="both"/>
        <w:rPr>
          <w:rFonts w:ascii="Nikosh" w:hAnsi="Nikosh" w:cs="Nikosh"/>
          <w:sz w:val="24"/>
          <w:szCs w:val="24"/>
        </w:rPr>
      </w:pPr>
      <w:r w:rsidRPr="00EC405B">
        <w:rPr>
          <w:rFonts w:ascii="Nikosh" w:hAnsi="Nikosh" w:cs="Nikosh"/>
          <w:sz w:val="24"/>
          <w:szCs w:val="24"/>
        </w:rPr>
        <w:tab/>
        <w:t>(৪)</w:t>
      </w:r>
      <w:r w:rsidRPr="00EC405B">
        <w:rPr>
          <w:rFonts w:ascii="Nikosh" w:hAnsi="Nikosh" w:cs="Nikosh"/>
          <w:sz w:val="24"/>
          <w:szCs w:val="24"/>
        </w:rPr>
        <w:tab/>
      </w:r>
      <w:r w:rsidRPr="00EC405B">
        <w:rPr>
          <w:rFonts w:ascii="Nikosh" w:hAnsi="Nikosh" w:cs="Nikosh"/>
          <w:sz w:val="24"/>
          <w:szCs w:val="24"/>
          <w:cs/>
        </w:rPr>
        <w:t>বাংলাদেশ যৌণ রোগসমূহের বিস্তার,প্রতিরোধ ও নিয়ন্ত্রণ,ঢাকা।</w:t>
      </w:r>
    </w:p>
    <w:p w:rsidR="007953F7" w:rsidRPr="00EC405B" w:rsidRDefault="007953F7" w:rsidP="007953F7">
      <w:pPr>
        <w:tabs>
          <w:tab w:val="left" w:pos="720"/>
          <w:tab w:val="left" w:pos="1440"/>
          <w:tab w:val="left" w:pos="6435"/>
        </w:tabs>
        <w:jc w:val="both"/>
        <w:rPr>
          <w:rFonts w:ascii="Nikosh" w:hAnsi="Nikosh" w:cs="Nikosh"/>
          <w:sz w:val="24"/>
          <w:szCs w:val="24"/>
          <w:lang w:bidi="hi-IN"/>
        </w:rPr>
      </w:pPr>
      <w:r w:rsidRPr="00EC405B">
        <w:rPr>
          <w:rFonts w:ascii="Nikosh" w:hAnsi="Nikosh" w:cs="Nikosh"/>
          <w:sz w:val="24"/>
          <w:szCs w:val="24"/>
        </w:rPr>
        <w:tab/>
        <w:t>(৫)</w:t>
      </w:r>
      <w:r w:rsidRPr="00EC405B">
        <w:rPr>
          <w:rFonts w:ascii="Nikosh" w:hAnsi="Nikosh" w:cs="Nikosh"/>
          <w:sz w:val="24"/>
          <w:szCs w:val="24"/>
        </w:rPr>
        <w:tab/>
      </w:r>
      <w:r w:rsidRPr="00EC405B">
        <w:rPr>
          <w:rFonts w:ascii="Nikosh" w:hAnsi="Nikosh" w:cs="Nikosh"/>
          <w:sz w:val="24"/>
          <w:szCs w:val="24"/>
          <w:cs/>
        </w:rPr>
        <w:t>জাতীয় মানসি স্বাস্থ্য ইনষ্টিটিউট</w:t>
      </w:r>
      <w:r w:rsidRPr="00EC405B">
        <w:rPr>
          <w:rFonts w:ascii="Nikosh" w:hAnsi="Nikosh" w:cs="Nikosh"/>
          <w:sz w:val="24"/>
          <w:szCs w:val="24"/>
        </w:rPr>
        <w:t>,</w:t>
      </w:r>
      <w:r w:rsidRPr="00EC405B">
        <w:rPr>
          <w:rFonts w:ascii="Nikosh" w:hAnsi="Nikosh" w:cs="Nikosh"/>
          <w:sz w:val="24"/>
          <w:szCs w:val="24"/>
          <w:cs/>
        </w:rPr>
        <w:t>ঢাকা</w:t>
      </w:r>
      <w:r w:rsidRPr="00EC405B">
        <w:rPr>
          <w:rFonts w:ascii="Nikosh" w:hAnsi="Nikosh" w:cs="Nikosh"/>
          <w:sz w:val="24"/>
          <w:szCs w:val="24"/>
          <w:cs/>
          <w:lang w:bidi="hi-IN"/>
        </w:rPr>
        <w:t>।</w:t>
      </w:r>
    </w:p>
    <w:p w:rsidR="007953F7" w:rsidRPr="00EC405B" w:rsidRDefault="007953F7" w:rsidP="007953F7">
      <w:pPr>
        <w:tabs>
          <w:tab w:val="left" w:pos="720"/>
          <w:tab w:val="left" w:pos="1440"/>
          <w:tab w:val="left" w:pos="6435"/>
        </w:tabs>
        <w:jc w:val="both"/>
        <w:rPr>
          <w:rFonts w:ascii="Nikosh" w:hAnsi="Nikosh" w:cs="Nikosh"/>
          <w:sz w:val="24"/>
          <w:szCs w:val="24"/>
          <w:lang w:bidi="hi-IN"/>
        </w:rPr>
      </w:pPr>
      <w:r w:rsidRPr="00EC405B">
        <w:rPr>
          <w:rFonts w:ascii="Nikosh" w:hAnsi="Nikosh" w:cs="Nikosh"/>
          <w:sz w:val="24"/>
          <w:szCs w:val="24"/>
          <w:lang w:bidi="hi-IN"/>
        </w:rPr>
        <w:tab/>
        <w:t>(৬)</w:t>
      </w:r>
      <w:r w:rsidRPr="00EC405B">
        <w:rPr>
          <w:rFonts w:ascii="Nikosh" w:hAnsi="Nikosh" w:cs="Nikosh"/>
          <w:sz w:val="24"/>
          <w:szCs w:val="24"/>
          <w:lang w:bidi="hi-IN"/>
        </w:rPr>
        <w:tab/>
      </w:r>
      <w:r w:rsidRPr="00EC405B">
        <w:rPr>
          <w:rFonts w:ascii="Nikosh" w:hAnsi="Nikosh" w:cs="Nikosh"/>
          <w:sz w:val="24"/>
          <w:szCs w:val="24"/>
          <w:cs/>
        </w:rPr>
        <w:t>জাতীয় মানসি স্বাস্থ্য ইনষ্টিটিউট</w:t>
      </w:r>
      <w:r w:rsidRPr="00EC405B">
        <w:rPr>
          <w:rFonts w:ascii="Nikosh" w:hAnsi="Nikosh" w:cs="Nikosh"/>
          <w:sz w:val="24"/>
          <w:szCs w:val="24"/>
        </w:rPr>
        <w:t>,</w:t>
      </w:r>
      <w:r w:rsidRPr="00EC405B">
        <w:rPr>
          <w:rFonts w:ascii="Nikosh" w:hAnsi="Nikosh" w:cs="Nikosh"/>
          <w:sz w:val="24"/>
          <w:szCs w:val="24"/>
          <w:cs/>
        </w:rPr>
        <w:t>পাবনা</w:t>
      </w:r>
      <w:r w:rsidRPr="00EC405B">
        <w:rPr>
          <w:rFonts w:ascii="Nikosh" w:hAnsi="Nikosh" w:cs="Nikosh"/>
          <w:sz w:val="24"/>
          <w:szCs w:val="24"/>
          <w:cs/>
          <w:lang w:bidi="hi-IN"/>
        </w:rPr>
        <w:t>।</w:t>
      </w:r>
    </w:p>
    <w:p w:rsidR="007953F7" w:rsidRPr="00EC405B" w:rsidRDefault="007953F7" w:rsidP="007953F7">
      <w:pPr>
        <w:tabs>
          <w:tab w:val="left" w:pos="720"/>
          <w:tab w:val="left" w:pos="1440"/>
          <w:tab w:val="left" w:pos="6435"/>
        </w:tabs>
        <w:jc w:val="both"/>
        <w:rPr>
          <w:rFonts w:ascii="Nikosh" w:hAnsi="Nikosh" w:cs="Nikosh"/>
          <w:sz w:val="24"/>
          <w:szCs w:val="24"/>
          <w:lang w:bidi="hi-IN"/>
        </w:rPr>
      </w:pPr>
      <w:r w:rsidRPr="00EC405B">
        <w:rPr>
          <w:rFonts w:ascii="Nikosh" w:hAnsi="Nikosh" w:cs="Nikosh"/>
          <w:sz w:val="24"/>
          <w:szCs w:val="24"/>
          <w:lang w:bidi="hi-IN"/>
        </w:rPr>
        <w:tab/>
        <w:t>(৭)</w:t>
      </w:r>
      <w:r w:rsidRPr="00EC405B">
        <w:rPr>
          <w:rFonts w:ascii="Nikosh" w:hAnsi="Nikosh" w:cs="Nikosh"/>
          <w:sz w:val="24"/>
          <w:szCs w:val="24"/>
          <w:lang w:bidi="hi-IN"/>
        </w:rPr>
        <w:tab/>
      </w:r>
      <w:r w:rsidRPr="00EC405B">
        <w:rPr>
          <w:rFonts w:ascii="Nikosh" w:hAnsi="Nikosh" w:cs="Nikosh"/>
          <w:sz w:val="24"/>
          <w:szCs w:val="24"/>
          <w:cs/>
        </w:rPr>
        <w:t>উল্লাপাড়া</w:t>
      </w:r>
      <w:r w:rsidRPr="00EC405B">
        <w:rPr>
          <w:rFonts w:ascii="Nikosh" w:hAnsi="Nikosh" w:cs="Nikosh"/>
          <w:sz w:val="24"/>
          <w:szCs w:val="24"/>
        </w:rPr>
        <w:t>-(</w:t>
      </w:r>
      <w:r w:rsidRPr="00EC405B">
        <w:rPr>
          <w:rFonts w:ascii="Nikosh" w:hAnsi="Nikosh" w:cs="Nikosh"/>
          <w:sz w:val="24"/>
          <w:szCs w:val="24"/>
          <w:cs/>
        </w:rPr>
        <w:t>সিরাজগঞ্জ</w:t>
      </w:r>
      <w:r w:rsidRPr="00EC405B">
        <w:rPr>
          <w:rFonts w:ascii="Nikosh" w:hAnsi="Nikosh" w:cs="Nikosh"/>
          <w:sz w:val="24"/>
          <w:szCs w:val="24"/>
        </w:rPr>
        <w:t xml:space="preserve">) </w:t>
      </w:r>
      <w:r w:rsidRPr="00EC405B">
        <w:rPr>
          <w:rFonts w:ascii="Nikosh" w:hAnsi="Nikosh" w:cs="Nikosh"/>
          <w:sz w:val="24"/>
          <w:szCs w:val="24"/>
          <w:cs/>
        </w:rPr>
        <w:t>২০</w:t>
      </w:r>
      <w:r w:rsidRPr="00EC405B">
        <w:rPr>
          <w:rFonts w:ascii="Nikosh" w:hAnsi="Nikosh" w:cs="Nikosh"/>
          <w:sz w:val="24"/>
          <w:szCs w:val="24"/>
        </w:rPr>
        <w:t>-(</w:t>
      </w:r>
      <w:r w:rsidRPr="00EC405B">
        <w:rPr>
          <w:rFonts w:ascii="Nikosh" w:hAnsi="Nikosh" w:cs="Nikosh"/>
          <w:sz w:val="24"/>
          <w:szCs w:val="24"/>
          <w:cs/>
        </w:rPr>
        <w:t>বিশ</w:t>
      </w:r>
      <w:r w:rsidRPr="00EC405B">
        <w:rPr>
          <w:rFonts w:ascii="Nikosh" w:hAnsi="Nikosh" w:cs="Nikosh"/>
          <w:sz w:val="24"/>
          <w:szCs w:val="24"/>
        </w:rPr>
        <w:t xml:space="preserve">) </w:t>
      </w:r>
      <w:r w:rsidRPr="00EC405B">
        <w:rPr>
          <w:rFonts w:ascii="Nikosh" w:hAnsi="Nikosh" w:cs="Nikosh"/>
          <w:sz w:val="24"/>
          <w:szCs w:val="24"/>
          <w:cs/>
        </w:rPr>
        <w:t>শয্যা বিশিষ্ট হাসপাতাল</w:t>
      </w:r>
      <w:r w:rsidRPr="00EC405B">
        <w:rPr>
          <w:rFonts w:ascii="Nikosh" w:hAnsi="Nikosh" w:cs="Nikosh"/>
          <w:sz w:val="24"/>
          <w:szCs w:val="24"/>
        </w:rPr>
        <w:t>,</w:t>
      </w:r>
      <w:r w:rsidRPr="00EC405B">
        <w:rPr>
          <w:rFonts w:ascii="Nikosh" w:hAnsi="Nikosh" w:cs="Nikosh"/>
          <w:sz w:val="24"/>
          <w:szCs w:val="24"/>
          <w:cs/>
        </w:rPr>
        <w:t>সিরাজগঞ্জ</w:t>
      </w:r>
      <w:r w:rsidRPr="00EC405B">
        <w:rPr>
          <w:rFonts w:ascii="Nikosh" w:hAnsi="Nikosh" w:cs="Nikosh"/>
          <w:sz w:val="24"/>
          <w:szCs w:val="24"/>
          <w:cs/>
          <w:lang w:bidi="hi-IN"/>
        </w:rPr>
        <w:t>।</w:t>
      </w:r>
    </w:p>
    <w:p w:rsidR="007953F7" w:rsidRPr="00EC405B" w:rsidRDefault="007953F7" w:rsidP="007953F7">
      <w:pPr>
        <w:tabs>
          <w:tab w:val="left" w:pos="720"/>
          <w:tab w:val="left" w:pos="1440"/>
          <w:tab w:val="left" w:pos="6435"/>
        </w:tabs>
        <w:jc w:val="both"/>
        <w:rPr>
          <w:rFonts w:ascii="Nikosh" w:hAnsi="Nikosh" w:cs="Nikosh"/>
          <w:sz w:val="24"/>
          <w:szCs w:val="24"/>
          <w:lang w:bidi="hi-IN"/>
        </w:rPr>
      </w:pPr>
      <w:r w:rsidRPr="00EC405B">
        <w:rPr>
          <w:rFonts w:ascii="Nikosh" w:hAnsi="Nikosh" w:cs="Nikosh"/>
          <w:sz w:val="24"/>
          <w:szCs w:val="24"/>
          <w:lang w:bidi="hi-IN"/>
        </w:rPr>
        <w:tab/>
        <w:t>(৮)</w:t>
      </w:r>
      <w:r w:rsidRPr="00EC405B">
        <w:rPr>
          <w:rFonts w:ascii="Nikosh" w:hAnsi="Nikosh" w:cs="Nikosh"/>
          <w:sz w:val="24"/>
          <w:szCs w:val="24"/>
          <w:lang w:bidi="hi-IN"/>
        </w:rPr>
        <w:tab/>
      </w:r>
      <w:r w:rsidRPr="00EC405B">
        <w:rPr>
          <w:rFonts w:ascii="Nikosh" w:hAnsi="Nikosh" w:cs="Nikosh"/>
          <w:sz w:val="24"/>
          <w:szCs w:val="24"/>
          <w:cs/>
        </w:rPr>
        <w:t>পরিবার স্বাস্থ্য শিক্ষা কর্মসূচি</w:t>
      </w:r>
      <w:r w:rsidRPr="00EC405B">
        <w:rPr>
          <w:rFonts w:ascii="Nikosh" w:hAnsi="Nikosh" w:cs="Nikosh"/>
          <w:sz w:val="24"/>
          <w:szCs w:val="24"/>
        </w:rPr>
        <w:t>,</w:t>
      </w:r>
      <w:r w:rsidRPr="00EC405B">
        <w:rPr>
          <w:rFonts w:ascii="Nikosh" w:hAnsi="Nikosh" w:cs="Nikosh"/>
          <w:sz w:val="24"/>
          <w:szCs w:val="24"/>
          <w:cs/>
        </w:rPr>
        <w:t>ঢাকা</w:t>
      </w:r>
      <w:r w:rsidRPr="00EC405B">
        <w:rPr>
          <w:rFonts w:ascii="Nikosh" w:hAnsi="Nikosh" w:cs="Nikosh"/>
          <w:sz w:val="24"/>
          <w:szCs w:val="24"/>
          <w:cs/>
          <w:lang w:bidi="hi-IN"/>
        </w:rPr>
        <w:t>।</w:t>
      </w:r>
    </w:p>
    <w:p w:rsidR="007953F7" w:rsidRDefault="007953F7" w:rsidP="007953F7">
      <w:pPr>
        <w:tabs>
          <w:tab w:val="left" w:pos="720"/>
          <w:tab w:val="left" w:pos="1440"/>
          <w:tab w:val="left" w:pos="6435"/>
        </w:tabs>
        <w:jc w:val="both"/>
        <w:rPr>
          <w:rFonts w:ascii="Nikosh" w:hAnsi="Nikosh" w:cs="Nikosh"/>
          <w:sz w:val="24"/>
          <w:szCs w:val="24"/>
          <w:lang w:bidi="hi-IN"/>
        </w:rPr>
      </w:pPr>
      <w:r w:rsidRPr="00EC405B">
        <w:rPr>
          <w:rFonts w:ascii="Nikosh" w:hAnsi="Nikosh" w:cs="Nikosh"/>
          <w:sz w:val="24"/>
          <w:szCs w:val="24"/>
          <w:lang w:bidi="hi-IN"/>
        </w:rPr>
        <w:tab/>
        <w:t>(৯)</w:t>
      </w:r>
      <w:r w:rsidRPr="00EC405B">
        <w:rPr>
          <w:rFonts w:ascii="Nikosh" w:hAnsi="Nikosh" w:cs="Nikosh"/>
          <w:sz w:val="24"/>
          <w:szCs w:val="24"/>
          <w:lang w:bidi="hi-IN"/>
        </w:rPr>
        <w:tab/>
      </w:r>
      <w:r w:rsidRPr="00EC405B">
        <w:rPr>
          <w:rFonts w:ascii="Nikosh" w:hAnsi="Nikosh" w:cs="Nikosh"/>
          <w:sz w:val="24"/>
          <w:szCs w:val="24"/>
          <w:cs/>
        </w:rPr>
        <w:t>কীট পতঙ্গ বাহিত রোগসমূহের সমন্বিত নিয়ন্ত্রণ ব্যবস্থাপনা</w:t>
      </w:r>
      <w:r w:rsidRPr="00EC405B">
        <w:rPr>
          <w:rFonts w:ascii="Nikosh" w:hAnsi="Nikosh" w:cs="Nikosh"/>
          <w:sz w:val="24"/>
          <w:szCs w:val="24"/>
        </w:rPr>
        <w:t>,</w:t>
      </w:r>
      <w:r>
        <w:rPr>
          <w:rFonts w:ascii="Nikosh" w:hAnsi="Nikosh" w:cs="Nikosh"/>
          <w:sz w:val="24"/>
          <w:szCs w:val="24"/>
        </w:rPr>
        <w:t xml:space="preserve"> </w:t>
      </w:r>
      <w:r w:rsidRPr="00EC405B">
        <w:rPr>
          <w:rFonts w:ascii="Nikosh" w:hAnsi="Nikosh" w:cs="Nikosh"/>
          <w:sz w:val="24"/>
          <w:szCs w:val="24"/>
          <w:cs/>
        </w:rPr>
        <w:t>ঢাকা</w:t>
      </w:r>
      <w:r w:rsidRPr="00EC405B">
        <w:rPr>
          <w:rFonts w:ascii="Nikosh" w:hAnsi="Nikosh" w:cs="Nikosh"/>
          <w:sz w:val="24"/>
          <w:szCs w:val="24"/>
          <w:cs/>
          <w:lang w:bidi="hi-IN"/>
        </w:rPr>
        <w:t>।</w:t>
      </w:r>
      <w:r w:rsidRPr="00EC405B">
        <w:rPr>
          <w:rFonts w:ascii="Nikosh" w:hAnsi="Nikosh" w:cs="Nikosh"/>
          <w:sz w:val="24"/>
          <w:szCs w:val="24"/>
          <w:lang w:bidi="hi-IN"/>
        </w:rPr>
        <w:t xml:space="preserve"> </w:t>
      </w:r>
    </w:p>
    <w:p w:rsidR="007953F7" w:rsidRDefault="007953F7" w:rsidP="007953F7">
      <w:pPr>
        <w:tabs>
          <w:tab w:val="left" w:pos="720"/>
          <w:tab w:val="left" w:pos="1440"/>
          <w:tab w:val="left" w:pos="6435"/>
        </w:tabs>
        <w:jc w:val="both"/>
        <w:rPr>
          <w:rFonts w:ascii="Nikosh" w:hAnsi="Nikosh" w:cs="Nikosh"/>
          <w:sz w:val="24"/>
          <w:szCs w:val="24"/>
          <w:lang w:bidi="hi-IN"/>
        </w:rPr>
      </w:pPr>
    </w:p>
    <w:p w:rsidR="007953F7" w:rsidRPr="00082766" w:rsidRDefault="007953F7" w:rsidP="007953F7">
      <w:pPr>
        <w:tabs>
          <w:tab w:val="left" w:pos="720"/>
          <w:tab w:val="left" w:pos="1440"/>
          <w:tab w:val="left" w:pos="6435"/>
        </w:tabs>
        <w:jc w:val="both"/>
        <w:rPr>
          <w:rFonts w:ascii="Nikosh" w:hAnsi="Nikosh" w:cs="Nikosh"/>
          <w:sz w:val="24"/>
          <w:szCs w:val="24"/>
          <w:cs/>
          <w:lang w:bidi="hi-IN"/>
        </w:rPr>
      </w:pPr>
      <w:r>
        <w:rPr>
          <w:rFonts w:ascii="Nikosh" w:hAnsi="Nikosh" w:cs="Nikosh"/>
          <w:b/>
          <w:bCs/>
          <w:sz w:val="28"/>
          <w:szCs w:val="28"/>
          <w:u w:val="single"/>
          <w:cs/>
        </w:rPr>
        <w:t>ভবিষ্যত পরিকল্পনা</w:t>
      </w:r>
      <w:r w:rsidRPr="00EC405B">
        <w:rPr>
          <w:rFonts w:ascii="Nikosh" w:hAnsi="Nikosh" w:cs="Nikosh"/>
          <w:b/>
          <w:bCs/>
          <w:sz w:val="28"/>
          <w:szCs w:val="28"/>
          <w:u w:val="single"/>
          <w:cs/>
        </w:rPr>
        <w:t xml:space="preserve">: </w:t>
      </w:r>
    </w:p>
    <w:p w:rsidR="007953F7" w:rsidRDefault="007953F7" w:rsidP="007953F7">
      <w:pPr>
        <w:numPr>
          <w:ilvl w:val="0"/>
          <w:numId w:val="60"/>
        </w:numPr>
        <w:tabs>
          <w:tab w:val="left" w:pos="720"/>
          <w:tab w:val="left" w:pos="1440"/>
          <w:tab w:val="left" w:pos="6435"/>
        </w:tabs>
        <w:jc w:val="both"/>
        <w:rPr>
          <w:rFonts w:ascii="Nikosh" w:hAnsi="Nikosh" w:cs="Nikosh"/>
          <w:sz w:val="24"/>
          <w:szCs w:val="24"/>
          <w:lang w:bidi="hi-IN"/>
        </w:rPr>
      </w:pPr>
      <w:r w:rsidRPr="00082766">
        <w:rPr>
          <w:bCs/>
          <w:sz w:val="24"/>
          <w:szCs w:val="24"/>
        </w:rPr>
        <w:t>HPNSDP</w:t>
      </w:r>
      <w:r w:rsidRPr="00082766">
        <w:rPr>
          <w:rFonts w:ascii="Nikosh" w:hAnsi="Nikosh" w:cs="Nikosh"/>
          <w:sz w:val="24"/>
          <w:szCs w:val="24"/>
          <w:cs/>
        </w:rPr>
        <w:t xml:space="preserve"> </w:t>
      </w:r>
      <w:r w:rsidRPr="00082766">
        <w:rPr>
          <w:rFonts w:ascii="Nikosh" w:hAnsi="Nikosh" w:cs="Nikosh"/>
          <w:sz w:val="24"/>
          <w:szCs w:val="24"/>
        </w:rPr>
        <w:t xml:space="preserve">এর </w:t>
      </w:r>
      <w:r w:rsidRPr="00082766">
        <w:rPr>
          <w:rFonts w:ascii="Nikosh" w:hAnsi="Nikosh" w:cs="Nikosh"/>
          <w:sz w:val="24"/>
          <w:szCs w:val="24"/>
          <w:cs/>
        </w:rPr>
        <w:t xml:space="preserve">অপারেশনাল প্ল্যান এবং বিনিয়োগ প্রকল্পসমূহের অর্থ ছাড়সহ সকল কার্যক্রম </w:t>
      </w:r>
      <w:r w:rsidRPr="00082766">
        <w:rPr>
          <w:rFonts w:ascii="Nikosh" w:hAnsi="Nikosh" w:cs="Nikosh"/>
          <w:sz w:val="24"/>
          <w:szCs w:val="24"/>
        </w:rPr>
        <w:t>স্বচছতা, দক্ষতা এবং দ্রুততার সাথে</w:t>
      </w:r>
      <w:r w:rsidRPr="00082766">
        <w:rPr>
          <w:rFonts w:ascii="Nikosh" w:hAnsi="Nikosh" w:cs="Nikosh"/>
          <w:sz w:val="24"/>
          <w:szCs w:val="24"/>
          <w:cs/>
        </w:rPr>
        <w:t xml:space="preserve"> পরিচালনা করা</w:t>
      </w:r>
      <w:r w:rsidRPr="00082766">
        <w:rPr>
          <w:rFonts w:ascii="Nikosh" w:hAnsi="Nikosh" w:cs="Nikosh"/>
          <w:sz w:val="24"/>
          <w:szCs w:val="24"/>
        </w:rPr>
        <w:t>;</w:t>
      </w:r>
    </w:p>
    <w:p w:rsidR="007953F7" w:rsidRPr="00082766" w:rsidRDefault="007953F7" w:rsidP="007953F7">
      <w:pPr>
        <w:numPr>
          <w:ilvl w:val="0"/>
          <w:numId w:val="60"/>
        </w:numPr>
        <w:tabs>
          <w:tab w:val="left" w:pos="720"/>
          <w:tab w:val="left" w:pos="1440"/>
          <w:tab w:val="left" w:pos="6435"/>
        </w:tabs>
        <w:jc w:val="both"/>
        <w:rPr>
          <w:rFonts w:ascii="Nikosh" w:hAnsi="Nikosh" w:cs="Nikosh"/>
          <w:sz w:val="24"/>
          <w:szCs w:val="24"/>
          <w:cs/>
          <w:lang w:bidi="hi-IN"/>
        </w:rPr>
      </w:pPr>
      <w:r w:rsidRPr="00082766">
        <w:rPr>
          <w:rFonts w:ascii="Nikosh" w:hAnsi="Nikosh" w:cs="Nikosh"/>
          <w:sz w:val="24"/>
          <w:szCs w:val="24"/>
          <w:cs/>
        </w:rPr>
        <w:t xml:space="preserve">সমাপ্ত উন্নয়ন প্রকল্পসমূহের জনবল রাজস্ব বাজেটে স্থানান্তর, নিয়মিতকরণ এবং স্থায়ী করার কাজসমূহ  </w:t>
      </w:r>
      <w:r w:rsidRPr="00082766">
        <w:rPr>
          <w:rFonts w:ascii="Nikosh" w:hAnsi="Nikosh" w:cs="Nikosh"/>
          <w:sz w:val="24"/>
          <w:szCs w:val="24"/>
        </w:rPr>
        <w:t xml:space="preserve">দ্রুততম সময়ে সম্পন্ন করা। </w:t>
      </w:r>
      <w:r w:rsidRPr="00082766">
        <w:rPr>
          <w:rFonts w:ascii="Nikosh" w:hAnsi="Nikosh" w:cs="Nikosh"/>
          <w:sz w:val="24"/>
          <w:szCs w:val="24"/>
          <w:cs/>
        </w:rPr>
        <w:t xml:space="preserve"> </w:t>
      </w:r>
    </w:p>
    <w:p w:rsidR="007953F7" w:rsidRPr="006A00AE" w:rsidRDefault="007953F7" w:rsidP="007953F7">
      <w:pPr>
        <w:ind w:left="1080" w:hanging="360"/>
        <w:jc w:val="both"/>
        <w:rPr>
          <w:rFonts w:ascii="Nikosh" w:hAnsi="Nikosh" w:cs="Nikosh"/>
          <w:sz w:val="28"/>
          <w:szCs w:val="28"/>
        </w:rPr>
      </w:pPr>
    </w:p>
    <w:p w:rsidR="007953F7" w:rsidRPr="00F74B3D" w:rsidRDefault="007953F7" w:rsidP="007953F7">
      <w:pPr>
        <w:jc w:val="both"/>
        <w:rPr>
          <w:rFonts w:ascii="NikoshBAN" w:eastAsia="Nikosh" w:hAnsi="NikoshBAN" w:cs="NikoshBAN"/>
          <w:b/>
          <w:bCs/>
          <w:sz w:val="28"/>
          <w:szCs w:val="28"/>
          <w:u w:val="single"/>
          <w:lang w:bidi="bn-BD"/>
        </w:rPr>
      </w:pPr>
      <w:r w:rsidRPr="00F74B3D">
        <w:rPr>
          <w:rFonts w:ascii="NikoshBAN" w:eastAsia="Nikosh" w:hAnsi="NikoshBAN" w:cs="NikoshBAN"/>
          <w:b/>
          <w:bCs/>
          <w:sz w:val="28"/>
          <w:szCs w:val="28"/>
          <w:u w:val="single"/>
          <w:cs/>
          <w:lang w:bidi="bn-BD"/>
        </w:rPr>
        <w:t>প্রকল্প বাস্তবায়ন -৩</w:t>
      </w:r>
      <w:r w:rsidRPr="00F74B3D">
        <w:rPr>
          <w:rFonts w:ascii="NikoshBAN" w:eastAsia="Nikosh" w:hAnsi="NikoshBAN" w:cs="NikoshBAN"/>
          <w:b/>
          <w:bCs/>
          <w:sz w:val="28"/>
          <w:szCs w:val="28"/>
          <w:u w:val="single"/>
          <w:lang w:bidi="bn-BD"/>
        </w:rPr>
        <w:t xml:space="preserve"> </w:t>
      </w:r>
      <w:r w:rsidRPr="00F74B3D">
        <w:rPr>
          <w:rFonts w:ascii="NikoshBAN" w:eastAsia="Nikosh" w:hAnsi="NikoshBAN" w:cs="NikoshBAN"/>
          <w:b/>
          <w:bCs/>
          <w:sz w:val="28"/>
          <w:szCs w:val="28"/>
          <w:u w:val="single"/>
          <w:cs/>
          <w:lang w:bidi="bn-BD"/>
        </w:rPr>
        <w:t xml:space="preserve">অধিশাখাঃ </w:t>
      </w:r>
    </w:p>
    <w:p w:rsidR="007953F7" w:rsidRDefault="007953F7" w:rsidP="007953F7">
      <w:pPr>
        <w:jc w:val="both"/>
        <w:rPr>
          <w:rFonts w:ascii="NikoshBAN" w:hAnsi="NikoshBAN" w:cs="NikoshBAN"/>
          <w:sz w:val="26"/>
          <w:szCs w:val="26"/>
          <w:cs/>
          <w:lang w:bidi="bn-BD"/>
        </w:rPr>
      </w:pPr>
      <w:r w:rsidRPr="00F74B3D">
        <w:rPr>
          <w:rFonts w:ascii="NikoshBAN" w:hAnsi="NikoshBAN" w:cs="NikoshBAN"/>
          <w:sz w:val="26"/>
          <w:szCs w:val="26"/>
          <w:cs/>
          <w:lang w:bidi="bn-BD"/>
        </w:rPr>
        <w:t>স্বাস্থ্য ও পরিবার কল্যাণ মন্ত্রণালয়ের প্রকল্প বাস্তবায়ন-৩ অধিশাখার আওতায় বিভিন্ন চলমান প্রকল্পের অর্থছাড়, পদসংরক্ষণ এবং প্রশাসনিক কার্যাদি সম্পন্ন করা হয়ে থাকে। তাছাড়া বিভিন্ন সমাপ্ত প্রকল্পের পদ অস্থায়ী/স্থায়ী রাজস্বখাতে স্থানান্তর, পদ</w:t>
      </w:r>
      <w:r>
        <w:rPr>
          <w:rFonts w:ascii="NikoshBAN" w:hAnsi="NikoshBAN" w:cs="NikoshBAN"/>
          <w:sz w:val="26"/>
          <w:szCs w:val="26"/>
          <w:cs/>
          <w:lang w:bidi="bn-BD"/>
        </w:rPr>
        <w:t xml:space="preserve"> </w:t>
      </w:r>
      <w:r w:rsidRPr="00F74B3D">
        <w:rPr>
          <w:rFonts w:ascii="NikoshBAN" w:hAnsi="NikoshBAN" w:cs="NikoshBAN"/>
          <w:sz w:val="26"/>
          <w:szCs w:val="26"/>
          <w:cs/>
          <w:lang w:bidi="bn-BD"/>
        </w:rPr>
        <w:t xml:space="preserve">সংরক্ষণ, এবং </w:t>
      </w:r>
      <w:r>
        <w:rPr>
          <w:rFonts w:ascii="NikoshBAN" w:hAnsi="NikoshBAN" w:cs="NikoshBAN"/>
          <w:sz w:val="26"/>
          <w:szCs w:val="26"/>
          <w:cs/>
          <w:lang w:bidi="bn-BD"/>
        </w:rPr>
        <w:t>চাকুরি নিয়মিত</w:t>
      </w:r>
      <w:r w:rsidRPr="00F74B3D">
        <w:rPr>
          <w:rFonts w:ascii="NikoshBAN" w:hAnsi="NikoshBAN" w:cs="NikoshBAN"/>
          <w:sz w:val="26"/>
          <w:szCs w:val="26"/>
          <w:cs/>
          <w:lang w:bidi="bn-BD"/>
        </w:rPr>
        <w:t>করণের কাজ করা হয়ে থাকে।</w:t>
      </w:r>
    </w:p>
    <w:p w:rsidR="007953F7" w:rsidRPr="00F74B3D" w:rsidRDefault="007953F7" w:rsidP="007953F7">
      <w:pPr>
        <w:jc w:val="both"/>
        <w:rPr>
          <w:rFonts w:ascii="NikoshBAN" w:hAnsi="NikoshBAN" w:cs="NikoshBAN"/>
          <w:sz w:val="26"/>
          <w:szCs w:val="26"/>
          <w:cs/>
          <w:lang w:bidi="bn-BD"/>
        </w:rPr>
      </w:pPr>
    </w:p>
    <w:p w:rsidR="007953F7" w:rsidRDefault="007953F7" w:rsidP="007953F7">
      <w:pPr>
        <w:jc w:val="both"/>
        <w:rPr>
          <w:rFonts w:ascii="NikoshBAN" w:hAnsi="NikoshBAN" w:cs="NikoshBAN"/>
          <w:b/>
          <w:bCs/>
          <w:sz w:val="26"/>
          <w:szCs w:val="26"/>
          <w:cs/>
          <w:lang w:bidi="bn-BD"/>
        </w:rPr>
      </w:pPr>
      <w:r w:rsidRPr="00BE71F9">
        <w:rPr>
          <w:rFonts w:ascii="NikoshBAN" w:hAnsi="NikoshBAN" w:cs="NikoshBAN"/>
          <w:b/>
          <w:bCs/>
          <w:sz w:val="26"/>
          <w:szCs w:val="26"/>
          <w:cs/>
          <w:lang w:bidi="bn-BD"/>
        </w:rPr>
        <w:t>২০১</w:t>
      </w:r>
      <w:r>
        <w:rPr>
          <w:rFonts w:ascii="NikoshBAN" w:hAnsi="NikoshBAN" w:cs="NikoshBAN"/>
          <w:b/>
          <w:bCs/>
          <w:sz w:val="26"/>
          <w:szCs w:val="26"/>
          <w:cs/>
          <w:lang w:bidi="bn-BD"/>
        </w:rPr>
        <w:t>৪</w:t>
      </w:r>
      <w:r w:rsidRPr="00BE71F9">
        <w:rPr>
          <w:rFonts w:ascii="NikoshBAN" w:hAnsi="NikoshBAN" w:cs="NikoshBAN"/>
          <w:b/>
          <w:bCs/>
          <w:sz w:val="26"/>
          <w:szCs w:val="26"/>
          <w:cs/>
          <w:lang w:bidi="bn-BD"/>
        </w:rPr>
        <w:t>-২০১</w:t>
      </w:r>
      <w:r>
        <w:rPr>
          <w:rFonts w:ascii="NikoshBAN" w:hAnsi="NikoshBAN" w:cs="NikoshBAN"/>
          <w:b/>
          <w:bCs/>
          <w:sz w:val="26"/>
          <w:szCs w:val="26"/>
          <w:cs/>
          <w:lang w:bidi="bn-BD"/>
        </w:rPr>
        <w:t>৫</w:t>
      </w:r>
      <w:r w:rsidRPr="00BE71F9">
        <w:rPr>
          <w:rFonts w:ascii="NikoshBAN" w:hAnsi="NikoshBAN" w:cs="NikoshBAN"/>
          <w:b/>
          <w:bCs/>
          <w:sz w:val="26"/>
          <w:szCs w:val="26"/>
          <w:cs/>
          <w:lang w:bidi="bn-BD"/>
        </w:rPr>
        <w:t xml:space="preserve"> অর্থবছরে সম্পাদিত উল্লেখযোগ্য কার্যক্রমঃ</w:t>
      </w:r>
    </w:p>
    <w:p w:rsidR="007953F7" w:rsidRPr="002926DB" w:rsidRDefault="007953F7" w:rsidP="007953F7">
      <w:pPr>
        <w:numPr>
          <w:ilvl w:val="0"/>
          <w:numId w:val="61"/>
        </w:numPr>
        <w:jc w:val="both"/>
        <w:rPr>
          <w:rFonts w:ascii="NikoshBAN" w:hAnsi="NikoshBAN" w:cs="NikoshBAN"/>
          <w:b/>
          <w:bCs/>
          <w:sz w:val="26"/>
          <w:szCs w:val="26"/>
          <w:cs/>
          <w:lang w:bidi="bn-BD"/>
        </w:rPr>
      </w:pPr>
      <w:r w:rsidRPr="00082766">
        <w:rPr>
          <w:rFonts w:ascii="Vrinda" w:hAnsi="Vrinda" w:cs="Nikosh" w:hint="cs"/>
          <w:b/>
          <w:bCs/>
          <w:sz w:val="26"/>
          <w:szCs w:val="26"/>
          <w:u w:val="single"/>
          <w:cs/>
          <w:lang w:bidi="bn-BD"/>
        </w:rPr>
        <w:t>চলমান</w:t>
      </w:r>
      <w:r w:rsidRPr="00082766">
        <w:rPr>
          <w:rFonts w:cs="Nikosh"/>
          <w:b/>
          <w:bCs/>
          <w:sz w:val="26"/>
          <w:szCs w:val="26"/>
          <w:u w:val="single"/>
          <w:lang w:bidi="bn-BD"/>
        </w:rPr>
        <w:t xml:space="preserve"> </w:t>
      </w:r>
      <w:r w:rsidRPr="00082766">
        <w:rPr>
          <w:rFonts w:ascii="Nikosh" w:hAnsi="Nikosh" w:cs="Nikosh"/>
          <w:b/>
          <w:bCs/>
          <w:sz w:val="26"/>
          <w:szCs w:val="26"/>
          <w:u w:val="single"/>
          <w:lang w:bidi="bn-BD"/>
        </w:rPr>
        <w:t>বিনিয়োগ</w:t>
      </w:r>
      <w:r w:rsidRPr="00082766">
        <w:rPr>
          <w:rFonts w:cs="Nikosh" w:hint="cs"/>
          <w:b/>
          <w:bCs/>
          <w:sz w:val="26"/>
          <w:szCs w:val="26"/>
          <w:u w:val="single"/>
          <w:cs/>
          <w:lang w:bidi="bn-BD"/>
        </w:rPr>
        <w:t xml:space="preserve"> প্রকল্প/অপারেশনাল প্ল্যান সমূহের কার্যক্রম</w:t>
      </w:r>
      <w:r w:rsidRPr="00082766">
        <w:rPr>
          <w:rFonts w:cs="Nikosh" w:hint="cs"/>
          <w:b/>
          <w:bCs/>
          <w:sz w:val="26"/>
          <w:szCs w:val="26"/>
          <w:cs/>
          <w:lang w:bidi="bn-BD"/>
        </w:rPr>
        <w:t xml:space="preserve"> : </w:t>
      </w:r>
    </w:p>
    <w:p w:rsidR="007953F7" w:rsidRPr="00885FCA" w:rsidRDefault="007953F7" w:rsidP="007953F7">
      <w:pPr>
        <w:numPr>
          <w:ilvl w:val="0"/>
          <w:numId w:val="61"/>
        </w:numPr>
        <w:jc w:val="both"/>
        <w:rPr>
          <w:rFonts w:ascii="NikoshBAN" w:hAnsi="NikoshBAN" w:cs="NikoshBAN"/>
          <w:b/>
          <w:bCs/>
          <w:sz w:val="24"/>
          <w:szCs w:val="24"/>
          <w:lang w:bidi="bn-BD"/>
        </w:rPr>
      </w:pPr>
      <w:r w:rsidRPr="00885FCA">
        <w:rPr>
          <w:rFonts w:ascii="Nikosh" w:eastAsia="Nikosh" w:hAnsi="Nikosh" w:cs="Nikosh" w:hint="cs"/>
          <w:sz w:val="24"/>
          <w:szCs w:val="24"/>
          <w:cs/>
          <w:lang w:bidi="bn-BD"/>
        </w:rPr>
        <w:t>২০১</w:t>
      </w:r>
      <w:r w:rsidRPr="00885FCA">
        <w:rPr>
          <w:rFonts w:ascii="Nikosh" w:hAnsi="Nikosh" w:cs="Vrinda"/>
          <w:sz w:val="24"/>
          <w:szCs w:val="24"/>
          <w:lang w:bidi="bn-BD"/>
        </w:rPr>
        <w:t>৪</w:t>
      </w:r>
      <w:r w:rsidRPr="00885FCA">
        <w:rPr>
          <w:rFonts w:ascii="Nikosh" w:eastAsia="Nikosh" w:hAnsi="Nikosh" w:cs="Nikosh"/>
          <w:sz w:val="24"/>
          <w:szCs w:val="24"/>
          <w:cs/>
          <w:lang w:bidi="bn-BD"/>
        </w:rPr>
        <w:t>-১</w:t>
      </w:r>
      <w:r w:rsidRPr="00885FCA">
        <w:rPr>
          <w:rFonts w:ascii="Nikosh" w:hAnsi="Nikosh" w:cs="Nikosh"/>
          <w:sz w:val="24"/>
          <w:szCs w:val="24"/>
          <w:lang w:bidi="bn-BD"/>
        </w:rPr>
        <w:t>৫</w:t>
      </w:r>
      <w:r w:rsidRPr="00885FCA">
        <w:rPr>
          <w:rFonts w:ascii="Nikosh" w:eastAsia="Nikosh" w:hAnsi="Nikosh" w:cs="Nikosh"/>
          <w:sz w:val="24"/>
          <w:szCs w:val="24"/>
          <w:cs/>
          <w:lang w:bidi="bn-BD"/>
        </w:rPr>
        <w:t xml:space="preserve"> </w:t>
      </w:r>
      <w:r w:rsidRPr="00885FCA">
        <w:rPr>
          <w:rFonts w:cs="Nikosh" w:hint="cs"/>
          <w:sz w:val="24"/>
          <w:szCs w:val="24"/>
          <w:cs/>
          <w:lang w:bidi="bn-BD"/>
        </w:rPr>
        <w:t>অর্থবছরে প্রকল্প বাস্তবায়ন-৩ অধিশাখা হতে ১</w:t>
      </w:r>
      <w:r w:rsidRPr="00885FCA">
        <w:rPr>
          <w:rFonts w:ascii="Nikosh" w:hAnsi="Nikosh" w:cs="Nikosh"/>
          <w:sz w:val="24"/>
          <w:szCs w:val="24"/>
          <w:lang w:bidi="bn-BD"/>
        </w:rPr>
        <w:t>১</w:t>
      </w:r>
      <w:r w:rsidRPr="00885FCA">
        <w:rPr>
          <w:rFonts w:cs="Nikosh" w:hint="cs"/>
          <w:sz w:val="24"/>
          <w:szCs w:val="24"/>
          <w:cs/>
          <w:lang w:bidi="bn-BD"/>
        </w:rPr>
        <w:t xml:space="preserve">টি উন্নয়ন প্রকল্প ও </w:t>
      </w:r>
      <w:r w:rsidRPr="00885FCA">
        <w:rPr>
          <w:rFonts w:ascii="Nikosh" w:hAnsi="Nikosh" w:cs="Nikosh"/>
          <w:sz w:val="24"/>
          <w:szCs w:val="24"/>
          <w:lang w:bidi="bn-BD"/>
        </w:rPr>
        <w:t>এইচপিএনএসডিপি এর</w:t>
      </w:r>
      <w:r w:rsidRPr="00885FCA">
        <w:rPr>
          <w:rFonts w:ascii="Vrinda" w:hAnsi="Vrinda" w:cs="Vrinda"/>
          <w:sz w:val="24"/>
          <w:szCs w:val="24"/>
          <w:lang w:bidi="bn-BD"/>
        </w:rPr>
        <w:t xml:space="preserve"> </w:t>
      </w:r>
      <w:r w:rsidRPr="00885FCA">
        <w:rPr>
          <w:rFonts w:ascii="Nikosh" w:hAnsi="Nikosh" w:cs="Nikosh"/>
          <w:sz w:val="24"/>
          <w:szCs w:val="24"/>
          <w:cs/>
          <w:lang w:bidi="bn-BD"/>
        </w:rPr>
        <w:t>৭</w:t>
      </w:r>
      <w:r w:rsidRPr="00885FCA">
        <w:rPr>
          <w:rFonts w:cs="Nikosh" w:hint="cs"/>
          <w:sz w:val="24"/>
          <w:szCs w:val="24"/>
          <w:cs/>
          <w:lang w:bidi="bn-BD"/>
        </w:rPr>
        <w:t>টি অপারেশনাল প্ল্যানের অর্থছাড়, পদসংরক্ষণ ও বিভিন্ন প্রশাসনিক কার্যাদি সম্পন্ন করা হয়েছে। এ সব উন্নয়ন প্রকল্পসমূহের মধ্যে</w:t>
      </w:r>
      <w:r w:rsidRPr="00885FCA">
        <w:rPr>
          <w:rFonts w:cs="Nikosh"/>
          <w:sz w:val="24"/>
          <w:szCs w:val="24"/>
          <w:lang w:bidi="bn-BD"/>
        </w:rPr>
        <w:t xml:space="preserve"> </w:t>
      </w:r>
      <w:r w:rsidRPr="00885FCA">
        <w:rPr>
          <w:rFonts w:ascii="Nikosh" w:hAnsi="Nikosh" w:cs="Nikosh"/>
          <w:sz w:val="24"/>
          <w:szCs w:val="24"/>
          <w:lang w:bidi="bn-BD"/>
        </w:rPr>
        <w:t xml:space="preserve">ঊল্লেখযোগ্য </w:t>
      </w:r>
      <w:r w:rsidRPr="00885FCA">
        <w:rPr>
          <w:rFonts w:cs="Nikosh" w:hint="cs"/>
          <w:sz w:val="24"/>
          <w:szCs w:val="24"/>
          <w:cs/>
          <w:lang w:bidi="bn-BD"/>
        </w:rPr>
        <w:t>প্রকল্প</w:t>
      </w:r>
      <w:r w:rsidRPr="00885FCA">
        <w:rPr>
          <w:rFonts w:cs="Nikosh"/>
          <w:sz w:val="24"/>
          <w:szCs w:val="24"/>
          <w:lang w:bidi="bn-BD"/>
        </w:rPr>
        <w:t xml:space="preserve"> </w:t>
      </w:r>
      <w:r w:rsidRPr="00885FCA">
        <w:rPr>
          <w:rFonts w:ascii="Nikosh" w:hAnsi="Nikosh" w:cs="Nikosh"/>
          <w:sz w:val="24"/>
          <w:szCs w:val="24"/>
          <w:lang w:bidi="bn-BD"/>
        </w:rPr>
        <w:t>হচ্ছে:</w:t>
      </w:r>
    </w:p>
    <w:p w:rsidR="007953F7" w:rsidRPr="00885FCA" w:rsidRDefault="007953F7" w:rsidP="007953F7">
      <w:pPr>
        <w:numPr>
          <w:ilvl w:val="0"/>
          <w:numId w:val="61"/>
        </w:numPr>
        <w:jc w:val="both"/>
        <w:rPr>
          <w:rFonts w:ascii="NikoshBAN" w:hAnsi="NikoshBAN" w:cs="NikoshBAN"/>
          <w:b/>
          <w:bCs/>
          <w:sz w:val="24"/>
          <w:szCs w:val="24"/>
          <w:cs/>
          <w:lang w:bidi="bn-BD"/>
        </w:rPr>
      </w:pPr>
      <w:r w:rsidRPr="00885FCA">
        <w:rPr>
          <w:rFonts w:ascii="Nikosh" w:eastAsia="Nikosh" w:hAnsi="Nikosh" w:cs="Nikosh"/>
          <w:sz w:val="24"/>
          <w:szCs w:val="24"/>
          <w:cs/>
          <w:lang w:bidi="bn-BD"/>
        </w:rPr>
        <w:t xml:space="preserve">বঙ্গবন্ধু শেখ মুজিব মেডিকেল বিশ্ববিদ্যালয় (বিএসএমএমইউ) </w:t>
      </w:r>
      <w:r w:rsidRPr="00885FCA">
        <w:rPr>
          <w:rFonts w:ascii="Nikosh" w:eastAsia="Nikosh" w:hAnsi="Nikosh" w:cs="Nikosh" w:hint="cs"/>
          <w:bCs/>
          <w:sz w:val="24"/>
          <w:szCs w:val="24"/>
          <w:cs/>
          <w:lang w:bidi="bn-BD"/>
        </w:rPr>
        <w:t>কে সেন্টার অব এক্সিলেন্স এ</w:t>
      </w:r>
      <w:r w:rsidRPr="00885FCA">
        <w:rPr>
          <w:rFonts w:ascii="Nikosh" w:eastAsia="Nikosh" w:hAnsi="Nikosh" w:cs="Nikosh"/>
          <w:bCs/>
          <w:sz w:val="24"/>
          <w:szCs w:val="24"/>
          <w:cs/>
          <w:lang w:bidi="bn-BD"/>
        </w:rPr>
        <w:t xml:space="preserve"> </w:t>
      </w:r>
      <w:r w:rsidRPr="00885FCA">
        <w:rPr>
          <w:rFonts w:ascii="Nikosh" w:eastAsia="Nikosh" w:hAnsi="Nikosh" w:cs="Nikosh" w:hint="cs"/>
          <w:bCs/>
          <w:sz w:val="24"/>
          <w:szCs w:val="24"/>
          <w:cs/>
          <w:lang w:bidi="bn-BD"/>
        </w:rPr>
        <w:t>পরিণতকরণ (২য় পর্যায়) (সংশোধিত)</w:t>
      </w:r>
      <w:r w:rsidRPr="00885FCA">
        <w:rPr>
          <w:rFonts w:ascii="Nikosh" w:eastAsia="Nikosh" w:hAnsi="Nikosh" w:cs="Nikosh"/>
          <w:bCs/>
          <w:sz w:val="24"/>
          <w:szCs w:val="24"/>
          <w:cs/>
          <w:lang w:bidi="bn-BD"/>
        </w:rPr>
        <w:t xml:space="preserve"> </w:t>
      </w:r>
      <w:r w:rsidRPr="00885FCA">
        <w:rPr>
          <w:rFonts w:ascii="Nikosh" w:eastAsia="Nikosh" w:hAnsi="Nikosh" w:cs="Nikosh"/>
          <w:sz w:val="24"/>
          <w:szCs w:val="24"/>
          <w:cs/>
          <w:lang w:bidi="bn-BD"/>
        </w:rPr>
        <w:t>প্রকল্প</w:t>
      </w:r>
      <w:r w:rsidRPr="00885FCA">
        <w:rPr>
          <w:rFonts w:ascii="Nikosh" w:eastAsia="Nikosh" w:hAnsi="Nikosh" w:cs="Nikosh"/>
          <w:b/>
          <w:bCs/>
          <w:sz w:val="24"/>
          <w:szCs w:val="24"/>
          <w:cs/>
          <w:lang w:bidi="bn-BD"/>
        </w:rPr>
        <w:t>।</w:t>
      </w:r>
    </w:p>
    <w:p w:rsidR="007953F7" w:rsidRPr="00885FCA" w:rsidRDefault="007953F7" w:rsidP="007953F7">
      <w:pPr>
        <w:numPr>
          <w:ilvl w:val="0"/>
          <w:numId w:val="61"/>
        </w:numPr>
        <w:jc w:val="both"/>
        <w:rPr>
          <w:rFonts w:ascii="NikoshBAN" w:hAnsi="NikoshBAN" w:cs="NikoshBAN"/>
          <w:b/>
          <w:bCs/>
          <w:sz w:val="24"/>
          <w:szCs w:val="24"/>
          <w:cs/>
          <w:lang w:bidi="bn-BD"/>
        </w:rPr>
      </w:pPr>
      <w:r w:rsidRPr="00885FCA">
        <w:rPr>
          <w:rFonts w:ascii="Nikosh" w:eastAsia="Nikosh" w:hAnsi="Nikosh" w:cs="Nikosh" w:hint="cs"/>
          <w:b/>
          <w:bCs/>
          <w:sz w:val="24"/>
          <w:szCs w:val="24"/>
          <w:cs/>
          <w:lang w:bidi="bn-BD"/>
        </w:rPr>
        <w:t xml:space="preserve"> </w:t>
      </w:r>
      <w:r w:rsidRPr="00885FCA">
        <w:rPr>
          <w:rFonts w:ascii="Nikosh" w:eastAsia="Nikosh" w:hAnsi="Nikosh" w:cs="Nikosh"/>
          <w:sz w:val="24"/>
          <w:szCs w:val="24"/>
          <w:cs/>
          <w:lang w:bidi="bn-BD"/>
        </w:rPr>
        <w:t xml:space="preserve">রিভাইটালাইজেশন অব কমিউনিটি হেলথ কেয়ার ইনিশিয়েটিভস ইন বাংলাদেশ প্রকল্প; </w:t>
      </w:r>
    </w:p>
    <w:p w:rsidR="007953F7" w:rsidRPr="00885FCA" w:rsidRDefault="007953F7" w:rsidP="007953F7">
      <w:pPr>
        <w:numPr>
          <w:ilvl w:val="0"/>
          <w:numId w:val="61"/>
        </w:numPr>
        <w:jc w:val="both"/>
        <w:rPr>
          <w:rFonts w:ascii="NikoshBAN" w:hAnsi="NikoshBAN" w:cs="NikoshBAN"/>
          <w:b/>
          <w:bCs/>
          <w:sz w:val="24"/>
          <w:szCs w:val="24"/>
          <w:lang w:bidi="bn-BD"/>
        </w:rPr>
      </w:pPr>
      <w:r w:rsidRPr="00885FCA">
        <w:rPr>
          <w:rFonts w:ascii="Nikosh" w:eastAsia="Nikosh" w:hAnsi="Nikosh" w:cs="Nikosh"/>
          <w:sz w:val="24"/>
          <w:szCs w:val="24"/>
          <w:cs/>
          <w:lang w:bidi="bn-BD"/>
        </w:rPr>
        <w:t>শেখ ফজিলাতুনন্নেছা মুজিব চক্ষু হাসপাতাল ও প্রশিক্ষ</w:t>
      </w:r>
      <w:r w:rsidRPr="00885FCA">
        <w:rPr>
          <w:rFonts w:ascii="Nikosh" w:hAnsi="Nikosh" w:cs="Nikosh"/>
          <w:sz w:val="24"/>
          <w:szCs w:val="24"/>
        </w:rPr>
        <w:t>ণ</w:t>
      </w:r>
      <w:r w:rsidRPr="00885FCA">
        <w:rPr>
          <w:rFonts w:ascii="Nikosh" w:eastAsia="Nikosh" w:hAnsi="Nikosh" w:cs="Nikosh"/>
          <w:sz w:val="24"/>
          <w:szCs w:val="24"/>
          <w:cs/>
          <w:lang w:bidi="bn-BD"/>
        </w:rPr>
        <w:t xml:space="preserve"> প্রতিষ্ঠান স্থাপন গোপালগঞ্জ প্রকল্প; </w:t>
      </w:r>
      <w:r w:rsidRPr="00885FCA">
        <w:rPr>
          <w:rFonts w:ascii="Nikosh" w:hAnsi="Nikosh" w:cs="Nikosh"/>
          <w:sz w:val="24"/>
          <w:szCs w:val="24"/>
        </w:rPr>
        <w:t xml:space="preserve">প্রকল্পটি জুন ২০১৫-এ সমাপ্ত হয়েছে)। </w:t>
      </w:r>
    </w:p>
    <w:p w:rsidR="007953F7" w:rsidRPr="00885FCA" w:rsidRDefault="007953F7" w:rsidP="007953F7">
      <w:pPr>
        <w:numPr>
          <w:ilvl w:val="0"/>
          <w:numId w:val="61"/>
        </w:numPr>
        <w:jc w:val="both"/>
        <w:rPr>
          <w:rFonts w:ascii="NikoshBAN" w:hAnsi="NikoshBAN" w:cs="NikoshBAN"/>
          <w:b/>
          <w:bCs/>
          <w:sz w:val="24"/>
          <w:szCs w:val="24"/>
          <w:cs/>
          <w:lang w:bidi="bn-BD"/>
        </w:rPr>
      </w:pPr>
      <w:r w:rsidRPr="00885FCA">
        <w:rPr>
          <w:rFonts w:ascii="Nikosh" w:eastAsia="Nikosh" w:hAnsi="Nikosh" w:cs="Nikosh"/>
          <w:b/>
          <w:bCs/>
          <w:sz w:val="24"/>
          <w:szCs w:val="24"/>
          <w:cs/>
          <w:lang w:bidi="bn-BD"/>
        </w:rPr>
        <w:t>বঙ্গবন্ধু শেখ মুজিব মেডিকেল বিশ্ববিদ্যালয় (বিএসএমএমইউ)</w:t>
      </w:r>
      <w:r w:rsidRPr="00885FCA">
        <w:rPr>
          <w:rFonts w:ascii="Nikosh" w:eastAsia="Nikosh" w:hAnsi="Nikosh" w:cs="Nikosh" w:hint="cs"/>
          <w:b/>
          <w:bCs/>
          <w:sz w:val="24"/>
          <w:szCs w:val="24"/>
          <w:cs/>
          <w:lang w:bidi="bn-BD"/>
        </w:rPr>
        <w:t>কে সেন্টার অব এক্সিলেন্স এ</w:t>
      </w:r>
      <w:r w:rsidRPr="00885FCA">
        <w:rPr>
          <w:rFonts w:ascii="Nikosh" w:eastAsia="Nikosh" w:hAnsi="Nikosh" w:cs="Nikosh"/>
          <w:b/>
          <w:bCs/>
          <w:sz w:val="24"/>
          <w:szCs w:val="24"/>
          <w:cs/>
          <w:lang w:bidi="bn-BD"/>
        </w:rPr>
        <w:t xml:space="preserve"> </w:t>
      </w:r>
      <w:r w:rsidRPr="00885FCA">
        <w:rPr>
          <w:rFonts w:ascii="Nikosh" w:eastAsia="Nikosh" w:hAnsi="Nikosh" w:cs="Nikosh" w:hint="cs"/>
          <w:b/>
          <w:bCs/>
          <w:sz w:val="24"/>
          <w:szCs w:val="24"/>
          <w:cs/>
          <w:lang w:bidi="bn-BD"/>
        </w:rPr>
        <w:t>পরিণতকরণ</w:t>
      </w:r>
      <w:r w:rsidRPr="00885FCA">
        <w:rPr>
          <w:rFonts w:ascii="Nikosh" w:eastAsia="Nikosh" w:hAnsi="Nikosh" w:cs="Nikosh"/>
          <w:b/>
          <w:bCs/>
          <w:sz w:val="24"/>
          <w:szCs w:val="24"/>
          <w:cs/>
          <w:lang w:bidi="bn-BD"/>
        </w:rPr>
        <w:t xml:space="preserve"> </w:t>
      </w:r>
      <w:r w:rsidRPr="00885FCA">
        <w:rPr>
          <w:rFonts w:ascii="Nikosh" w:eastAsia="Nikosh" w:hAnsi="Nikosh" w:cs="Nikosh" w:hint="cs"/>
          <w:b/>
          <w:bCs/>
          <w:sz w:val="24"/>
          <w:szCs w:val="24"/>
          <w:cs/>
          <w:lang w:bidi="bn-BD"/>
        </w:rPr>
        <w:t>(২য় পর্যায়) (সংশোধি</w:t>
      </w:r>
      <w:r w:rsidRPr="00885FCA">
        <w:rPr>
          <w:rFonts w:ascii="Nikosh" w:eastAsia="Nikosh" w:hAnsi="Nikosh" w:cs="Nikosh"/>
          <w:b/>
          <w:bCs/>
          <w:sz w:val="24"/>
          <w:szCs w:val="24"/>
          <w:cs/>
          <w:lang w:bidi="bn-BD"/>
        </w:rPr>
        <w:t>ত</w:t>
      </w:r>
      <w:r w:rsidRPr="00885FCA">
        <w:rPr>
          <w:rFonts w:ascii="Nikosh" w:eastAsia="Nikosh" w:hAnsi="Nikosh" w:cs="Nikosh" w:hint="cs"/>
          <w:b/>
          <w:bCs/>
          <w:sz w:val="24"/>
          <w:szCs w:val="24"/>
          <w:cs/>
          <w:lang w:bidi="bn-BD"/>
        </w:rPr>
        <w:t>)</w:t>
      </w:r>
      <w:r w:rsidRPr="00885FCA">
        <w:rPr>
          <w:rFonts w:ascii="Nikosh" w:eastAsia="Nikosh" w:hAnsi="Nikosh" w:cs="Nikosh"/>
          <w:b/>
          <w:bCs/>
          <w:sz w:val="24"/>
          <w:szCs w:val="24"/>
          <w:cs/>
          <w:lang w:bidi="bn-BD"/>
        </w:rPr>
        <w:t xml:space="preserve"> শীর্ষক </w:t>
      </w:r>
      <w:r w:rsidRPr="00885FCA">
        <w:rPr>
          <w:rFonts w:ascii="Nikosh" w:hAnsi="Nikosh" w:cs="Nikosh"/>
          <w:bCs/>
          <w:sz w:val="24"/>
          <w:szCs w:val="24"/>
        </w:rPr>
        <w:t>প্রকল্পের</w:t>
      </w:r>
      <w:r w:rsidRPr="00885FCA">
        <w:rPr>
          <w:rFonts w:ascii="Nikosh" w:eastAsia="Nikosh" w:hAnsi="Nikosh" w:cs="Nikosh" w:hint="cs"/>
          <w:b/>
          <w:bCs/>
          <w:sz w:val="24"/>
          <w:szCs w:val="24"/>
          <w:cs/>
          <w:lang w:bidi="bn-BD"/>
        </w:rPr>
        <w:t xml:space="preserve"> </w:t>
      </w:r>
      <w:r w:rsidRPr="00885FCA">
        <w:rPr>
          <w:rFonts w:ascii="Nikosh" w:eastAsia="Nikosh" w:hAnsi="Nikosh" w:cs="Nikosh" w:hint="cs"/>
          <w:sz w:val="24"/>
          <w:szCs w:val="24"/>
          <w:cs/>
          <w:lang w:bidi="bn-BD"/>
        </w:rPr>
        <w:t>জুন/</w:t>
      </w:r>
      <w:r w:rsidRPr="00885FCA">
        <w:rPr>
          <w:rFonts w:ascii="Nikosh" w:hAnsi="Nikosh" w:cs="Nikosh"/>
          <w:sz w:val="24"/>
          <w:szCs w:val="24"/>
          <w:lang w:bidi="bn-BD"/>
        </w:rPr>
        <w:t>২০</w:t>
      </w:r>
      <w:r w:rsidRPr="00885FCA">
        <w:rPr>
          <w:rFonts w:ascii="Nikosh" w:eastAsia="Nikosh" w:hAnsi="Nikosh" w:cs="Nikosh" w:hint="cs"/>
          <w:sz w:val="24"/>
          <w:szCs w:val="24"/>
          <w:cs/>
          <w:lang w:bidi="bn-BD"/>
        </w:rPr>
        <w:t>১</w:t>
      </w:r>
      <w:r w:rsidRPr="00885FCA">
        <w:rPr>
          <w:rFonts w:ascii="Nikosh" w:hAnsi="Nikosh" w:cs="Nikosh"/>
          <w:sz w:val="24"/>
          <w:szCs w:val="24"/>
          <w:lang w:bidi="bn-BD"/>
        </w:rPr>
        <w:t>৫</w:t>
      </w:r>
      <w:r w:rsidRPr="00885FCA">
        <w:rPr>
          <w:rFonts w:ascii="Nikosh" w:eastAsia="Nikosh" w:hAnsi="Nikosh" w:cs="Nikosh" w:hint="cs"/>
          <w:sz w:val="24"/>
          <w:szCs w:val="24"/>
          <w:cs/>
          <w:lang w:bidi="bn-BD"/>
        </w:rPr>
        <w:t xml:space="preserve"> পর্যন্ত </w:t>
      </w:r>
      <w:r w:rsidRPr="00885FCA">
        <w:rPr>
          <w:rFonts w:ascii="Nikosh" w:hAnsi="Nikosh" w:cs="Nikosh"/>
          <w:sz w:val="24"/>
          <w:szCs w:val="24"/>
          <w:lang w:bidi="bn-BD"/>
        </w:rPr>
        <w:t>সময়ে</w:t>
      </w:r>
      <w:r w:rsidRPr="00885FCA">
        <w:rPr>
          <w:rFonts w:ascii="Vrinda" w:hAnsi="Vrinda" w:cs="Vrinda"/>
          <w:sz w:val="24"/>
          <w:szCs w:val="24"/>
          <w:lang w:bidi="bn-BD"/>
        </w:rPr>
        <w:t xml:space="preserve"> </w:t>
      </w:r>
      <w:r w:rsidRPr="00885FCA">
        <w:rPr>
          <w:rFonts w:ascii="Nikosh" w:eastAsia="Nikosh" w:hAnsi="Nikosh" w:cs="Nikosh" w:hint="cs"/>
          <w:sz w:val="24"/>
          <w:szCs w:val="24"/>
          <w:cs/>
          <w:lang w:bidi="bn-BD"/>
        </w:rPr>
        <w:t>নিম্নলিখিত কার্যক্রম</w:t>
      </w:r>
      <w:r w:rsidRPr="00885FCA">
        <w:rPr>
          <w:rFonts w:ascii="Nikosh" w:eastAsia="Nikosh" w:hAnsi="Nikosh" w:cs="Nikosh"/>
          <w:sz w:val="24"/>
          <w:szCs w:val="24"/>
          <w:cs/>
          <w:lang w:bidi="bn-BD"/>
        </w:rPr>
        <w:t xml:space="preserve"> </w:t>
      </w:r>
      <w:r w:rsidRPr="00885FCA">
        <w:rPr>
          <w:rFonts w:ascii="Nikosh" w:eastAsia="Nikosh" w:hAnsi="Nikosh" w:cs="Nikosh" w:hint="cs"/>
          <w:sz w:val="24"/>
          <w:szCs w:val="24"/>
          <w:cs/>
          <w:lang w:bidi="bn-BD"/>
        </w:rPr>
        <w:t xml:space="preserve">সম্পাদিত হয়েছে: </w:t>
      </w:r>
    </w:p>
    <w:p w:rsidR="007953F7" w:rsidRPr="00885FCA" w:rsidRDefault="007953F7" w:rsidP="007953F7">
      <w:pPr>
        <w:numPr>
          <w:ilvl w:val="0"/>
          <w:numId w:val="61"/>
        </w:numPr>
        <w:jc w:val="both"/>
        <w:rPr>
          <w:rFonts w:ascii="NikoshBAN" w:hAnsi="NikoshBAN" w:cs="NikoshBAN"/>
          <w:b/>
          <w:bCs/>
          <w:sz w:val="24"/>
          <w:szCs w:val="24"/>
          <w:lang w:bidi="bn-BD"/>
        </w:rPr>
      </w:pPr>
      <w:r w:rsidRPr="00885FCA">
        <w:rPr>
          <w:rFonts w:ascii="Nikosh" w:hAnsi="Nikosh" w:cs="Vrinda"/>
          <w:sz w:val="24"/>
          <w:szCs w:val="24"/>
          <w:lang w:bidi="bn-BD"/>
        </w:rPr>
        <w:t xml:space="preserve">৫তলা বিশিষ্ট অত্যাধুনিক </w:t>
      </w:r>
      <w:r w:rsidRPr="00885FCA">
        <w:rPr>
          <w:sz w:val="24"/>
          <w:szCs w:val="24"/>
          <w:lang w:bidi="bn-BD"/>
        </w:rPr>
        <w:t xml:space="preserve">OPD </w:t>
      </w:r>
      <w:r w:rsidRPr="00885FCA">
        <w:rPr>
          <w:rFonts w:ascii="Nikosh" w:hAnsi="Nikosh"/>
          <w:sz w:val="24"/>
          <w:szCs w:val="24"/>
          <w:lang w:bidi="bn-BD"/>
        </w:rPr>
        <w:t xml:space="preserve">ভবন নির্মাণ এবং </w:t>
      </w:r>
      <w:r w:rsidRPr="00885FCA">
        <w:rPr>
          <w:rFonts w:ascii="Nikosh" w:hAnsi="Nikosh" w:cs="Vrinda"/>
          <w:sz w:val="24"/>
          <w:szCs w:val="24"/>
          <w:lang w:bidi="bn-BD"/>
        </w:rPr>
        <w:t xml:space="preserve">৫তলা কেবিন ব্লককে ১১ তলা পর্যন্ত উর্ধমুখী সম্প্রসারণ;   </w:t>
      </w:r>
    </w:p>
    <w:p w:rsidR="007953F7" w:rsidRPr="00885FCA" w:rsidRDefault="007953F7" w:rsidP="007953F7">
      <w:pPr>
        <w:numPr>
          <w:ilvl w:val="0"/>
          <w:numId w:val="61"/>
        </w:numPr>
        <w:jc w:val="both"/>
        <w:rPr>
          <w:rFonts w:ascii="NikoshBAN" w:hAnsi="NikoshBAN" w:cs="NikoshBAN"/>
          <w:b/>
          <w:bCs/>
          <w:sz w:val="24"/>
          <w:szCs w:val="24"/>
          <w:lang w:bidi="bn-BD"/>
        </w:rPr>
      </w:pPr>
      <w:r w:rsidRPr="00885FCA">
        <w:rPr>
          <w:rFonts w:ascii="Nikosh" w:hAnsi="Nikosh" w:cs="Vrinda"/>
          <w:sz w:val="24"/>
          <w:szCs w:val="24"/>
          <w:lang w:bidi="bn-BD"/>
        </w:rPr>
        <w:t>একটি অত্যাধুনিক কনভেনসন সেন্টার (নির্মানাধীন)।</w:t>
      </w:r>
    </w:p>
    <w:p w:rsidR="007953F7" w:rsidRPr="00885FCA" w:rsidRDefault="007953F7" w:rsidP="007953F7">
      <w:pPr>
        <w:numPr>
          <w:ilvl w:val="0"/>
          <w:numId w:val="61"/>
        </w:numPr>
        <w:jc w:val="both"/>
        <w:rPr>
          <w:rFonts w:ascii="NikoshBAN" w:hAnsi="NikoshBAN" w:cs="NikoshBAN"/>
          <w:b/>
          <w:bCs/>
          <w:sz w:val="24"/>
          <w:szCs w:val="24"/>
          <w:cs/>
          <w:lang w:bidi="bn-BD"/>
        </w:rPr>
      </w:pPr>
      <w:r w:rsidRPr="00885FCA">
        <w:rPr>
          <w:rFonts w:ascii="Nikosh" w:eastAsia="Nikosh" w:hAnsi="Nikosh" w:cs="Nikosh"/>
          <w:b/>
          <w:bCs/>
          <w:sz w:val="24"/>
          <w:szCs w:val="24"/>
          <w:cs/>
          <w:lang w:bidi="bn-BD"/>
        </w:rPr>
        <w:t xml:space="preserve">রিভাইটালাইজেশন অব কমিউনিটি হেলথ কেয়ার ইনিশিয়েটিভস ইন বাংলাদেশ </w:t>
      </w:r>
      <w:r w:rsidRPr="00885FCA">
        <w:rPr>
          <w:rFonts w:ascii="Nikosh" w:eastAsia="Nikosh" w:hAnsi="Nikosh" w:cs="Nikosh" w:hint="cs"/>
          <w:b/>
          <w:bCs/>
          <w:sz w:val="24"/>
          <w:szCs w:val="24"/>
          <w:cs/>
          <w:lang w:bidi="bn-BD"/>
        </w:rPr>
        <w:t>শীর্ষক প্রকল্পের</w:t>
      </w:r>
      <w:r w:rsidRPr="00885FCA">
        <w:rPr>
          <w:rFonts w:ascii="Nikosh" w:eastAsia="Nikosh" w:hAnsi="Nikosh" w:cs="Nikosh" w:hint="cs"/>
          <w:sz w:val="24"/>
          <w:szCs w:val="24"/>
          <w:cs/>
          <w:lang w:bidi="bn-BD"/>
        </w:rPr>
        <w:t xml:space="preserve">  জুন/</w:t>
      </w:r>
      <w:r w:rsidRPr="00885FCA">
        <w:rPr>
          <w:rFonts w:ascii="Nikosh" w:hAnsi="Nikosh" w:cs="Nikosh"/>
          <w:sz w:val="24"/>
          <w:szCs w:val="24"/>
          <w:lang w:bidi="bn-BD"/>
        </w:rPr>
        <w:t>২০</w:t>
      </w:r>
      <w:r w:rsidRPr="00885FCA">
        <w:rPr>
          <w:rFonts w:ascii="Nikosh" w:eastAsia="Nikosh" w:hAnsi="Nikosh" w:cs="Nikosh" w:hint="cs"/>
          <w:sz w:val="24"/>
          <w:szCs w:val="24"/>
          <w:cs/>
          <w:lang w:bidi="bn-BD"/>
        </w:rPr>
        <w:t>১</w:t>
      </w:r>
      <w:r w:rsidRPr="00885FCA">
        <w:rPr>
          <w:rFonts w:ascii="Nikosh" w:hAnsi="Nikosh" w:cs="Nikosh"/>
          <w:sz w:val="24"/>
          <w:szCs w:val="24"/>
          <w:lang w:bidi="bn-BD"/>
        </w:rPr>
        <w:t>৫</w:t>
      </w:r>
      <w:r w:rsidRPr="00885FCA">
        <w:rPr>
          <w:rFonts w:ascii="Nikosh" w:eastAsia="Nikosh" w:hAnsi="Nikosh" w:cs="Nikosh" w:hint="cs"/>
          <w:sz w:val="24"/>
          <w:szCs w:val="24"/>
          <w:cs/>
          <w:lang w:bidi="bn-BD"/>
        </w:rPr>
        <w:t xml:space="preserve"> পর্যন্ত </w:t>
      </w:r>
      <w:r w:rsidRPr="00885FCA">
        <w:rPr>
          <w:rFonts w:ascii="Nikosh" w:hAnsi="Nikosh" w:cs="Nikosh"/>
          <w:sz w:val="24"/>
          <w:szCs w:val="24"/>
          <w:lang w:bidi="bn-BD"/>
        </w:rPr>
        <w:t>সময়ে</w:t>
      </w:r>
      <w:r w:rsidRPr="00885FCA">
        <w:rPr>
          <w:rFonts w:ascii="Vrinda" w:hAnsi="Vrinda" w:cs="Vrinda"/>
          <w:sz w:val="24"/>
          <w:szCs w:val="24"/>
          <w:lang w:bidi="bn-BD"/>
        </w:rPr>
        <w:t xml:space="preserve"> </w:t>
      </w:r>
      <w:r w:rsidRPr="00885FCA">
        <w:rPr>
          <w:rFonts w:ascii="Nikosh" w:eastAsia="Nikosh" w:hAnsi="Nikosh" w:cs="Nikosh" w:hint="cs"/>
          <w:sz w:val="24"/>
          <w:szCs w:val="24"/>
          <w:cs/>
          <w:lang w:bidi="bn-BD"/>
        </w:rPr>
        <w:t xml:space="preserve">নিম্নলিখিত কার্যক্রম সম্পাদিত </w:t>
      </w:r>
      <w:r w:rsidRPr="00885FCA">
        <w:rPr>
          <w:rFonts w:ascii="Nikosh" w:hAnsi="Nikosh" w:cs="Nikosh"/>
          <w:sz w:val="24"/>
          <w:szCs w:val="24"/>
          <w:cs/>
          <w:lang w:bidi="bn-BD"/>
        </w:rPr>
        <w:t>হয়েছেঃ</w:t>
      </w:r>
      <w:r w:rsidRPr="00885FCA">
        <w:rPr>
          <w:rFonts w:ascii="Nikosh" w:eastAsia="Nikosh" w:hAnsi="Nikosh" w:cs="Nikosh" w:hint="cs"/>
          <w:sz w:val="24"/>
          <w:szCs w:val="24"/>
          <w:cs/>
          <w:lang w:bidi="bn-BD"/>
        </w:rPr>
        <w:t xml:space="preserve"> জুন</w:t>
      </w:r>
      <w:r w:rsidRPr="00885FCA">
        <w:rPr>
          <w:rFonts w:ascii="Nikosh" w:eastAsia="Nikosh" w:hAnsi="Nikosh" w:cs="Nikosh"/>
          <w:sz w:val="24"/>
          <w:szCs w:val="24"/>
          <w:cs/>
          <w:lang w:bidi="bn-BD"/>
        </w:rPr>
        <w:t>/২</w:t>
      </w:r>
      <w:r w:rsidRPr="00885FCA">
        <w:rPr>
          <w:rFonts w:ascii="Nikosh" w:eastAsia="Nikosh" w:hAnsi="Nikosh" w:cs="Nikosh" w:hint="cs"/>
          <w:sz w:val="24"/>
          <w:szCs w:val="24"/>
          <w:cs/>
          <w:lang w:bidi="bn-BD"/>
        </w:rPr>
        <w:t>০১</w:t>
      </w:r>
      <w:r w:rsidRPr="00885FCA">
        <w:rPr>
          <w:rFonts w:ascii="Nikosh" w:hAnsi="Nikosh" w:cs="Nikosh"/>
          <w:sz w:val="24"/>
          <w:szCs w:val="24"/>
          <w:cs/>
        </w:rPr>
        <w:t>৫</w:t>
      </w:r>
      <w:r w:rsidRPr="00885FCA">
        <w:rPr>
          <w:rFonts w:ascii="Nikosh" w:eastAsia="Nikosh" w:hAnsi="Nikosh" w:cs="Nikosh"/>
          <w:sz w:val="24"/>
          <w:szCs w:val="24"/>
          <w:cs/>
          <w:lang w:bidi="bn-BD"/>
        </w:rPr>
        <w:t xml:space="preserve"> পর্য</w:t>
      </w:r>
      <w:r w:rsidRPr="00885FCA">
        <w:rPr>
          <w:rFonts w:ascii="Nikosh" w:eastAsia="Nikosh" w:hAnsi="Nikosh" w:cs="Nikosh" w:hint="cs"/>
          <w:sz w:val="24"/>
          <w:szCs w:val="24"/>
          <w:cs/>
          <w:lang w:bidi="bn-BD"/>
        </w:rPr>
        <w:t>ন্ত</w:t>
      </w:r>
      <w:r w:rsidRPr="00885FCA">
        <w:rPr>
          <w:rFonts w:ascii="Nikosh" w:eastAsia="Nikosh" w:hAnsi="Nikosh" w:cs="Nikosh"/>
          <w:sz w:val="24"/>
          <w:szCs w:val="24"/>
          <w:cs/>
          <w:lang w:bidi="bn-BD"/>
        </w:rPr>
        <w:t xml:space="preserve"> </w:t>
      </w:r>
      <w:r w:rsidRPr="00885FCA">
        <w:rPr>
          <w:rFonts w:ascii="Nikosh" w:eastAsia="Nikosh" w:hAnsi="Nikosh" w:cs="Nikosh" w:hint="cs"/>
          <w:sz w:val="24"/>
          <w:szCs w:val="24"/>
          <w:cs/>
          <w:lang w:bidi="bn-BD"/>
        </w:rPr>
        <w:t>সারা দেশে</w:t>
      </w:r>
      <w:r w:rsidRPr="00885FCA">
        <w:rPr>
          <w:rFonts w:ascii="Nikosh" w:eastAsia="Nikosh" w:hAnsi="Nikosh" w:cs="Nikosh"/>
          <w:sz w:val="24"/>
          <w:szCs w:val="24"/>
          <w:cs/>
          <w:lang w:bidi="bn-BD"/>
        </w:rPr>
        <w:t xml:space="preserve"> </w:t>
      </w:r>
      <w:r w:rsidRPr="00885FCA">
        <w:rPr>
          <w:rFonts w:ascii="Nikosh" w:hAnsi="Nikosh" w:cs="Nikosh"/>
          <w:sz w:val="24"/>
          <w:szCs w:val="24"/>
        </w:rPr>
        <w:t>১৩,৩০১</w:t>
      </w:r>
      <w:r w:rsidRPr="00885FCA">
        <w:rPr>
          <w:rFonts w:ascii="Nikosh" w:eastAsia="Nikosh" w:hAnsi="Nikosh" w:cs="Nikosh"/>
          <w:sz w:val="24"/>
          <w:szCs w:val="24"/>
          <w:cs/>
          <w:lang w:bidi="bn-BD"/>
        </w:rPr>
        <w:t xml:space="preserve">টি </w:t>
      </w:r>
      <w:r w:rsidRPr="00885FCA">
        <w:rPr>
          <w:rFonts w:ascii="Nikosh" w:eastAsia="Nikosh" w:hAnsi="Nikosh" w:cs="Nikosh" w:hint="cs"/>
          <w:sz w:val="24"/>
          <w:szCs w:val="24"/>
          <w:cs/>
          <w:lang w:bidi="bn-BD"/>
        </w:rPr>
        <w:t>কমিউনিটি ক্লিনিক</w:t>
      </w:r>
      <w:r w:rsidRPr="00885FCA">
        <w:rPr>
          <w:rFonts w:ascii="Nikosh" w:eastAsia="Nikosh" w:hAnsi="Nikosh" w:cs="Nikosh"/>
          <w:sz w:val="24"/>
          <w:szCs w:val="24"/>
          <w:cs/>
          <w:lang w:bidi="bn-BD"/>
        </w:rPr>
        <w:t xml:space="preserve"> </w:t>
      </w:r>
      <w:r w:rsidRPr="00885FCA">
        <w:rPr>
          <w:rFonts w:ascii="Nikosh" w:hAnsi="Nikosh" w:cs="Nikosh"/>
          <w:sz w:val="24"/>
          <w:szCs w:val="24"/>
          <w:cs/>
        </w:rPr>
        <w:t xml:space="preserve">নির্মিত হয়েছে এবং ১২,৯০৬টি </w:t>
      </w:r>
      <w:r w:rsidRPr="00885FCA">
        <w:rPr>
          <w:rFonts w:ascii="Nikosh" w:eastAsia="Nikosh" w:hAnsi="Nikosh" w:cs="Nikosh" w:hint="cs"/>
          <w:sz w:val="24"/>
          <w:szCs w:val="24"/>
          <w:cs/>
          <w:lang w:bidi="bn-BD"/>
        </w:rPr>
        <w:t>কমিউনিটি ক্লিনিক চালু করা হয়েছে</w:t>
      </w:r>
      <w:r w:rsidRPr="00885FCA">
        <w:rPr>
          <w:rFonts w:ascii="Nikosh" w:eastAsia="Nikosh" w:hAnsi="Nikosh" w:cs="Nikosh"/>
          <w:sz w:val="24"/>
          <w:szCs w:val="24"/>
          <w:cs/>
          <w:lang w:bidi="bn-BD"/>
        </w:rPr>
        <w:t>;</w:t>
      </w:r>
      <w:r w:rsidRPr="00885FCA">
        <w:rPr>
          <w:rFonts w:ascii="Nikosh" w:eastAsia="Nikosh" w:hAnsi="Nikosh" w:cs="Nikosh" w:hint="cs"/>
          <w:sz w:val="24"/>
          <w:szCs w:val="24"/>
          <w:cs/>
          <w:lang w:bidi="bn-BD"/>
        </w:rPr>
        <w:t xml:space="preserve"> </w:t>
      </w:r>
    </w:p>
    <w:p w:rsidR="007953F7" w:rsidRPr="00885FCA" w:rsidRDefault="007953F7" w:rsidP="007953F7">
      <w:pPr>
        <w:numPr>
          <w:ilvl w:val="0"/>
          <w:numId w:val="61"/>
        </w:numPr>
        <w:jc w:val="both"/>
        <w:rPr>
          <w:rFonts w:ascii="NikoshBAN" w:hAnsi="NikoshBAN" w:cs="NikoshBAN"/>
          <w:b/>
          <w:bCs/>
          <w:sz w:val="24"/>
          <w:szCs w:val="24"/>
          <w:cs/>
          <w:lang w:bidi="bn-BD"/>
        </w:rPr>
      </w:pPr>
      <w:r w:rsidRPr="00885FCA">
        <w:rPr>
          <w:rFonts w:ascii="Nikosh" w:eastAsia="Nikosh" w:hAnsi="Nikosh" w:cs="Nikosh" w:hint="cs"/>
          <w:sz w:val="24"/>
          <w:szCs w:val="24"/>
          <w:cs/>
          <w:lang w:bidi="bn-BD"/>
        </w:rPr>
        <w:lastRenderedPageBreak/>
        <w:t>জুন ২০১</w:t>
      </w:r>
      <w:r w:rsidRPr="00885FCA">
        <w:rPr>
          <w:rFonts w:ascii="Nikosh" w:hAnsi="Nikosh" w:cs="Nikosh"/>
          <w:sz w:val="24"/>
          <w:szCs w:val="24"/>
          <w:cs/>
        </w:rPr>
        <w:t>৫</w:t>
      </w:r>
      <w:r w:rsidRPr="00885FCA">
        <w:rPr>
          <w:rFonts w:ascii="Nikosh" w:eastAsia="Nikosh" w:hAnsi="Nikosh" w:cs="Nikosh" w:hint="cs"/>
          <w:sz w:val="24"/>
          <w:szCs w:val="24"/>
          <w:cs/>
          <w:lang w:bidi="bn-BD"/>
        </w:rPr>
        <w:t xml:space="preserve"> পর্যন্ত কমিউনিটি ক্লিনিক হতে সারাদেশে মোট</w:t>
      </w:r>
      <w:r w:rsidRPr="00885FCA">
        <w:rPr>
          <w:rFonts w:ascii="Nikosh" w:eastAsia="Nikosh" w:hAnsi="Nikosh" w:cs="Nikosh"/>
          <w:sz w:val="24"/>
          <w:szCs w:val="24"/>
          <w:cs/>
          <w:lang w:bidi="bn-BD"/>
        </w:rPr>
        <w:t xml:space="preserve"> ৪০.৭</w:t>
      </w:r>
      <w:r w:rsidRPr="00885FCA">
        <w:rPr>
          <w:rFonts w:ascii="Nikosh" w:eastAsia="Nikosh" w:hAnsi="Nikosh" w:cs="Nikosh" w:hint="cs"/>
          <w:sz w:val="24"/>
          <w:szCs w:val="24"/>
          <w:cs/>
          <w:lang w:bidi="bn-BD"/>
        </w:rPr>
        <w:t xml:space="preserve"> কোটি </w:t>
      </w:r>
      <w:r w:rsidRPr="00885FCA">
        <w:rPr>
          <w:rFonts w:ascii="Nikosh" w:eastAsia="Nikosh" w:hAnsi="Nikosh" w:cs="Nikosh"/>
          <w:sz w:val="24"/>
          <w:szCs w:val="24"/>
          <w:cs/>
          <w:lang w:bidi="bn-BD"/>
        </w:rPr>
        <w:t xml:space="preserve"> ব্যক্তিকে </w:t>
      </w:r>
      <w:r w:rsidRPr="00885FCA">
        <w:rPr>
          <w:rFonts w:ascii="Nikosh" w:eastAsia="Nikosh" w:hAnsi="Nikosh" w:cs="Nikosh" w:hint="cs"/>
          <w:sz w:val="24"/>
          <w:szCs w:val="24"/>
          <w:cs/>
          <w:lang w:bidi="bn-BD"/>
        </w:rPr>
        <w:t xml:space="preserve">সেবা প্রদান করা হয়েছে এবং </w:t>
      </w:r>
      <w:r w:rsidRPr="00885FCA">
        <w:rPr>
          <w:rFonts w:ascii="Nikosh" w:hAnsi="Nikosh" w:cs="Nikosh"/>
          <w:sz w:val="24"/>
          <w:szCs w:val="24"/>
          <w:cs/>
        </w:rPr>
        <w:t>৮৫</w:t>
      </w:r>
      <w:r w:rsidRPr="00885FCA">
        <w:rPr>
          <w:rFonts w:ascii="Nikosh" w:eastAsia="Nikosh" w:hAnsi="Nikosh" w:cs="Nikosh" w:hint="cs"/>
          <w:sz w:val="24"/>
          <w:szCs w:val="24"/>
          <w:cs/>
          <w:lang w:bidi="bn-BD"/>
        </w:rPr>
        <w:t xml:space="preserve"> লক্ষ </w:t>
      </w:r>
      <w:r w:rsidRPr="00885FCA">
        <w:rPr>
          <w:rFonts w:ascii="Nikosh" w:hAnsi="Nikosh" w:cs="Nikosh"/>
          <w:sz w:val="24"/>
          <w:szCs w:val="24"/>
          <w:cs/>
        </w:rPr>
        <w:t>রো</w:t>
      </w:r>
      <w:r w:rsidRPr="00885FCA">
        <w:rPr>
          <w:rFonts w:ascii="Nikosh" w:hAnsi="Nikosh" w:cs="Nikosh"/>
          <w:sz w:val="24"/>
          <w:szCs w:val="24"/>
        </w:rPr>
        <w:t>গী</w:t>
      </w:r>
      <w:r w:rsidRPr="00885FCA">
        <w:rPr>
          <w:rFonts w:ascii="Nikosh" w:hAnsi="Nikosh" w:cs="Nikosh"/>
          <w:sz w:val="24"/>
          <w:szCs w:val="24"/>
          <w:cs/>
        </w:rPr>
        <w:t>কে</w:t>
      </w:r>
      <w:r w:rsidRPr="00885FCA">
        <w:rPr>
          <w:rFonts w:ascii="Nikosh" w:eastAsia="Nikosh" w:hAnsi="Nikosh" w:cs="Nikosh" w:hint="cs"/>
          <w:sz w:val="24"/>
          <w:szCs w:val="24"/>
          <w:cs/>
          <w:lang w:bidi="bn-BD"/>
        </w:rPr>
        <w:t xml:space="preserve"> </w:t>
      </w:r>
      <w:r w:rsidRPr="00885FCA">
        <w:rPr>
          <w:rFonts w:ascii="Nikosh" w:hAnsi="Nikosh" w:cs="Nikosh"/>
          <w:sz w:val="24"/>
          <w:szCs w:val="24"/>
        </w:rPr>
        <w:t>ঊন্নত চিকিৎসার জন্য</w:t>
      </w:r>
      <w:r w:rsidRPr="00885FCA">
        <w:rPr>
          <w:rFonts w:ascii="Shonar Bangla" w:hAnsi="Shonar Bangla" w:cs="Shonar Bangla"/>
          <w:sz w:val="24"/>
          <w:szCs w:val="24"/>
        </w:rPr>
        <w:t xml:space="preserve"> </w:t>
      </w:r>
      <w:r w:rsidRPr="00885FCA">
        <w:rPr>
          <w:rFonts w:ascii="Nikosh" w:eastAsia="Nikosh" w:hAnsi="Nikosh" w:cs="Nikosh" w:hint="cs"/>
          <w:sz w:val="24"/>
          <w:szCs w:val="24"/>
          <w:cs/>
          <w:lang w:bidi="bn-BD"/>
        </w:rPr>
        <w:t>উচ্চতর পর্যায়ে রেফার করা হয়েছে</w:t>
      </w:r>
      <w:r w:rsidRPr="00885FCA">
        <w:rPr>
          <w:rFonts w:ascii="Nikosh" w:eastAsia="Nikosh" w:hAnsi="Nikosh" w:cs="Nikosh"/>
          <w:sz w:val="24"/>
          <w:szCs w:val="24"/>
          <w:cs/>
          <w:lang w:bidi="bn-BD"/>
        </w:rPr>
        <w:t>;</w:t>
      </w:r>
      <w:r w:rsidRPr="00885FCA">
        <w:rPr>
          <w:rFonts w:ascii="Nikosh" w:eastAsia="Nikosh" w:hAnsi="Nikosh" w:cs="Nikosh" w:hint="cs"/>
          <w:sz w:val="24"/>
          <w:szCs w:val="24"/>
          <w:cs/>
          <w:lang w:bidi="bn-BD"/>
        </w:rPr>
        <w:t xml:space="preserve"> </w:t>
      </w:r>
    </w:p>
    <w:p w:rsidR="007953F7" w:rsidRPr="00885FCA" w:rsidRDefault="007953F7" w:rsidP="007953F7">
      <w:pPr>
        <w:numPr>
          <w:ilvl w:val="0"/>
          <w:numId w:val="61"/>
        </w:numPr>
        <w:jc w:val="both"/>
        <w:rPr>
          <w:rFonts w:ascii="NikoshBAN" w:hAnsi="NikoshBAN" w:cs="NikoshBAN"/>
          <w:b/>
          <w:bCs/>
          <w:sz w:val="24"/>
          <w:szCs w:val="24"/>
          <w:cs/>
          <w:lang w:bidi="bn-BD"/>
        </w:rPr>
      </w:pPr>
      <w:r w:rsidRPr="00885FCA">
        <w:rPr>
          <w:rFonts w:ascii="Nikosh" w:eastAsia="Nikosh" w:hAnsi="Nikosh" w:cs="Nikosh" w:hint="cs"/>
          <w:sz w:val="24"/>
          <w:szCs w:val="24"/>
          <w:cs/>
          <w:lang w:bidi="bn-BD"/>
        </w:rPr>
        <w:t xml:space="preserve">সারাদেশে </w:t>
      </w:r>
      <w:r w:rsidRPr="00885FCA">
        <w:rPr>
          <w:rFonts w:ascii="Nikosh" w:hAnsi="Nikosh" w:cs="Nikosh"/>
          <w:sz w:val="24"/>
          <w:szCs w:val="24"/>
          <w:cs/>
        </w:rPr>
        <w:t>৯৪৫</w:t>
      </w:r>
      <w:r w:rsidRPr="00885FCA">
        <w:rPr>
          <w:rFonts w:ascii="Nikosh" w:eastAsia="Nikosh" w:hAnsi="Nikosh" w:cs="Nikosh" w:hint="cs"/>
          <w:sz w:val="24"/>
          <w:szCs w:val="24"/>
          <w:cs/>
          <w:lang w:bidi="bn-BD"/>
        </w:rPr>
        <w:t>টি কমিউনিটি ক্লিনিকে স্বাভাবিক প্রসব পরিচালিত হচ্ছে</w:t>
      </w:r>
      <w:r w:rsidRPr="00885FCA">
        <w:rPr>
          <w:rFonts w:ascii="Nikosh" w:eastAsia="Nikosh" w:hAnsi="Nikosh" w:cs="Nikosh"/>
          <w:sz w:val="24"/>
          <w:szCs w:val="24"/>
          <w:cs/>
          <w:lang w:bidi="bn-BD"/>
        </w:rPr>
        <w:t xml:space="preserve"> </w:t>
      </w:r>
      <w:r w:rsidRPr="00885FCA">
        <w:rPr>
          <w:rFonts w:ascii="Nikosh" w:hAnsi="Nikosh" w:cs="Nikosh"/>
          <w:sz w:val="24"/>
          <w:szCs w:val="24"/>
        </w:rPr>
        <w:t xml:space="preserve">এবং এ </w:t>
      </w:r>
      <w:r w:rsidRPr="00885FCA">
        <w:rPr>
          <w:rFonts w:ascii="Nikosh" w:eastAsia="Nikosh" w:hAnsi="Nikosh" w:cs="Nikosh" w:hint="cs"/>
          <w:sz w:val="24"/>
          <w:szCs w:val="24"/>
          <w:cs/>
          <w:lang w:bidi="bn-BD"/>
        </w:rPr>
        <w:t xml:space="preserve">পর্যন্ত </w:t>
      </w:r>
      <w:r w:rsidRPr="00885FCA">
        <w:rPr>
          <w:rFonts w:ascii="Nikosh" w:hAnsi="Nikosh" w:cs="Nikosh"/>
          <w:sz w:val="24"/>
          <w:szCs w:val="24"/>
          <w:cs/>
        </w:rPr>
        <w:t>১৫১৭৭</w:t>
      </w:r>
      <w:r w:rsidRPr="00885FCA">
        <w:rPr>
          <w:rFonts w:ascii="Nikosh" w:eastAsia="Nikosh" w:hAnsi="Nikosh" w:cs="Nikosh" w:hint="cs"/>
          <w:sz w:val="24"/>
          <w:szCs w:val="24"/>
          <w:cs/>
          <w:lang w:bidi="bn-BD"/>
        </w:rPr>
        <w:t xml:space="preserve">টি নিরাপদ প্রসব কার্যক্রম সম্পন্ন হয়েছে। </w:t>
      </w:r>
    </w:p>
    <w:p w:rsidR="007953F7" w:rsidRPr="00885FCA" w:rsidRDefault="007953F7" w:rsidP="007953F7">
      <w:pPr>
        <w:numPr>
          <w:ilvl w:val="0"/>
          <w:numId w:val="61"/>
        </w:numPr>
        <w:jc w:val="both"/>
        <w:rPr>
          <w:rFonts w:ascii="NikoshBAN" w:hAnsi="NikoshBAN" w:cs="NikoshBAN"/>
          <w:b/>
          <w:bCs/>
          <w:sz w:val="24"/>
          <w:szCs w:val="24"/>
          <w:cs/>
          <w:lang w:bidi="bn-BD"/>
        </w:rPr>
      </w:pPr>
      <w:r w:rsidRPr="00885FCA">
        <w:rPr>
          <w:rFonts w:ascii="Nikosh" w:eastAsia="Nikosh" w:hAnsi="Nikosh" w:cs="Nikosh" w:hint="cs"/>
          <w:sz w:val="24"/>
          <w:szCs w:val="24"/>
          <w:cs/>
          <w:lang w:bidi="bn-BD"/>
        </w:rPr>
        <w:t>কমিউনিটি ক্লিনিক</w:t>
      </w:r>
      <w:r w:rsidRPr="00885FCA">
        <w:rPr>
          <w:rFonts w:ascii="Nikosh" w:eastAsia="Nikosh" w:hAnsi="Nikosh" w:cs="Nikosh"/>
          <w:sz w:val="24"/>
          <w:szCs w:val="24"/>
          <w:cs/>
          <w:lang w:bidi="bn-BD"/>
        </w:rPr>
        <w:t xml:space="preserve"> </w:t>
      </w:r>
      <w:r w:rsidRPr="00885FCA">
        <w:rPr>
          <w:rFonts w:ascii="Nikosh" w:hAnsi="Nikosh" w:cs="Nikosh"/>
          <w:sz w:val="24"/>
          <w:szCs w:val="24"/>
        </w:rPr>
        <w:t>সমুহে</w:t>
      </w:r>
      <w:r w:rsidRPr="00885FCA">
        <w:rPr>
          <w:rFonts w:ascii="Vrinda" w:hAnsi="Vrinda" w:cs="Vrinda"/>
          <w:sz w:val="24"/>
          <w:szCs w:val="24"/>
        </w:rPr>
        <w:t xml:space="preserve"> </w:t>
      </w:r>
      <w:r w:rsidRPr="00885FCA">
        <w:rPr>
          <w:rFonts w:ascii="Nikosh" w:eastAsia="Nikosh" w:hAnsi="Nikosh" w:cs="Nikosh" w:hint="cs"/>
          <w:sz w:val="24"/>
          <w:szCs w:val="24"/>
          <w:cs/>
          <w:lang w:bidi="bn-BD"/>
        </w:rPr>
        <w:t>২০০৯-২০১৪</w:t>
      </w:r>
      <w:r w:rsidRPr="00885FCA">
        <w:rPr>
          <w:rFonts w:ascii="Nikosh" w:eastAsia="Nikosh" w:hAnsi="Nikosh" w:cs="Nikosh"/>
          <w:sz w:val="24"/>
          <w:szCs w:val="24"/>
          <w:cs/>
          <w:lang w:bidi="bn-BD"/>
        </w:rPr>
        <w:t xml:space="preserve"> </w:t>
      </w:r>
      <w:r w:rsidRPr="00885FCA">
        <w:rPr>
          <w:rFonts w:ascii="Nikosh" w:hAnsi="Nikosh" w:cs="Nikosh"/>
          <w:sz w:val="24"/>
          <w:szCs w:val="24"/>
        </w:rPr>
        <w:t>সময়ে মোট</w:t>
      </w:r>
      <w:r w:rsidRPr="00885FCA">
        <w:rPr>
          <w:rFonts w:ascii="Nikosh" w:eastAsia="Nikosh" w:hAnsi="Nikosh" w:cs="Nikosh"/>
          <w:sz w:val="24"/>
          <w:szCs w:val="24"/>
          <w:cs/>
          <w:lang w:bidi="bn-BD"/>
        </w:rPr>
        <w:t xml:space="preserve"> </w:t>
      </w:r>
      <w:r w:rsidRPr="00885FCA">
        <w:rPr>
          <w:rFonts w:ascii="Nikosh" w:hAnsi="Nikosh" w:cs="Nikosh"/>
          <w:sz w:val="24"/>
          <w:szCs w:val="24"/>
        </w:rPr>
        <w:t xml:space="preserve">৬৪৯.৭১ </w:t>
      </w:r>
      <w:r w:rsidRPr="00885FCA">
        <w:rPr>
          <w:rFonts w:ascii="Nikosh" w:eastAsia="Nikosh" w:hAnsi="Nikosh" w:cs="Nikosh"/>
          <w:sz w:val="24"/>
          <w:szCs w:val="24"/>
          <w:cs/>
          <w:lang w:bidi="bn-BD"/>
        </w:rPr>
        <w:t xml:space="preserve">কোটি টাকার </w:t>
      </w:r>
      <w:r w:rsidRPr="00885FCA">
        <w:rPr>
          <w:rFonts w:ascii="Nikosh" w:eastAsia="Nikosh" w:hAnsi="Nikosh" w:cs="Nikosh" w:hint="cs"/>
          <w:sz w:val="24"/>
          <w:szCs w:val="24"/>
          <w:cs/>
          <w:lang w:bidi="bn-BD"/>
        </w:rPr>
        <w:t>৩০</w:t>
      </w:r>
      <w:r w:rsidRPr="00885FCA">
        <w:rPr>
          <w:rFonts w:ascii="Nikosh" w:eastAsia="Nikosh" w:hAnsi="Nikosh" w:cs="Nikosh"/>
          <w:sz w:val="24"/>
          <w:szCs w:val="24"/>
          <w:cs/>
          <w:lang w:bidi="bn-BD"/>
        </w:rPr>
        <w:t xml:space="preserve"> রকমের ঔষধ সরবরাহ করা হয়েছে।</w:t>
      </w:r>
    </w:p>
    <w:p w:rsidR="007953F7" w:rsidRPr="00885FCA" w:rsidRDefault="007953F7" w:rsidP="007953F7">
      <w:pPr>
        <w:numPr>
          <w:ilvl w:val="0"/>
          <w:numId w:val="61"/>
        </w:numPr>
        <w:jc w:val="both"/>
        <w:rPr>
          <w:rFonts w:ascii="NikoshBAN" w:hAnsi="NikoshBAN" w:cs="NikoshBAN"/>
          <w:b/>
          <w:bCs/>
          <w:sz w:val="24"/>
          <w:szCs w:val="24"/>
          <w:lang w:bidi="bn-BD"/>
        </w:rPr>
      </w:pPr>
      <w:r w:rsidRPr="00885FCA">
        <w:rPr>
          <w:rFonts w:ascii="Nikosh" w:hAnsi="Nikosh" w:cs="Vrinda"/>
          <w:sz w:val="24"/>
          <w:szCs w:val="24"/>
          <w:lang w:bidi="bn-BD"/>
        </w:rPr>
        <w:t xml:space="preserve">কমিউনিটি ক্লিনিক প্রকল্পের মেয়াদ শেষ হওয়ায় প্রকল্পের কার্যাদি </w:t>
      </w:r>
      <w:r w:rsidRPr="00885FCA">
        <w:rPr>
          <w:sz w:val="24"/>
          <w:szCs w:val="24"/>
          <w:lang w:bidi="bn-BD"/>
        </w:rPr>
        <w:t>Community Based Health Care</w:t>
      </w:r>
      <w:r w:rsidRPr="00885FCA">
        <w:rPr>
          <w:rFonts w:ascii="Nikosh" w:hAnsi="Nikosh" w:cs="Vrinda"/>
          <w:sz w:val="24"/>
          <w:szCs w:val="24"/>
          <w:lang w:bidi="bn-BD"/>
        </w:rPr>
        <w:t xml:space="preserve"> অপারেশনাল প্ল্যান থেকে সম্পাদিত হচেছ</w:t>
      </w:r>
      <w:r w:rsidRPr="00885FCA">
        <w:rPr>
          <w:rFonts w:ascii="Nikosh" w:hAnsi="Nikosh" w:cs="Nikosh"/>
          <w:sz w:val="24"/>
          <w:szCs w:val="24"/>
          <w:lang w:bidi="bn-BD"/>
        </w:rPr>
        <w:t>;</w:t>
      </w:r>
    </w:p>
    <w:p w:rsidR="007953F7" w:rsidRPr="00885FCA" w:rsidRDefault="007953F7" w:rsidP="007953F7">
      <w:pPr>
        <w:numPr>
          <w:ilvl w:val="0"/>
          <w:numId w:val="61"/>
        </w:numPr>
        <w:jc w:val="both"/>
        <w:rPr>
          <w:rFonts w:ascii="NikoshBAN" w:hAnsi="NikoshBAN" w:cs="NikoshBAN"/>
          <w:b/>
          <w:bCs/>
          <w:sz w:val="26"/>
          <w:szCs w:val="26"/>
          <w:lang w:bidi="bn-BD"/>
        </w:rPr>
      </w:pPr>
      <w:r w:rsidRPr="00885FCA">
        <w:rPr>
          <w:rFonts w:ascii="Nikosh" w:hAnsi="Nikosh" w:cs="Nikosh"/>
          <w:b/>
          <w:sz w:val="26"/>
          <w:szCs w:val="26"/>
          <w:lang w:bidi="bn-BD"/>
        </w:rPr>
        <w:t>চলমান বিনিয়োগ প্রকল্প ও অপারেশনাল প্ল্যান সমূহের পদসংরক্ষণ সংক্রান্ত তথ্য:</w:t>
      </w:r>
    </w:p>
    <w:p w:rsidR="007953F7" w:rsidRPr="00885FCA" w:rsidRDefault="007953F7" w:rsidP="007953F7">
      <w:pPr>
        <w:numPr>
          <w:ilvl w:val="0"/>
          <w:numId w:val="20"/>
        </w:numPr>
        <w:jc w:val="both"/>
        <w:rPr>
          <w:rFonts w:ascii="Nikosh" w:hAnsi="Nikosh" w:cs="Nikosh"/>
          <w:b/>
          <w:sz w:val="24"/>
          <w:szCs w:val="24"/>
          <w:lang w:bidi="bn-BD"/>
        </w:rPr>
      </w:pPr>
      <w:r w:rsidRPr="00885FCA">
        <w:rPr>
          <w:rFonts w:cs="Nikosh"/>
          <w:sz w:val="24"/>
          <w:szCs w:val="24"/>
        </w:rPr>
        <w:t>Establishment of National Centre for Cervical and Breast Cancer Screening and Training at BSMMU</w:t>
      </w:r>
      <w:r w:rsidRPr="00885FCA">
        <w:rPr>
          <w:rFonts w:cs="Nikosh" w:hint="cs"/>
          <w:b/>
          <w:bCs/>
          <w:sz w:val="24"/>
          <w:szCs w:val="24"/>
          <w:cs/>
          <w:lang w:bidi="bn-BD"/>
        </w:rPr>
        <w:t xml:space="preserve"> </w:t>
      </w:r>
      <w:r w:rsidRPr="00885FCA">
        <w:rPr>
          <w:rFonts w:ascii="Nikosh" w:eastAsia="Nikosh" w:hAnsi="Nikosh" w:cs="Nikosh" w:hint="cs"/>
          <w:b/>
          <w:bCs/>
          <w:sz w:val="24"/>
          <w:szCs w:val="24"/>
          <w:cs/>
          <w:lang w:bidi="bn-BD"/>
        </w:rPr>
        <w:t>প্রকল্পের</w:t>
      </w:r>
      <w:r w:rsidRPr="00885FCA">
        <w:rPr>
          <w:rFonts w:ascii="Nikosh" w:eastAsia="Nikosh" w:hAnsi="Nikosh" w:cs="Nikosh"/>
          <w:sz w:val="24"/>
          <w:szCs w:val="24"/>
          <w:cs/>
          <w:lang w:bidi="bn-BD"/>
        </w:rPr>
        <w:t xml:space="preserve"> </w:t>
      </w:r>
      <w:r w:rsidRPr="00885FCA">
        <w:rPr>
          <w:rFonts w:ascii="Nikosh" w:eastAsia="Nikosh" w:hAnsi="Nikosh" w:cs="Nikosh" w:hint="cs"/>
          <w:sz w:val="24"/>
          <w:szCs w:val="24"/>
          <w:cs/>
          <w:lang w:bidi="bn-BD"/>
        </w:rPr>
        <w:t>৩৫</w:t>
      </w:r>
      <w:r w:rsidRPr="00885FCA">
        <w:rPr>
          <w:rFonts w:ascii="Nikosh" w:eastAsia="Nikosh" w:hAnsi="Nikosh" w:cs="Nikosh"/>
          <w:sz w:val="24"/>
          <w:szCs w:val="24"/>
          <w:cs/>
          <w:lang w:bidi="bn-BD"/>
        </w:rPr>
        <w:t xml:space="preserve">টি </w:t>
      </w:r>
      <w:r w:rsidRPr="00885FCA">
        <w:rPr>
          <w:rFonts w:ascii="Nikosh" w:hAnsi="Nikosh" w:cs="Nikosh"/>
          <w:sz w:val="24"/>
          <w:szCs w:val="24"/>
          <w:cs/>
          <w:lang w:bidi="bn-BD"/>
        </w:rPr>
        <w:t>পদ</w:t>
      </w:r>
      <w:r w:rsidRPr="00885FCA">
        <w:rPr>
          <w:rFonts w:ascii="Nikosh" w:hAnsi="Nikosh" w:cs="Nikosh"/>
          <w:sz w:val="24"/>
          <w:szCs w:val="24"/>
          <w:lang w:bidi="bn-BD"/>
        </w:rPr>
        <w:t xml:space="preserve"> সংরক্ষণ। </w:t>
      </w:r>
    </w:p>
    <w:p w:rsidR="007953F7" w:rsidRPr="00885FCA" w:rsidRDefault="007953F7" w:rsidP="007953F7">
      <w:pPr>
        <w:numPr>
          <w:ilvl w:val="0"/>
          <w:numId w:val="20"/>
        </w:numPr>
        <w:jc w:val="both"/>
        <w:rPr>
          <w:rFonts w:ascii="Nikosh" w:hAnsi="Nikosh" w:cs="Nikosh"/>
          <w:b/>
          <w:sz w:val="24"/>
          <w:szCs w:val="24"/>
          <w:lang w:bidi="bn-BD"/>
        </w:rPr>
      </w:pPr>
      <w:r w:rsidRPr="00885FCA">
        <w:rPr>
          <w:rFonts w:ascii="Nikosh" w:eastAsia="Nikosh" w:hAnsi="Nikosh" w:cs="Nikosh"/>
          <w:sz w:val="24"/>
          <w:szCs w:val="24"/>
          <w:cs/>
          <w:lang w:bidi="bn-BD"/>
        </w:rPr>
        <w:t xml:space="preserve">ইমপ্রুভড ফাইন্যান্সিয়াল ম্যানেজমেণ্ট </w:t>
      </w:r>
      <w:r w:rsidRPr="00885FCA">
        <w:rPr>
          <w:rFonts w:ascii="Nikosh" w:hAnsi="Nikosh" w:cs="Nikosh"/>
          <w:bCs/>
          <w:sz w:val="24"/>
          <w:szCs w:val="24"/>
          <w:lang w:bidi="bn-BD"/>
        </w:rPr>
        <w:t>অপারেশনাল প্ল্যানের</w:t>
      </w:r>
      <w:r w:rsidRPr="00885FCA">
        <w:rPr>
          <w:rFonts w:ascii="Nikosh" w:eastAsia="Nikosh" w:hAnsi="Nikosh" w:cs="Nikosh"/>
          <w:sz w:val="24"/>
          <w:szCs w:val="24"/>
          <w:cs/>
          <w:lang w:bidi="bn-BD"/>
        </w:rPr>
        <w:t xml:space="preserve"> </w:t>
      </w:r>
      <w:r w:rsidRPr="00885FCA">
        <w:rPr>
          <w:rFonts w:ascii="Nikosh" w:hAnsi="Nikosh" w:cs="Nikosh"/>
          <w:sz w:val="24"/>
          <w:szCs w:val="24"/>
          <w:lang w:bidi="bn-BD"/>
        </w:rPr>
        <w:t>১</w:t>
      </w:r>
      <w:r w:rsidRPr="00885FCA">
        <w:rPr>
          <w:rFonts w:ascii="Nikosh" w:eastAsia="Nikosh" w:hAnsi="Nikosh" w:cs="Nikosh" w:hint="cs"/>
          <w:sz w:val="24"/>
          <w:szCs w:val="24"/>
          <w:cs/>
          <w:lang w:bidi="bn-BD"/>
        </w:rPr>
        <w:t>৫</w:t>
      </w:r>
      <w:r w:rsidRPr="00885FCA">
        <w:rPr>
          <w:rFonts w:ascii="Nikosh" w:eastAsia="Nikosh" w:hAnsi="Nikosh" w:cs="Nikosh"/>
          <w:sz w:val="24"/>
          <w:szCs w:val="24"/>
          <w:cs/>
          <w:lang w:bidi="bn-BD"/>
        </w:rPr>
        <w:t xml:space="preserve">টি </w:t>
      </w:r>
      <w:r w:rsidRPr="00885FCA">
        <w:rPr>
          <w:rFonts w:ascii="Nikosh" w:hAnsi="Nikosh" w:cs="Nikosh"/>
          <w:sz w:val="24"/>
          <w:szCs w:val="24"/>
          <w:cs/>
          <w:lang w:bidi="bn-BD"/>
        </w:rPr>
        <w:t>পদ</w:t>
      </w:r>
      <w:r w:rsidRPr="00885FCA">
        <w:rPr>
          <w:rFonts w:ascii="Nikosh" w:hAnsi="Nikosh" w:cs="Nikosh"/>
          <w:sz w:val="24"/>
          <w:szCs w:val="24"/>
          <w:lang w:bidi="bn-BD"/>
        </w:rPr>
        <w:t xml:space="preserve"> সংরক্ষণ। </w:t>
      </w:r>
    </w:p>
    <w:p w:rsidR="007953F7" w:rsidRPr="00885FCA" w:rsidRDefault="007953F7" w:rsidP="007953F7">
      <w:pPr>
        <w:numPr>
          <w:ilvl w:val="0"/>
          <w:numId w:val="20"/>
        </w:numPr>
        <w:jc w:val="both"/>
        <w:rPr>
          <w:rFonts w:ascii="Nikosh" w:hAnsi="Nikosh" w:cs="Nikosh"/>
          <w:b/>
          <w:sz w:val="24"/>
          <w:szCs w:val="24"/>
          <w:lang w:bidi="bn-BD"/>
        </w:rPr>
      </w:pPr>
      <w:r w:rsidRPr="00885FCA">
        <w:rPr>
          <w:rFonts w:ascii="Nikosh" w:eastAsia="Nikosh" w:hAnsi="Nikosh" w:cs="Nikosh"/>
          <w:sz w:val="24"/>
          <w:szCs w:val="24"/>
          <w:cs/>
          <w:lang w:bidi="bn-BD"/>
        </w:rPr>
        <w:t xml:space="preserve">হিউম্যান রিসোর্স ম্যানেজমেণ্ট, (এইচআরএম) </w:t>
      </w:r>
      <w:r w:rsidRPr="00885FCA">
        <w:rPr>
          <w:rFonts w:ascii="Nikosh" w:hAnsi="Nikosh" w:cs="Nikosh"/>
          <w:bCs/>
          <w:sz w:val="24"/>
          <w:szCs w:val="24"/>
          <w:lang w:bidi="bn-BD"/>
        </w:rPr>
        <w:t>অপারেশনাল প্ল্যানের</w:t>
      </w:r>
      <w:r w:rsidRPr="00885FCA">
        <w:rPr>
          <w:rFonts w:ascii="Nikosh" w:eastAsia="Nikosh" w:hAnsi="Nikosh" w:cs="Nikosh"/>
          <w:sz w:val="24"/>
          <w:szCs w:val="24"/>
          <w:cs/>
          <w:lang w:bidi="bn-BD"/>
        </w:rPr>
        <w:t xml:space="preserve"> </w:t>
      </w:r>
      <w:r w:rsidRPr="00885FCA">
        <w:rPr>
          <w:rFonts w:ascii="Nikosh" w:hAnsi="Nikosh" w:cs="Nikosh"/>
          <w:sz w:val="24"/>
          <w:szCs w:val="24"/>
          <w:lang w:bidi="bn-BD"/>
        </w:rPr>
        <w:t>১২</w:t>
      </w:r>
      <w:r w:rsidRPr="00885FCA">
        <w:rPr>
          <w:rFonts w:ascii="Nikosh" w:eastAsia="Nikosh" w:hAnsi="Nikosh" w:cs="Nikosh"/>
          <w:sz w:val="24"/>
          <w:szCs w:val="24"/>
          <w:cs/>
          <w:lang w:bidi="bn-BD"/>
        </w:rPr>
        <w:t xml:space="preserve">টি </w:t>
      </w:r>
      <w:r w:rsidRPr="00885FCA">
        <w:rPr>
          <w:rFonts w:ascii="Nikosh" w:hAnsi="Nikosh" w:cs="Nikosh"/>
          <w:sz w:val="24"/>
          <w:szCs w:val="24"/>
          <w:cs/>
          <w:lang w:bidi="bn-BD"/>
        </w:rPr>
        <w:t>পদ</w:t>
      </w:r>
      <w:r w:rsidRPr="00885FCA">
        <w:rPr>
          <w:rFonts w:ascii="Nikosh" w:hAnsi="Nikosh" w:cs="Nikosh"/>
          <w:sz w:val="24"/>
          <w:szCs w:val="24"/>
          <w:lang w:bidi="bn-BD"/>
        </w:rPr>
        <w:t xml:space="preserve"> সংরক্ষণ।</w:t>
      </w:r>
    </w:p>
    <w:p w:rsidR="007953F7" w:rsidRPr="00A35DD8" w:rsidRDefault="007953F7" w:rsidP="007953F7">
      <w:pPr>
        <w:numPr>
          <w:ilvl w:val="0"/>
          <w:numId w:val="20"/>
        </w:numPr>
        <w:jc w:val="both"/>
        <w:rPr>
          <w:rFonts w:ascii="Nikosh" w:hAnsi="Nikosh" w:cs="Nikosh"/>
          <w:b/>
          <w:sz w:val="24"/>
          <w:szCs w:val="24"/>
          <w:lang w:bidi="bn-BD"/>
        </w:rPr>
      </w:pPr>
      <w:r w:rsidRPr="00885FCA">
        <w:rPr>
          <w:rFonts w:ascii="Nikosh" w:eastAsia="Nikosh" w:hAnsi="Nikosh" w:cs="Nikosh" w:hint="cs"/>
          <w:sz w:val="24"/>
          <w:szCs w:val="24"/>
          <w:cs/>
          <w:lang w:bidi="bn-BD"/>
        </w:rPr>
        <w:t xml:space="preserve">হেলথ ইকনোমিক্স এন্ড ফাইনান্সিং </w:t>
      </w:r>
      <w:r w:rsidRPr="00885FCA">
        <w:rPr>
          <w:rFonts w:ascii="Nikosh" w:hAnsi="Nikosh" w:cs="Nikosh"/>
          <w:bCs/>
          <w:sz w:val="24"/>
          <w:szCs w:val="24"/>
          <w:lang w:bidi="bn-BD"/>
        </w:rPr>
        <w:t>অপারেশনাল প্ল্যানের</w:t>
      </w:r>
      <w:r w:rsidRPr="00885FCA">
        <w:rPr>
          <w:rFonts w:ascii="Nikosh" w:eastAsia="Nikosh" w:hAnsi="Nikosh" w:cs="Nikosh"/>
          <w:sz w:val="24"/>
          <w:szCs w:val="24"/>
          <w:cs/>
          <w:lang w:bidi="bn-BD"/>
        </w:rPr>
        <w:t xml:space="preserve"> </w:t>
      </w:r>
      <w:r w:rsidRPr="00885FCA">
        <w:rPr>
          <w:rFonts w:ascii="Nikosh" w:hAnsi="Nikosh" w:cs="Nikosh"/>
          <w:sz w:val="24"/>
          <w:szCs w:val="24"/>
          <w:lang w:bidi="bn-BD"/>
        </w:rPr>
        <w:t>১২</w:t>
      </w:r>
      <w:r w:rsidRPr="00885FCA">
        <w:rPr>
          <w:rFonts w:ascii="Nikosh" w:eastAsia="Nikosh" w:hAnsi="Nikosh" w:cs="Nikosh"/>
          <w:sz w:val="24"/>
          <w:szCs w:val="24"/>
          <w:cs/>
          <w:lang w:bidi="bn-BD"/>
        </w:rPr>
        <w:t xml:space="preserve">টি </w:t>
      </w:r>
      <w:r w:rsidRPr="00885FCA">
        <w:rPr>
          <w:rFonts w:ascii="Nikosh" w:hAnsi="Nikosh" w:cs="Nikosh"/>
          <w:sz w:val="24"/>
          <w:szCs w:val="24"/>
          <w:cs/>
          <w:lang w:bidi="bn-BD"/>
        </w:rPr>
        <w:t>পদ</w:t>
      </w:r>
      <w:r w:rsidRPr="00885FCA">
        <w:rPr>
          <w:rFonts w:ascii="Nikosh" w:hAnsi="Nikosh" w:cs="Nikosh"/>
          <w:sz w:val="24"/>
          <w:szCs w:val="24"/>
          <w:lang w:bidi="bn-BD"/>
        </w:rPr>
        <w:t xml:space="preserve"> সংরক্ষণ।</w:t>
      </w:r>
    </w:p>
    <w:p w:rsidR="007953F7" w:rsidRPr="00A35DD8" w:rsidRDefault="007953F7" w:rsidP="007953F7">
      <w:pPr>
        <w:ind w:left="1080"/>
        <w:jc w:val="both"/>
        <w:rPr>
          <w:rFonts w:ascii="Nikosh" w:hAnsi="Nikosh" w:cs="Nikosh"/>
          <w:b/>
          <w:sz w:val="24"/>
          <w:szCs w:val="24"/>
          <w:lang w:bidi="bn-BD"/>
        </w:rPr>
      </w:pPr>
    </w:p>
    <w:p w:rsidR="007953F7" w:rsidRPr="000A1446" w:rsidRDefault="007953F7" w:rsidP="007953F7">
      <w:pPr>
        <w:jc w:val="both"/>
        <w:rPr>
          <w:rFonts w:ascii="Nikosh" w:hAnsi="Nikosh" w:cs="Nikosh"/>
          <w:sz w:val="24"/>
          <w:szCs w:val="24"/>
          <w:u w:val="single"/>
          <w:lang w:bidi="bn-BD"/>
        </w:rPr>
      </w:pPr>
      <w:r w:rsidRPr="000A1446">
        <w:rPr>
          <w:rFonts w:ascii="Nikosh" w:eastAsia="Nikosh" w:hAnsi="Nikosh" w:cs="Nikosh" w:hint="cs"/>
          <w:sz w:val="28"/>
          <w:szCs w:val="28"/>
          <w:u w:val="single"/>
          <w:cs/>
          <w:lang w:bidi="bn-BD"/>
        </w:rPr>
        <w:t>সমাপ্ত  প্রকল্পসমূহের</w:t>
      </w:r>
      <w:r w:rsidRPr="000A1446">
        <w:rPr>
          <w:rFonts w:ascii="Nikosh" w:eastAsia="Nikosh" w:hAnsi="Nikosh" w:cs="Nikosh"/>
          <w:sz w:val="28"/>
          <w:szCs w:val="28"/>
          <w:u w:val="single"/>
          <w:cs/>
          <w:lang w:bidi="bn-BD"/>
        </w:rPr>
        <w:t>বিষয়ে সম্পাতি কার্যক্রমঃ</w:t>
      </w:r>
      <w:r w:rsidRPr="000A1446">
        <w:rPr>
          <w:rFonts w:cs="Nikosh" w:hint="cs"/>
          <w:sz w:val="28"/>
          <w:szCs w:val="28"/>
          <w:u w:val="single"/>
          <w:cs/>
          <w:lang w:bidi="bn-BD"/>
        </w:rPr>
        <w:t xml:space="preserve"> </w:t>
      </w:r>
    </w:p>
    <w:p w:rsidR="007953F7" w:rsidRDefault="007953F7" w:rsidP="007953F7">
      <w:pPr>
        <w:jc w:val="both"/>
        <w:rPr>
          <w:rFonts w:ascii="Nikosh" w:hAnsi="Nikosh" w:cs="Nikosh"/>
          <w:sz w:val="26"/>
          <w:szCs w:val="26"/>
          <w:cs/>
          <w:lang w:bidi="bn-BD"/>
        </w:rPr>
      </w:pPr>
      <w:r w:rsidRPr="000D7C15">
        <w:rPr>
          <w:rFonts w:cs="Nikosh" w:hint="cs"/>
          <w:sz w:val="26"/>
          <w:szCs w:val="26"/>
          <w:cs/>
          <w:lang w:bidi="bn-BD"/>
        </w:rPr>
        <w:t xml:space="preserve">প্রবা-৩ অধিশাখা হতে </w:t>
      </w:r>
      <w:r w:rsidRPr="000D7C15">
        <w:rPr>
          <w:rFonts w:ascii="Nikosh" w:eastAsia="Nikosh" w:hAnsi="Nikosh" w:cs="Nikosh" w:hint="cs"/>
          <w:sz w:val="26"/>
          <w:szCs w:val="26"/>
          <w:cs/>
          <w:lang w:bidi="bn-BD"/>
        </w:rPr>
        <w:t xml:space="preserve">সমাপ্ত প্রকল্পের পদ অস্থায়ী/স্থায়ী </w:t>
      </w:r>
      <w:r w:rsidRPr="000D7C15">
        <w:rPr>
          <w:rFonts w:ascii="Nikosh" w:hAnsi="Nikosh" w:cs="Nikosh"/>
          <w:sz w:val="26"/>
          <w:szCs w:val="26"/>
          <w:cs/>
          <w:lang w:bidi="bn-BD"/>
        </w:rPr>
        <w:t xml:space="preserve">ভাবে </w:t>
      </w:r>
      <w:r w:rsidRPr="000D7C15">
        <w:rPr>
          <w:rFonts w:ascii="Nikosh" w:eastAsia="Nikosh" w:hAnsi="Nikosh" w:cs="Nikosh" w:hint="cs"/>
          <w:sz w:val="26"/>
          <w:szCs w:val="26"/>
          <w:cs/>
          <w:lang w:bidi="bn-BD"/>
        </w:rPr>
        <w:t xml:space="preserve">রাজস্বখাতে স্থানান্তর, পদসংরক্ষণ এবং চাকুরী নিয়মিতকরণের কাজ করা হয়ে থাকে। এর মধ্যে বিগত অর্থবছর গুলিতে </w:t>
      </w:r>
      <w:r w:rsidRPr="000D7C15">
        <w:rPr>
          <w:rFonts w:ascii="Nikosh" w:eastAsia="Nikosh" w:hAnsi="Nikosh" w:cs="Nikosh"/>
          <w:sz w:val="26"/>
          <w:szCs w:val="26"/>
          <w:cs/>
          <w:lang w:bidi="bn-BD"/>
        </w:rPr>
        <w:t>৭</w:t>
      </w:r>
      <w:r w:rsidRPr="000D7C15">
        <w:rPr>
          <w:rFonts w:ascii="Nikosh" w:eastAsia="Nikosh" w:hAnsi="Nikosh" w:cs="Nikosh" w:hint="cs"/>
          <w:sz w:val="26"/>
          <w:szCs w:val="26"/>
          <w:cs/>
          <w:lang w:bidi="bn-BD"/>
        </w:rPr>
        <w:t>টি প্রকল্পের পদ অস্থায়ী রাজস্ব</w:t>
      </w:r>
      <w:r w:rsidRPr="000D7C15">
        <w:rPr>
          <w:rFonts w:ascii="Nikosh" w:eastAsia="Nikosh" w:hAnsi="Nikosh" w:cs="Nikosh"/>
          <w:sz w:val="26"/>
          <w:szCs w:val="26"/>
          <w:cs/>
          <w:lang w:bidi="bn-BD"/>
        </w:rPr>
        <w:t xml:space="preserve"> </w:t>
      </w:r>
      <w:r w:rsidRPr="000D7C15">
        <w:rPr>
          <w:rFonts w:ascii="Nikosh" w:eastAsia="Nikosh" w:hAnsi="Nikosh" w:cs="Nikosh" w:hint="cs"/>
          <w:sz w:val="26"/>
          <w:szCs w:val="26"/>
          <w:cs/>
          <w:lang w:bidi="bn-BD"/>
        </w:rPr>
        <w:t>বাজেটে স্থানান্তরিত হয়েছে।  ২০১</w:t>
      </w:r>
      <w:r w:rsidRPr="000D7C15">
        <w:rPr>
          <w:rFonts w:ascii="Nikosh" w:hAnsi="Nikosh" w:cs="Vrinda"/>
          <w:sz w:val="26"/>
          <w:szCs w:val="26"/>
          <w:lang w:bidi="bn-BD"/>
        </w:rPr>
        <w:t>৪</w:t>
      </w:r>
      <w:r w:rsidRPr="000D7C15">
        <w:rPr>
          <w:rFonts w:ascii="Nikosh" w:eastAsia="Nikosh" w:hAnsi="Nikosh" w:cs="Nikosh"/>
          <w:sz w:val="26"/>
          <w:szCs w:val="26"/>
          <w:cs/>
          <w:lang w:bidi="bn-BD"/>
        </w:rPr>
        <w:t>-১</w:t>
      </w:r>
      <w:r w:rsidRPr="000D7C15">
        <w:rPr>
          <w:rFonts w:ascii="Nikosh" w:hAnsi="Nikosh" w:cs="Nikosh"/>
          <w:sz w:val="26"/>
          <w:szCs w:val="26"/>
          <w:lang w:bidi="bn-BD"/>
        </w:rPr>
        <w:t>৫</w:t>
      </w:r>
      <w:r w:rsidRPr="000D7C15">
        <w:rPr>
          <w:rFonts w:ascii="Nikosh" w:eastAsia="Nikosh" w:hAnsi="Nikosh" w:cs="Nikosh" w:hint="cs"/>
          <w:sz w:val="26"/>
          <w:szCs w:val="26"/>
          <w:cs/>
          <w:lang w:bidi="bn-BD"/>
        </w:rPr>
        <w:t xml:space="preserve"> অর্থবছরে ৩টি সমাপ্ত প্রক</w:t>
      </w:r>
      <w:r w:rsidRPr="000D7C15">
        <w:rPr>
          <w:rFonts w:ascii="Nikosh" w:hAnsi="Nikosh" w:cs="Nikosh"/>
          <w:sz w:val="26"/>
          <w:szCs w:val="26"/>
          <w:cs/>
          <w:lang w:bidi="bn-BD"/>
        </w:rPr>
        <w:t>ল্পের পদ সংরক্ষণের কাজ করা হয়েছে। প্রকল্প ৩টি নিম্নরুপঃ</w:t>
      </w:r>
    </w:p>
    <w:p w:rsidR="007953F7" w:rsidRDefault="007953F7" w:rsidP="007953F7">
      <w:pPr>
        <w:jc w:val="both"/>
        <w:rPr>
          <w:rFonts w:ascii="NikoshBAN" w:eastAsia="NikoshBAN" w:hAnsi="NikoshBAN" w:cs="NikoshBAN"/>
          <w:sz w:val="26"/>
          <w:szCs w:val="26"/>
          <w:lang w:bidi="bn-BD"/>
        </w:rPr>
      </w:pPr>
      <w:r>
        <w:rPr>
          <w:rFonts w:ascii="Nikosh" w:hAnsi="Nikosh" w:cs="Nikosh"/>
          <w:sz w:val="26"/>
          <w:szCs w:val="26"/>
          <w:cs/>
          <w:lang w:bidi="bn-BD"/>
        </w:rPr>
        <w:t xml:space="preserve">১। </w:t>
      </w:r>
      <w:r w:rsidRPr="000D7C15">
        <w:rPr>
          <w:rFonts w:ascii="Nikosh" w:eastAsia="Nikosh" w:hAnsi="Nikosh" w:cs="Nikosh"/>
          <w:sz w:val="26"/>
          <w:szCs w:val="26"/>
          <w:cs/>
          <w:lang w:bidi="bn-BD"/>
        </w:rPr>
        <w:t>ফুলগাজী ও গোদাগাড়ী উপজেলায় ৩১ শয্যা বিশিষ্ট স্বাস্থ্য কমপ্লেক্স স্থাপন</w:t>
      </w:r>
      <w:r w:rsidRPr="000D7C15">
        <w:rPr>
          <w:rFonts w:ascii="Nikosh" w:eastAsia="Nikosh" w:hAnsi="Nikosh" w:cs="Nikosh" w:hint="cs"/>
          <w:sz w:val="26"/>
          <w:szCs w:val="26"/>
          <w:cs/>
          <w:lang w:bidi="bn-BD"/>
        </w:rPr>
        <w:t xml:space="preserve"> শীর্ষক সমাপ্ত প্রকল্পের ৪৬টি পদ</w:t>
      </w:r>
      <w:r w:rsidRPr="000D7C15">
        <w:rPr>
          <w:rFonts w:ascii="Nikosh" w:eastAsia="Nikosh" w:hAnsi="Nikosh" w:cs="Nikosh"/>
          <w:sz w:val="26"/>
          <w:szCs w:val="26"/>
          <w:cs/>
          <w:lang w:bidi="bn-BD"/>
        </w:rPr>
        <w:t>;</w:t>
      </w:r>
      <w:r w:rsidRPr="000D7C15">
        <w:rPr>
          <w:rFonts w:ascii="Nikosh" w:eastAsia="Nikosh" w:hAnsi="Nikosh" w:cs="Nikosh" w:hint="cs"/>
          <w:sz w:val="26"/>
          <w:szCs w:val="26"/>
          <w:cs/>
          <w:lang w:bidi="bn-BD"/>
        </w:rPr>
        <w:t xml:space="preserve"> </w:t>
      </w:r>
    </w:p>
    <w:p w:rsidR="007953F7" w:rsidRDefault="007953F7" w:rsidP="007953F7">
      <w:pPr>
        <w:jc w:val="both"/>
        <w:rPr>
          <w:rFonts w:ascii="NikoshBAN" w:eastAsia="NikoshBAN" w:hAnsi="NikoshBAN" w:cs="NikoshBAN"/>
          <w:sz w:val="26"/>
          <w:szCs w:val="26"/>
          <w:lang w:bidi="bn-BD"/>
        </w:rPr>
      </w:pPr>
      <w:r>
        <w:rPr>
          <w:rFonts w:ascii="Nikosh" w:eastAsia="Nikosh" w:hAnsi="Nikosh" w:cs="Nikosh"/>
          <w:sz w:val="26"/>
          <w:szCs w:val="26"/>
          <w:cs/>
          <w:lang w:bidi="bn-BD"/>
        </w:rPr>
        <w:t xml:space="preserve">২। </w:t>
      </w:r>
      <w:r w:rsidRPr="00961A38">
        <w:rPr>
          <w:rFonts w:ascii="Nikosh" w:eastAsia="Nikosh" w:hAnsi="Nikosh" w:cs="Nikosh"/>
          <w:sz w:val="26"/>
          <w:szCs w:val="26"/>
          <w:cs/>
          <w:lang w:bidi="bn-BD"/>
        </w:rPr>
        <w:t>মাগুরা ৫০ শয্যা বিশিষ্ট হাসপাতালকে ১০০ শয্যায় উন্নীতকরণ</w:t>
      </w:r>
      <w:r w:rsidRPr="00961A38">
        <w:rPr>
          <w:rFonts w:ascii="Nikosh" w:eastAsia="Nikosh" w:hAnsi="Nikosh" w:cs="Nikosh" w:hint="cs"/>
          <w:sz w:val="26"/>
          <w:szCs w:val="26"/>
          <w:cs/>
          <w:lang w:bidi="bn-BD"/>
        </w:rPr>
        <w:t xml:space="preserve"> শীর্ষক সমাপ্ত প্রকল্পের </w:t>
      </w:r>
      <w:r w:rsidRPr="00961A38">
        <w:rPr>
          <w:rFonts w:ascii="Nikosh" w:eastAsia="Nikosh" w:hAnsi="Nikosh" w:cs="Nikosh"/>
          <w:sz w:val="26"/>
          <w:szCs w:val="26"/>
          <w:cs/>
          <w:lang w:bidi="bn-BD"/>
        </w:rPr>
        <w:t>৫৯</w:t>
      </w:r>
      <w:r w:rsidRPr="00961A38">
        <w:rPr>
          <w:rFonts w:ascii="Nikosh" w:eastAsia="Nikosh" w:hAnsi="Nikosh" w:cs="Nikosh" w:hint="cs"/>
          <w:sz w:val="26"/>
          <w:szCs w:val="26"/>
          <w:cs/>
          <w:lang w:bidi="bn-BD"/>
        </w:rPr>
        <w:t>টি পদ</w:t>
      </w:r>
      <w:r w:rsidRPr="00961A38">
        <w:rPr>
          <w:rFonts w:ascii="Nikosh" w:eastAsia="Nikosh" w:hAnsi="Nikosh" w:cs="Nikosh"/>
          <w:sz w:val="26"/>
          <w:szCs w:val="26"/>
          <w:cs/>
          <w:lang w:bidi="bn-BD"/>
        </w:rPr>
        <w:t>;</w:t>
      </w:r>
      <w:r>
        <w:rPr>
          <w:rFonts w:ascii="Nikosh" w:eastAsia="Nikosh" w:hAnsi="Nikosh" w:cs="Nikosh"/>
          <w:sz w:val="26"/>
          <w:szCs w:val="26"/>
          <w:cs/>
          <w:lang w:bidi="bn-BD"/>
        </w:rPr>
        <w:t xml:space="preserve"> </w:t>
      </w:r>
    </w:p>
    <w:p w:rsidR="007953F7" w:rsidRDefault="007953F7" w:rsidP="007953F7">
      <w:pPr>
        <w:jc w:val="both"/>
        <w:rPr>
          <w:rFonts w:ascii="Nikosh" w:hAnsi="Nikosh" w:cs="Nikosh"/>
          <w:sz w:val="26"/>
          <w:szCs w:val="26"/>
          <w:cs/>
          <w:lang w:bidi="bn-BD"/>
        </w:rPr>
      </w:pPr>
      <w:r>
        <w:rPr>
          <w:rFonts w:ascii="Nikosh" w:eastAsia="Nikosh" w:hAnsi="Nikosh" w:cs="Nikosh"/>
          <w:sz w:val="26"/>
          <w:szCs w:val="26"/>
          <w:cs/>
          <w:lang w:bidi="bn-BD"/>
        </w:rPr>
        <w:t xml:space="preserve">৩। </w:t>
      </w:r>
      <w:r w:rsidRPr="00961A38">
        <w:rPr>
          <w:rFonts w:ascii="Nikosh" w:eastAsia="Nikosh" w:hAnsi="Nikosh" w:cs="Nikosh"/>
          <w:sz w:val="26"/>
          <w:szCs w:val="26"/>
          <w:cs/>
          <w:lang w:bidi="bn-BD"/>
        </w:rPr>
        <w:t xml:space="preserve">নোয়াখালী জেলার চর </w:t>
      </w:r>
      <w:r w:rsidRPr="00961A38">
        <w:rPr>
          <w:rFonts w:ascii="Nikosh" w:hAnsi="Nikosh" w:cs="Nikosh"/>
          <w:sz w:val="26"/>
          <w:szCs w:val="26"/>
        </w:rPr>
        <w:t>আলগী</w:t>
      </w:r>
      <w:r w:rsidRPr="00961A38">
        <w:rPr>
          <w:rFonts w:ascii="Nikosh" w:eastAsia="Nikosh" w:hAnsi="Nikosh" w:cs="Nikosh"/>
          <w:sz w:val="26"/>
          <w:szCs w:val="26"/>
          <w:cs/>
          <w:lang w:bidi="bn-BD"/>
        </w:rPr>
        <w:t xml:space="preserve"> ২০ শয্যা হাসপাতাল স্থাপন </w:t>
      </w:r>
      <w:r w:rsidRPr="00961A38">
        <w:rPr>
          <w:rFonts w:ascii="Nikosh" w:eastAsia="Nikosh" w:hAnsi="Nikosh" w:cs="Nikosh" w:hint="cs"/>
          <w:sz w:val="26"/>
          <w:szCs w:val="26"/>
          <w:cs/>
          <w:lang w:bidi="bn-BD"/>
        </w:rPr>
        <w:t xml:space="preserve">প্রকল্পের </w:t>
      </w:r>
      <w:r w:rsidRPr="00961A38">
        <w:rPr>
          <w:rFonts w:ascii="Nikosh" w:eastAsia="Nikosh" w:hAnsi="Nikosh" w:cs="Nikosh"/>
          <w:sz w:val="26"/>
          <w:szCs w:val="26"/>
          <w:cs/>
          <w:lang w:bidi="bn-BD"/>
        </w:rPr>
        <w:t>১০</w:t>
      </w:r>
      <w:r w:rsidRPr="00961A38">
        <w:rPr>
          <w:rFonts w:ascii="Nikosh" w:eastAsia="Nikosh" w:hAnsi="Nikosh" w:cs="Nikosh" w:hint="cs"/>
          <w:sz w:val="26"/>
          <w:szCs w:val="26"/>
          <w:cs/>
          <w:lang w:bidi="bn-BD"/>
        </w:rPr>
        <w:t>টি পদ</w:t>
      </w:r>
      <w:r w:rsidRPr="00961A38">
        <w:rPr>
          <w:rFonts w:ascii="Nikosh" w:hAnsi="Nikosh" w:cs="Nikosh"/>
          <w:sz w:val="26"/>
          <w:szCs w:val="26"/>
          <w:cs/>
          <w:lang w:bidi="bn-BD"/>
        </w:rPr>
        <w:t>।</w:t>
      </w:r>
    </w:p>
    <w:p w:rsidR="007953F7" w:rsidRDefault="007953F7" w:rsidP="007953F7">
      <w:pPr>
        <w:jc w:val="both"/>
        <w:rPr>
          <w:rFonts w:ascii="Nikosh" w:eastAsia="Nikosh" w:hAnsi="Nikosh" w:cs="Nikosh"/>
          <w:b/>
          <w:bCs/>
          <w:sz w:val="26"/>
          <w:szCs w:val="26"/>
          <w:u w:val="single"/>
          <w:cs/>
          <w:lang w:bidi="bn-BD"/>
        </w:rPr>
      </w:pPr>
    </w:p>
    <w:p w:rsidR="007953F7" w:rsidRDefault="007953F7" w:rsidP="007953F7">
      <w:pPr>
        <w:jc w:val="both"/>
        <w:rPr>
          <w:rFonts w:ascii="Nikosh" w:eastAsia="Nikosh" w:hAnsi="Nikosh" w:cs="Nikosh"/>
          <w:b/>
          <w:bCs/>
          <w:sz w:val="26"/>
          <w:szCs w:val="26"/>
          <w:u w:val="single"/>
          <w:cs/>
          <w:lang w:bidi="bn-BD"/>
        </w:rPr>
      </w:pPr>
      <w:r w:rsidRPr="000D7C15">
        <w:rPr>
          <w:rFonts w:ascii="Nikosh" w:eastAsia="Nikosh" w:hAnsi="Nikosh" w:cs="Nikosh" w:hint="cs"/>
          <w:b/>
          <w:bCs/>
          <w:sz w:val="26"/>
          <w:szCs w:val="26"/>
          <w:u w:val="single"/>
          <w:cs/>
          <w:lang w:bidi="bn-BD"/>
        </w:rPr>
        <w:t xml:space="preserve">ভবিষ্যত পরিকল্পনা: </w:t>
      </w:r>
    </w:p>
    <w:p w:rsidR="007953F7" w:rsidRPr="005310FC" w:rsidRDefault="007953F7" w:rsidP="007953F7">
      <w:pPr>
        <w:numPr>
          <w:ilvl w:val="0"/>
          <w:numId w:val="62"/>
        </w:numPr>
        <w:jc w:val="both"/>
        <w:rPr>
          <w:rFonts w:ascii="NikoshBAN" w:eastAsia="NikoshBAN" w:hAnsi="NikoshBAN" w:cs="NikoshBAN"/>
          <w:sz w:val="26"/>
          <w:szCs w:val="26"/>
          <w:cs/>
          <w:lang w:bidi="bn-BD"/>
        </w:rPr>
      </w:pPr>
      <w:r w:rsidRPr="005310FC">
        <w:rPr>
          <w:bCs/>
          <w:sz w:val="24"/>
          <w:szCs w:val="24"/>
          <w:lang w:bidi="bn-BD"/>
        </w:rPr>
        <w:t>HPNSDP</w:t>
      </w:r>
      <w:r w:rsidRPr="005310FC">
        <w:rPr>
          <w:rFonts w:ascii="Nikosh" w:eastAsia="Nikosh" w:hAnsi="Nikosh" w:cs="Nikosh" w:hint="cs"/>
          <w:sz w:val="26"/>
          <w:szCs w:val="26"/>
          <w:cs/>
          <w:lang w:bidi="bn-BD"/>
        </w:rPr>
        <w:t xml:space="preserve"> </w:t>
      </w:r>
      <w:r w:rsidRPr="005310FC">
        <w:rPr>
          <w:rFonts w:ascii="Nikosh" w:hAnsi="Nikosh" w:cs="Nikosh"/>
          <w:sz w:val="26"/>
          <w:szCs w:val="26"/>
          <w:lang w:bidi="bn-BD"/>
        </w:rPr>
        <w:t xml:space="preserve">এর </w:t>
      </w:r>
      <w:r w:rsidRPr="005310FC">
        <w:rPr>
          <w:rFonts w:ascii="Nikosh" w:eastAsia="Nikosh" w:hAnsi="Nikosh" w:cs="Nikosh" w:hint="cs"/>
          <w:sz w:val="26"/>
          <w:szCs w:val="26"/>
          <w:cs/>
          <w:lang w:bidi="bn-BD"/>
        </w:rPr>
        <w:t>অপারেশনাল প্ল্যান</w:t>
      </w:r>
      <w:r w:rsidRPr="005310FC">
        <w:rPr>
          <w:rFonts w:ascii="Nikosh" w:eastAsia="Nikosh" w:hAnsi="Nikosh" w:cs="Nikosh"/>
          <w:sz w:val="26"/>
          <w:szCs w:val="26"/>
          <w:cs/>
          <w:lang w:bidi="bn-BD"/>
        </w:rPr>
        <w:t xml:space="preserve"> </w:t>
      </w:r>
      <w:r w:rsidRPr="005310FC">
        <w:rPr>
          <w:rFonts w:ascii="Nikosh" w:hAnsi="Nikosh" w:cs="Nikosh"/>
          <w:sz w:val="26"/>
          <w:szCs w:val="26"/>
          <w:cs/>
          <w:lang w:bidi="bn-BD"/>
        </w:rPr>
        <w:t>এবং বিনিয়োগ প্রকল্পসমূহের</w:t>
      </w:r>
      <w:r w:rsidRPr="005310FC">
        <w:rPr>
          <w:rFonts w:ascii="Nikosh" w:eastAsia="Nikosh" w:hAnsi="Nikosh" w:cs="Nikosh" w:hint="cs"/>
          <w:sz w:val="26"/>
          <w:szCs w:val="26"/>
          <w:cs/>
          <w:lang w:bidi="bn-BD"/>
        </w:rPr>
        <w:t xml:space="preserve"> অর্থ ছাড়সহ সকল</w:t>
      </w:r>
      <w:r w:rsidRPr="005310FC">
        <w:rPr>
          <w:rFonts w:ascii="Nikosh" w:eastAsia="Nikosh" w:hAnsi="Nikosh" w:cs="Nikosh"/>
          <w:sz w:val="26"/>
          <w:szCs w:val="26"/>
          <w:cs/>
          <w:lang w:bidi="bn-BD"/>
        </w:rPr>
        <w:t xml:space="preserve"> </w:t>
      </w:r>
      <w:r w:rsidRPr="005310FC">
        <w:rPr>
          <w:rFonts w:ascii="Nikosh" w:eastAsia="Nikosh" w:hAnsi="Nikosh" w:cs="Nikosh" w:hint="cs"/>
          <w:sz w:val="26"/>
          <w:szCs w:val="26"/>
          <w:cs/>
          <w:lang w:bidi="bn-BD"/>
        </w:rPr>
        <w:t>কার্যক্রম</w:t>
      </w:r>
      <w:r w:rsidRPr="005310FC">
        <w:rPr>
          <w:rFonts w:ascii="Nikosh" w:eastAsia="Nikosh" w:hAnsi="Nikosh" w:cs="Nikosh"/>
          <w:sz w:val="26"/>
          <w:szCs w:val="26"/>
          <w:cs/>
          <w:lang w:bidi="bn-BD"/>
        </w:rPr>
        <w:t xml:space="preserve"> </w:t>
      </w:r>
      <w:r w:rsidRPr="005310FC">
        <w:rPr>
          <w:rFonts w:ascii="Nikosh" w:hAnsi="Nikosh" w:cs="Nikosh"/>
          <w:sz w:val="26"/>
          <w:szCs w:val="26"/>
          <w:lang w:bidi="bn-BD"/>
        </w:rPr>
        <w:t>স্বচ্ছতা, দক্ষতা এবং দ্রুততার সাথে</w:t>
      </w:r>
      <w:r w:rsidRPr="005310FC">
        <w:rPr>
          <w:rFonts w:ascii="Nikosh" w:eastAsia="Nikosh" w:hAnsi="Nikosh" w:cs="Nikosh" w:hint="cs"/>
          <w:sz w:val="26"/>
          <w:szCs w:val="26"/>
          <w:cs/>
          <w:lang w:bidi="bn-BD"/>
        </w:rPr>
        <w:t xml:space="preserve"> পরিচালনা করা</w:t>
      </w:r>
      <w:r w:rsidRPr="005310FC">
        <w:rPr>
          <w:rFonts w:ascii="Nikosh" w:eastAsia="Nikosh" w:hAnsi="Nikosh" w:cs="Nikosh"/>
          <w:sz w:val="26"/>
          <w:szCs w:val="26"/>
          <w:cs/>
          <w:lang w:bidi="bn-BD"/>
        </w:rPr>
        <w:t>;</w:t>
      </w:r>
    </w:p>
    <w:p w:rsidR="007953F7" w:rsidRPr="003A7C65" w:rsidRDefault="007953F7" w:rsidP="007953F7">
      <w:pPr>
        <w:numPr>
          <w:ilvl w:val="0"/>
          <w:numId w:val="62"/>
        </w:numPr>
        <w:jc w:val="both"/>
        <w:rPr>
          <w:rFonts w:ascii="NikoshBAN" w:eastAsia="NikoshBAN" w:hAnsi="NikoshBAN" w:cs="NikoshBAN"/>
          <w:sz w:val="26"/>
          <w:szCs w:val="26"/>
          <w:cs/>
          <w:lang w:bidi="bn-BD"/>
        </w:rPr>
      </w:pPr>
      <w:r w:rsidRPr="005310FC">
        <w:rPr>
          <w:rFonts w:ascii="Nikosh" w:eastAsia="Nikosh" w:hAnsi="Nikosh" w:cs="Nikosh" w:hint="cs"/>
          <w:sz w:val="26"/>
          <w:szCs w:val="26"/>
          <w:cs/>
          <w:lang w:bidi="bn-BD"/>
        </w:rPr>
        <w:t>সমাপ্ত উন্নয়ন প্রকল্পসমূহের জনবল রাজস্ব</w:t>
      </w:r>
      <w:r w:rsidRPr="005310FC">
        <w:rPr>
          <w:rFonts w:ascii="Nikosh" w:eastAsia="Nikosh" w:hAnsi="Nikosh" w:cs="Nikosh"/>
          <w:sz w:val="26"/>
          <w:szCs w:val="26"/>
          <w:cs/>
          <w:lang w:bidi="bn-BD"/>
        </w:rPr>
        <w:t xml:space="preserve"> </w:t>
      </w:r>
      <w:r w:rsidRPr="005310FC">
        <w:rPr>
          <w:rFonts w:ascii="Nikosh" w:eastAsia="Nikosh" w:hAnsi="Nikosh" w:cs="Nikosh" w:hint="cs"/>
          <w:sz w:val="26"/>
          <w:szCs w:val="26"/>
          <w:cs/>
          <w:lang w:bidi="bn-BD"/>
        </w:rPr>
        <w:t>বাজেটে স্থানান্তর, নিয়মিতকরণ এবং স্থায়ী</w:t>
      </w:r>
      <w:r w:rsidRPr="005310FC">
        <w:rPr>
          <w:rFonts w:ascii="Nikosh" w:eastAsia="Nikosh" w:hAnsi="Nikosh" w:cs="Nikosh"/>
          <w:sz w:val="26"/>
          <w:szCs w:val="26"/>
          <w:cs/>
          <w:lang w:bidi="bn-BD"/>
        </w:rPr>
        <w:t xml:space="preserve"> </w:t>
      </w:r>
      <w:r w:rsidRPr="005310FC">
        <w:rPr>
          <w:rFonts w:ascii="Nikosh" w:eastAsia="Nikosh" w:hAnsi="Nikosh" w:cs="Nikosh" w:hint="cs"/>
          <w:sz w:val="26"/>
          <w:szCs w:val="26"/>
          <w:cs/>
          <w:lang w:bidi="bn-BD"/>
        </w:rPr>
        <w:t xml:space="preserve">করার কাজসমূহ  </w:t>
      </w:r>
      <w:r w:rsidRPr="005310FC">
        <w:rPr>
          <w:rFonts w:ascii="Nikosh" w:hAnsi="Nikosh" w:cs="Nikosh"/>
          <w:sz w:val="26"/>
          <w:szCs w:val="26"/>
          <w:lang w:bidi="bn-BD"/>
        </w:rPr>
        <w:t xml:space="preserve">দ্রুততম সময়ে সম্পন্ন করা। </w:t>
      </w:r>
      <w:r w:rsidRPr="005310FC">
        <w:rPr>
          <w:rFonts w:ascii="Nikosh" w:eastAsia="Nikosh" w:hAnsi="Nikosh" w:cs="Nikosh" w:hint="cs"/>
          <w:sz w:val="26"/>
          <w:szCs w:val="26"/>
          <w:cs/>
          <w:lang w:bidi="bn-BD"/>
        </w:rPr>
        <w:t xml:space="preserve"> </w:t>
      </w:r>
    </w:p>
    <w:p w:rsidR="007953F7" w:rsidRPr="00E219C4" w:rsidRDefault="00E13FA2" w:rsidP="007953F7">
      <w:pPr>
        <w:ind w:left="720" w:hanging="720"/>
        <w:jc w:val="both"/>
        <w:rPr>
          <w:rFonts w:ascii="NikoshBAN" w:eastAsia="Nikosh" w:hAnsi="NikoshBAN" w:cs="NikoshBAN"/>
          <w:b/>
          <w:bCs/>
          <w:sz w:val="28"/>
          <w:szCs w:val="28"/>
          <w:u w:val="single"/>
          <w:cs/>
          <w:lang w:bidi="bn-BD"/>
        </w:rPr>
      </w:pPr>
      <w:r>
        <w:rPr>
          <w:noProof/>
        </w:rPr>
        <w:drawing>
          <wp:inline distT="0" distB="0" distL="0" distR="0">
            <wp:extent cx="5939790" cy="3860800"/>
            <wp:effectExtent l="19050" t="0" r="381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39790" cy="3860800"/>
                    </a:xfrm>
                    <a:prstGeom prst="rect">
                      <a:avLst/>
                    </a:prstGeom>
                    <a:noFill/>
                    <a:ln w="9525">
                      <a:noFill/>
                      <a:miter lim="800000"/>
                      <a:headEnd/>
                      <a:tailEnd/>
                    </a:ln>
                  </pic:spPr>
                </pic:pic>
              </a:graphicData>
            </a:graphic>
          </wp:inline>
        </w:drawing>
      </w:r>
    </w:p>
    <w:p w:rsidR="007953F7" w:rsidRPr="00F74B3D" w:rsidRDefault="007953F7" w:rsidP="007953F7">
      <w:pPr>
        <w:jc w:val="both"/>
        <w:rPr>
          <w:rFonts w:ascii="NikoshBAN" w:eastAsia="Nikosh" w:hAnsi="NikoshBAN" w:cs="NikoshBAN"/>
          <w:b/>
          <w:bCs/>
          <w:sz w:val="28"/>
          <w:szCs w:val="28"/>
          <w:u w:val="single"/>
          <w:lang w:bidi="bn-BD"/>
        </w:rPr>
      </w:pPr>
      <w:r w:rsidRPr="00F74B3D">
        <w:rPr>
          <w:rFonts w:ascii="NikoshBAN" w:eastAsia="Nikosh" w:hAnsi="NikoshBAN" w:cs="NikoshBAN"/>
          <w:b/>
          <w:bCs/>
          <w:sz w:val="28"/>
          <w:szCs w:val="28"/>
          <w:u w:val="single"/>
          <w:cs/>
          <w:lang w:bidi="bn-BD"/>
        </w:rPr>
        <w:lastRenderedPageBreak/>
        <w:t>বাজেট</w:t>
      </w:r>
      <w:r w:rsidRPr="00F74B3D">
        <w:rPr>
          <w:rFonts w:ascii="NikoshBAN" w:eastAsia="Nikosh" w:hAnsi="NikoshBAN" w:cs="NikoshBAN"/>
          <w:b/>
          <w:bCs/>
          <w:sz w:val="28"/>
          <w:szCs w:val="28"/>
          <w:u w:val="single"/>
          <w:lang w:bidi="bn-BD"/>
        </w:rPr>
        <w:t xml:space="preserve"> </w:t>
      </w:r>
      <w:r w:rsidRPr="00F74B3D">
        <w:rPr>
          <w:rFonts w:ascii="NikoshBAN" w:eastAsia="Nikosh" w:hAnsi="NikoshBAN" w:cs="NikoshBAN"/>
          <w:b/>
          <w:bCs/>
          <w:sz w:val="28"/>
          <w:szCs w:val="28"/>
          <w:u w:val="single"/>
          <w:cs/>
          <w:lang w:bidi="bn-BD"/>
        </w:rPr>
        <w:t>অধিশাখাঃ</w:t>
      </w:r>
    </w:p>
    <w:p w:rsidR="007953F7" w:rsidRDefault="007953F7" w:rsidP="007953F7">
      <w:pPr>
        <w:jc w:val="both"/>
        <w:outlineLvl w:val="0"/>
        <w:rPr>
          <w:rFonts w:ascii="NikoshBAN" w:eastAsia="Nikosh" w:hAnsi="NikoshBAN" w:cs="NikoshBAN"/>
          <w:sz w:val="26"/>
          <w:szCs w:val="26"/>
          <w:lang w:bidi="bn-BD"/>
        </w:rPr>
      </w:pPr>
      <w:r w:rsidRPr="00F74B3D">
        <w:rPr>
          <w:rFonts w:ascii="NikoshBAN" w:eastAsia="Nikosh" w:hAnsi="NikoshBAN" w:cs="NikoshBAN"/>
          <w:sz w:val="26"/>
          <w:szCs w:val="26"/>
          <w:lang w:bidi="bn-BD"/>
        </w:rPr>
        <w:t xml:space="preserve">মধ্য </w:t>
      </w:r>
      <w:r>
        <w:rPr>
          <w:rFonts w:ascii="NikoshBAN" w:eastAsia="Nikosh" w:hAnsi="NikoshBAN" w:cs="NikoshBAN"/>
          <w:sz w:val="26"/>
          <w:szCs w:val="26"/>
          <w:lang w:bidi="bn-BD"/>
        </w:rPr>
        <w:t>মেয়াদি</w:t>
      </w:r>
      <w:r w:rsidRPr="00F74B3D">
        <w:rPr>
          <w:rFonts w:ascii="NikoshBAN" w:eastAsia="Nikosh" w:hAnsi="NikoshBAN" w:cs="NikoshBAN"/>
          <w:sz w:val="26"/>
          <w:szCs w:val="26"/>
          <w:lang w:bidi="bn-BD"/>
        </w:rPr>
        <w:t xml:space="preserve"> বাজেট কাঠামোর আওতায় স্বাস্থ্য ও পরিবার </w:t>
      </w:r>
      <w:r>
        <w:rPr>
          <w:rFonts w:ascii="NikoshBAN" w:eastAsia="Nikosh" w:hAnsi="NikoshBAN" w:cs="NikoshBAN"/>
          <w:sz w:val="26"/>
          <w:szCs w:val="26"/>
          <w:lang w:bidi="bn-BD"/>
        </w:rPr>
        <w:t>কল্যাণ</w:t>
      </w:r>
      <w:r w:rsidRPr="00F74B3D">
        <w:rPr>
          <w:rFonts w:ascii="NikoshBAN" w:eastAsia="Nikosh" w:hAnsi="NikoshBAN" w:cs="NikoshBAN"/>
          <w:sz w:val="26"/>
          <w:szCs w:val="26"/>
          <w:lang w:bidi="bn-BD"/>
        </w:rPr>
        <w:t xml:space="preserve"> মন্ত্রণালয় এবং এর আওতাধীন সকল  দপ্তর/পরিদপ্তর/সংস্থার বাজেট প্রণয়ন, এমবিএফ বা বর্ণনামূলক অংশ প্রস্তুতকরণ, অর্থনৈতিক সমীক্ষার জন্য তথ্য উপাত্ত প্রস্তুতকরণ,  বাজেট বাস্তবায়নের অগ্রগতির প্রতিবেদন প্রস্তুতকরণ এই অধিশাখার কর্মবন্টনভুক্ত বিষয়। এছাড়া বাজেট ব্যব</w:t>
      </w:r>
      <w:r>
        <w:rPr>
          <w:rFonts w:ascii="NikoshBAN" w:eastAsia="Nikosh" w:hAnsi="NikoshBAN" w:cs="NikoshBAN"/>
          <w:sz w:val="26"/>
          <w:szCs w:val="26"/>
          <w:lang w:bidi="bn-BD"/>
        </w:rPr>
        <w:t>স্থা</w:t>
      </w:r>
      <w:r w:rsidRPr="00F74B3D">
        <w:rPr>
          <w:rFonts w:ascii="NikoshBAN" w:eastAsia="Nikosh" w:hAnsi="NikoshBAN" w:cs="NikoshBAN"/>
          <w:sz w:val="26"/>
          <w:szCs w:val="26"/>
          <w:lang w:bidi="bn-BD"/>
        </w:rPr>
        <w:t xml:space="preserve">পনা কমিটি </w:t>
      </w:r>
      <w:r w:rsidRPr="00B93DB6">
        <w:rPr>
          <w:rFonts w:eastAsia="Nikosh"/>
          <w:sz w:val="24"/>
          <w:szCs w:val="24"/>
          <w:lang w:bidi="bn-BD"/>
        </w:rPr>
        <w:t xml:space="preserve">(BMC) </w:t>
      </w:r>
      <w:r w:rsidRPr="00F74B3D">
        <w:rPr>
          <w:rFonts w:ascii="NikoshBAN" w:eastAsia="Nikosh" w:hAnsi="NikoshBAN" w:cs="NikoshBAN"/>
          <w:sz w:val="26"/>
          <w:szCs w:val="26"/>
          <w:lang w:bidi="bn-BD"/>
        </w:rPr>
        <w:t xml:space="preserve">ও বাজেট ওয়ার্কিং গ্রুপ </w:t>
      </w:r>
      <w:r w:rsidRPr="00B93DB6">
        <w:rPr>
          <w:rFonts w:eastAsia="Nikosh"/>
          <w:sz w:val="24"/>
          <w:szCs w:val="24"/>
          <w:lang w:bidi="bn-BD"/>
        </w:rPr>
        <w:t>(BWG)</w:t>
      </w:r>
      <w:r w:rsidRPr="00F74B3D">
        <w:rPr>
          <w:rFonts w:ascii="NikoshBAN" w:eastAsia="Nikosh" w:hAnsi="NikoshBAN" w:cs="NikoshBAN"/>
          <w:sz w:val="26"/>
          <w:szCs w:val="26"/>
          <w:lang w:bidi="bn-BD"/>
        </w:rPr>
        <w:t xml:space="preserve"> এর সকল সভার ইনপুট ও কার্যবিবরণী প্রস্তুতকরণ স্বাস্হ্য ও পরিবার কল্যাণ মন্ত্রণালয়ের আওতাধীন </w:t>
      </w:r>
      <w:r>
        <w:rPr>
          <w:rFonts w:ascii="NikoshBAN" w:eastAsia="Nikosh" w:hAnsi="NikoshBAN" w:cs="NikoshBAN"/>
          <w:sz w:val="26"/>
          <w:szCs w:val="26"/>
          <w:lang w:bidi="bn-BD"/>
        </w:rPr>
        <w:t>বিভিন্ন</w:t>
      </w:r>
      <w:r w:rsidRPr="00F74B3D">
        <w:rPr>
          <w:rFonts w:ascii="NikoshBAN" w:eastAsia="Nikosh" w:hAnsi="NikoshBAN" w:cs="NikoshBAN"/>
          <w:sz w:val="26"/>
          <w:szCs w:val="26"/>
          <w:lang w:bidi="bn-BD"/>
        </w:rPr>
        <w:t xml:space="preserve"> অধিদপ্তর/দপ্তর/সংস্হার বাজেট ব্যবস্হাপনার দক্ষতা বৃদ্ধি ও সমন্বয় সাধনের জন্য উক্ত প্রতিষ্ঠানের প্রধানদের সমন্বয়ে সভা আহবান, বিভিন্ন প্রতিষ্ঠানের বাজেট বরাদ্দের বিপরীতে ভারী ও এমএসআর যন্ত্রপাতি ক্রয়/সংগ্রহের প্রশাসনিক ও আর্থিক অনুমোদন, স্বাস্থ্য ও পরিবার </w:t>
      </w:r>
      <w:r>
        <w:rPr>
          <w:rFonts w:ascii="NikoshBAN" w:eastAsia="Nikosh" w:hAnsi="NikoshBAN" w:cs="NikoshBAN"/>
          <w:sz w:val="26"/>
          <w:szCs w:val="26"/>
          <w:lang w:bidi="bn-BD"/>
        </w:rPr>
        <w:t>কল্যাণ</w:t>
      </w:r>
      <w:r w:rsidRPr="00F74B3D">
        <w:rPr>
          <w:rFonts w:ascii="NikoshBAN" w:eastAsia="Nikosh" w:hAnsi="NikoshBAN" w:cs="NikoshBAN"/>
          <w:sz w:val="26"/>
          <w:szCs w:val="26"/>
          <w:lang w:bidi="bn-BD"/>
        </w:rPr>
        <w:t xml:space="preserve"> মন্ত্রণালয় এর আওতাধীন সকল  দপ্তর/পরিদপ্তর/সংস্থার  </w:t>
      </w:r>
      <w:r>
        <w:rPr>
          <w:rFonts w:ascii="NikoshBAN" w:eastAsia="Nikosh" w:hAnsi="NikoshBAN" w:cs="NikoshBAN"/>
          <w:sz w:val="26"/>
          <w:szCs w:val="26"/>
          <w:lang w:bidi="bn-BD"/>
        </w:rPr>
        <w:t xml:space="preserve">বাজেট ব্যবস্হাপনার দক্ষতা বৃদ্ধি ও সমন্বয় সাধনের জন্য উক্ত প্রতিষ্ঠানের প্রধানদের সমন্বয়ে সভা আহবান, বিভিন্ন প্রতিষ্ঠানের বাজেট বরাদ্দের বিপরীতে ভারী ও এমএসআর যন্ত্রপাতি ক্রয়/সংগ্রহের প্রশাসনিক ও আর্থিক অনুমোদন, স্বাস্থ্য ও পরিবার কল্যান মন্ত্রণালয় এর আওতাধীন সকল  দপ্তর/পরিদপ্তর/সংস্থার  ১ম শ্রেণির কর্মকর্তাদের জুলাই/২০১২ হতে জুন/২০১৩ পর্যন্ত ৩৮২ টি পেনশন নিষ্পত্তিকরণও সম্পাদিত হয় এই অধিশাখা থেকে। স্বাস্থ্য ও পরিবার কল্যাণ মন্ত্রণালয় এবং এর আওতাধীন সকল  দপ্তর/পরিদপ্তর/সংস্থার  কর্মকর্তাদের  ২০১২-১৩ অর্থ বছরে  ১২০৭টি গৃহ নির্মান, ৩৯১টি গৃহ মেরামত, ৭১৪টি মটর সাইকেল অগ্রিম, ৭৮টি মটর </w:t>
      </w:r>
      <w:r w:rsidR="00F03B3C">
        <w:rPr>
          <w:rFonts w:ascii="NikoshBAN" w:eastAsia="Nikosh" w:hAnsi="NikoshBAN" w:cs="NikoshBAN"/>
          <w:sz w:val="26"/>
          <w:szCs w:val="26"/>
          <w:lang w:bidi="bn-BD"/>
        </w:rPr>
        <w:t>গাড়ি</w:t>
      </w:r>
      <w:r>
        <w:rPr>
          <w:rFonts w:ascii="NikoshBAN" w:eastAsia="Nikosh" w:hAnsi="NikoshBAN" w:cs="NikoshBAN"/>
          <w:sz w:val="26"/>
          <w:szCs w:val="26"/>
          <w:lang w:bidi="bn-BD"/>
        </w:rPr>
        <w:t xml:space="preserve"> অগ্রিম এবং ৯৫টি কম্পিউটার অগ্রিম বাবদ মঞ্জুরি প্রদান, মাননীয় মন্ত্রী ও প্রতিমন্ত্রী মহোদয়ের দেশ-বিদেশে ভ্রমণ/চিকিৎসাজনিত অর্থ ছাড়করণের কার্যক্রম মন্ত্রিপরিষদ বিভাগের সাথে সমন্বয়পূর্বক সম্পাদন করা হবে। স্বাস্থ্য ও পরিবার কল্যা</w:t>
      </w:r>
      <w:r w:rsidR="00F03B3C">
        <w:rPr>
          <w:rFonts w:ascii="NikoshBAN" w:eastAsia="Nikosh" w:hAnsi="NikoshBAN" w:cs="NikoshBAN"/>
          <w:sz w:val="26"/>
          <w:szCs w:val="26"/>
          <w:lang w:bidi="bn-BD"/>
        </w:rPr>
        <w:t>ণ</w:t>
      </w:r>
      <w:r>
        <w:rPr>
          <w:rFonts w:ascii="NikoshBAN" w:eastAsia="Nikosh" w:hAnsi="NikoshBAN" w:cs="NikoshBAN"/>
          <w:sz w:val="26"/>
          <w:szCs w:val="26"/>
          <w:lang w:bidi="bn-BD"/>
        </w:rPr>
        <w:t xml:space="preserve"> মন্ত্রণালয়-এর আওতাধীনদপ্তর/পরিদপ্তর/সংস্থায়  আয়ন-ব্যয়ন কর্মকর্তা (ডিডিও)  নিয়োগ বিভিন্ন প্রতিষ্ঠানের অনুকূলে বকেয়া পরিশোধ, নিজস্ব কোডে পুনঃ উপযোজন ইত্যাদি আর্থিক ব্যবস্থাপনার কাজও এই অধিশাখায় করা হয়।</w:t>
      </w:r>
    </w:p>
    <w:p w:rsidR="007953F7" w:rsidRPr="00D20FEC" w:rsidRDefault="007953F7" w:rsidP="007953F7">
      <w:pPr>
        <w:jc w:val="both"/>
        <w:outlineLvl w:val="0"/>
        <w:rPr>
          <w:rFonts w:ascii="NikoshBAN" w:eastAsia="Nikosh" w:hAnsi="NikoshBAN" w:cs="NikoshBAN"/>
          <w:lang w:bidi="bn-BD"/>
        </w:rPr>
      </w:pPr>
    </w:p>
    <w:p w:rsidR="007953F7" w:rsidRDefault="007953F7" w:rsidP="007953F7">
      <w:pPr>
        <w:ind w:right="-540"/>
        <w:jc w:val="both"/>
        <w:outlineLvl w:val="0"/>
        <w:rPr>
          <w:rFonts w:ascii="Nikosh" w:eastAsia="Nikosh" w:hAnsi="Nikosh" w:cs="Nikosh"/>
          <w:b/>
          <w:bCs/>
          <w:sz w:val="28"/>
          <w:szCs w:val="28"/>
          <w:u w:val="single"/>
          <w:lang w:bidi="bn-BD"/>
        </w:rPr>
      </w:pPr>
      <w:r w:rsidRPr="00BA5D62">
        <w:rPr>
          <w:rFonts w:ascii="Nikosh" w:eastAsia="Nikosh" w:hAnsi="Nikosh" w:cs="Nikosh"/>
          <w:b/>
          <w:bCs/>
          <w:sz w:val="28"/>
          <w:szCs w:val="28"/>
          <w:u w:val="single"/>
          <w:lang w:bidi="bn-BD"/>
        </w:rPr>
        <w:t xml:space="preserve">২০১৪-১৫ অর্থ বছরে </w:t>
      </w:r>
      <w:r>
        <w:rPr>
          <w:rFonts w:ascii="Nikosh" w:eastAsia="Nikosh" w:hAnsi="Nikosh" w:cs="Nikosh"/>
          <w:b/>
          <w:bCs/>
          <w:sz w:val="28"/>
          <w:szCs w:val="28"/>
          <w:u w:val="single"/>
          <w:lang w:bidi="bn-BD"/>
        </w:rPr>
        <w:t>উল্লেখযোগ্য কার্যাবলিঃ</w:t>
      </w:r>
    </w:p>
    <w:p w:rsidR="007953F7" w:rsidRPr="00FA5E06" w:rsidRDefault="007953F7" w:rsidP="007953F7">
      <w:pPr>
        <w:numPr>
          <w:ilvl w:val="0"/>
          <w:numId w:val="63"/>
        </w:numPr>
        <w:ind w:right="11"/>
        <w:jc w:val="both"/>
        <w:outlineLvl w:val="0"/>
        <w:rPr>
          <w:rFonts w:ascii="Nikosh" w:eastAsia="Nikosh" w:hAnsi="Nikosh" w:cs="Nikosh"/>
          <w:b/>
          <w:bCs/>
          <w:sz w:val="28"/>
          <w:szCs w:val="28"/>
          <w:u w:val="single"/>
          <w:lang w:bidi="bn-BD"/>
        </w:rPr>
      </w:pPr>
      <w:r w:rsidRPr="00FA5E06">
        <w:rPr>
          <w:rFonts w:ascii="Nikosh" w:eastAsia="Nikosh" w:hAnsi="Nikosh" w:cs="Nikosh"/>
          <w:sz w:val="28"/>
          <w:szCs w:val="28"/>
          <w:lang w:bidi="bn-BD"/>
        </w:rPr>
        <w:t>মধ্য মেয়াদি বাজেট কাঠামোর আওতায় স্বাস্হ্য ও পরিবার কল্যাণ মন্ত্রণালয় এবং এর আওতাধীন সকল দপ্তর/পরিদপ্তর/সংস্হার ২০১৪-১৫ অর্থ বছরের বাজেট প্রণয়ন, এমবিএফ বা বর্ণনামূলক অংশ প্রস্তুতকরণ, অর্থনৈতিক সমীক্ষার জন্য তথ্য উপাত্ত প্রস্তুতকরণ, বাজেট বাস্তবায়নের অগ্রগতির প্রতিবেদন বাজেট অধিশাখা হতে সম্পাদন করা হয়েছে।</w:t>
      </w:r>
    </w:p>
    <w:p w:rsidR="007953F7" w:rsidRPr="000D7B4D" w:rsidRDefault="007953F7" w:rsidP="007953F7">
      <w:pPr>
        <w:numPr>
          <w:ilvl w:val="0"/>
          <w:numId w:val="63"/>
        </w:numPr>
        <w:ind w:right="11"/>
        <w:jc w:val="both"/>
        <w:outlineLvl w:val="0"/>
        <w:rPr>
          <w:rFonts w:ascii="Nikosh" w:eastAsia="Nikosh" w:hAnsi="Nikosh" w:cs="Nikosh"/>
          <w:b/>
          <w:bCs/>
          <w:sz w:val="28"/>
          <w:szCs w:val="28"/>
          <w:u w:val="single"/>
          <w:lang w:bidi="bn-BD"/>
        </w:rPr>
      </w:pPr>
      <w:r w:rsidRPr="00FA5E06">
        <w:rPr>
          <w:rFonts w:ascii="Nikosh" w:eastAsia="Nikosh" w:hAnsi="Nikosh" w:cs="Nikosh"/>
          <w:sz w:val="28"/>
          <w:szCs w:val="28"/>
          <w:lang w:bidi="bn-BD"/>
        </w:rPr>
        <w:t xml:space="preserve">বাজেট ব্যবস্হাপনা কমিটি </w:t>
      </w:r>
      <w:r w:rsidRPr="00FA5E06">
        <w:rPr>
          <w:rFonts w:eastAsia="Nikosh"/>
          <w:sz w:val="24"/>
          <w:szCs w:val="24"/>
          <w:lang w:bidi="bn-BD"/>
        </w:rPr>
        <w:t>(BMC)</w:t>
      </w:r>
      <w:r w:rsidRPr="00FA5E06">
        <w:rPr>
          <w:rFonts w:ascii="Nikosh" w:eastAsia="Nikosh" w:hAnsi="Nikosh" w:cs="Nikosh"/>
          <w:sz w:val="28"/>
          <w:szCs w:val="28"/>
          <w:lang w:bidi="bn-BD"/>
        </w:rPr>
        <w:t xml:space="preserve"> ও বাজেট ওয়ার্কিং গ্রুপ </w:t>
      </w:r>
      <w:r w:rsidRPr="00FA5E06">
        <w:rPr>
          <w:rFonts w:eastAsia="Nikosh"/>
          <w:sz w:val="24"/>
          <w:szCs w:val="24"/>
          <w:lang w:bidi="bn-BD"/>
        </w:rPr>
        <w:t>(BWG)</w:t>
      </w:r>
      <w:r w:rsidRPr="00FA5E06">
        <w:rPr>
          <w:rFonts w:ascii="Nikosh" w:eastAsia="Nikosh" w:hAnsi="Nikosh" w:cs="Nikosh"/>
          <w:sz w:val="28"/>
          <w:szCs w:val="28"/>
          <w:lang w:bidi="bn-BD"/>
        </w:rPr>
        <w:t xml:space="preserve"> এর সকল সভার ইনপুট ও কার্যবিবরণী প্রস্তুতকরণসহ  স্বাস্হ্য ও পরিবার কল্যাণ মন্ত্রণালয়ের আওতাধীন বিভিন্ন অধিদপ্তর/দপ্তর/সংস্হার বাজেট ব্যবস্হাপনার দক্ষতা বৃদ্ধি ও সমন্বয় সাধনের জন্য প্রতিষ্ঠানের প্রধানদের সমন্বয়ে অর্থ বিভাগের নির্দেশনা অনুযায়ী প্রয়োজনীয় সকল সভা আহবান করা হয়েছে। বিভিন্ন স্বাস্থ্য প্রতিষ্ঠানে বাজেট বরাদ্দের বিপরীতে ভারী ও এমএসআর যন্ত্রপাতি ক্রয়/সংগ্রহের প্রশাসনিক অনুমোদন ও অর্থছাড় করা হয়েছে।</w:t>
      </w:r>
    </w:p>
    <w:p w:rsidR="007953F7" w:rsidRPr="002E5671" w:rsidRDefault="007953F7" w:rsidP="007953F7">
      <w:pPr>
        <w:numPr>
          <w:ilvl w:val="0"/>
          <w:numId w:val="63"/>
        </w:numPr>
        <w:ind w:right="11"/>
        <w:jc w:val="both"/>
        <w:outlineLvl w:val="0"/>
        <w:rPr>
          <w:rFonts w:ascii="Nikosh" w:eastAsia="Nikosh" w:hAnsi="Nikosh" w:cs="Nikosh"/>
          <w:b/>
          <w:bCs/>
          <w:sz w:val="28"/>
          <w:szCs w:val="28"/>
          <w:u w:val="single"/>
          <w:lang w:bidi="bn-BD"/>
        </w:rPr>
      </w:pPr>
      <w:r w:rsidRPr="00FA5E06">
        <w:rPr>
          <w:rFonts w:ascii="Nikosh" w:eastAsia="Nikosh" w:hAnsi="Nikosh" w:cs="Nikosh"/>
          <w:sz w:val="28"/>
          <w:szCs w:val="28"/>
          <w:lang w:bidi="bn-BD"/>
        </w:rPr>
        <w:t>স্বাস্হ্য ও পরিবার কল্যাণ মন্ত্রণালয় এর আওতাধীন সকল দপ্তর/পরিদপ্তর/সংস্হার ১ম শ্রেণির কর্মকর্তাদের জুলাই ২০১৪ হতে জুন/২০১৫ পর্যন্ত মোট ২৩৩টি পেনশন নিষ্পত্তি করা হয়েছে। স্বাস্হ্য ও পরিবার কল্যাণ মন্ত্রণালয় এবং এর আওতাধীন সকল দপ্তর/পরিদপ্তর/সংস্হার কর্মকর্তা/</w:t>
      </w:r>
      <w:r>
        <w:rPr>
          <w:rFonts w:ascii="Nikosh" w:eastAsia="Nikosh" w:hAnsi="Nikosh" w:cs="Nikosh"/>
          <w:sz w:val="28"/>
          <w:szCs w:val="28"/>
          <w:lang w:bidi="bn-BD"/>
        </w:rPr>
        <w:t>কর্মচারি</w:t>
      </w:r>
      <w:r w:rsidRPr="00FA5E06">
        <w:rPr>
          <w:rFonts w:ascii="Nikosh" w:eastAsia="Nikosh" w:hAnsi="Nikosh" w:cs="Nikosh"/>
          <w:sz w:val="28"/>
          <w:szCs w:val="28"/>
          <w:lang w:bidi="bn-BD"/>
        </w:rPr>
        <w:t xml:space="preserve">দের ২০১৪-২০১৫ অর্থ বছরে ১৫৭৮টি গৃহ নির্মাণ, ১৪০টি গৃহ মেরামত, ৩০৪টি মটর সাইকেল অগ্রিম, ১৪৫০টি মটর গাড়ি অগ্রিম এবং ১১২টি কম্পিউটার অগ্রিম বাবদ অর্থ বরাদ্দ ও মঞ্জুরি প্রদান করা হয়েছে। স্বাস্হ্য ও পরিবার কল্যাণ মন্ত্রণালয় এর আওতাধীন দপ্তর/পরিদপ্তর/সংস্হায় আয়ন-ব্যয়ন কর্মকর্তা (ডিডিও) নিয়োগসহ বিভিন্ন প্রতিষ্ঠানের প্রতিষ্ঠানের অনুকূলে বকেয়া পরিশোধ, নিজস্ব কোডে পুনঃউপযোজন ইত্যাদি আর্থিক ব্যবস্হাপনার কাজও এই অধিশাখা হতে সম্পন্ন করা হয়েছে। </w:t>
      </w:r>
      <w:r w:rsidRPr="00FA5E06">
        <w:rPr>
          <w:rFonts w:ascii="Nikosh" w:eastAsia="Nikosh" w:hAnsi="Nikosh" w:cs="Nikosh"/>
          <w:sz w:val="26"/>
          <w:szCs w:val="26"/>
        </w:rPr>
        <w:t xml:space="preserve"> </w:t>
      </w:r>
    </w:p>
    <w:p w:rsidR="007953F7" w:rsidRDefault="007953F7" w:rsidP="007953F7">
      <w:pPr>
        <w:jc w:val="center"/>
        <w:outlineLvl w:val="0"/>
        <w:rPr>
          <w:rFonts w:ascii="Nikosh" w:eastAsia="Nikosh" w:hAnsi="Nikosh" w:cs="Nikosh"/>
          <w:sz w:val="26"/>
          <w:szCs w:val="26"/>
        </w:rPr>
      </w:pPr>
      <w:r>
        <w:rPr>
          <w:rFonts w:ascii="Nikosh" w:eastAsia="Nikosh" w:hAnsi="Nikosh" w:cs="Nikosh"/>
          <w:sz w:val="26"/>
          <w:szCs w:val="26"/>
        </w:rPr>
        <w:t>(অংকসমূহ হাজার টাকার)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520"/>
        <w:gridCol w:w="2970"/>
      </w:tblGrid>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Pr="00403FD4" w:rsidRDefault="007953F7" w:rsidP="007953F7">
            <w:pPr>
              <w:jc w:val="center"/>
              <w:outlineLvl w:val="0"/>
              <w:rPr>
                <w:rFonts w:ascii="Nikosh" w:eastAsia="Nikosh" w:hAnsi="Nikosh" w:cs="Nikosh"/>
                <w:b/>
                <w:bCs/>
                <w:sz w:val="26"/>
                <w:szCs w:val="26"/>
              </w:rPr>
            </w:pPr>
            <w:r>
              <w:rPr>
                <w:rFonts w:ascii="Nikosh" w:eastAsia="Nikosh" w:hAnsi="Nikosh" w:cs="Nikosh"/>
                <w:b/>
                <w:bCs/>
                <w:sz w:val="26"/>
                <w:szCs w:val="26"/>
              </w:rPr>
              <w:t>অর্থ বছর ২০১৪-১৫</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b/>
                <w:bCs/>
                <w:sz w:val="26"/>
                <w:szCs w:val="26"/>
              </w:rPr>
            </w:pPr>
            <w:r>
              <w:rPr>
                <w:rFonts w:ascii="Nikosh" w:eastAsia="Nikosh" w:hAnsi="Nikosh" w:cs="Nikosh"/>
                <w:b/>
                <w:bCs/>
                <w:sz w:val="26"/>
                <w:szCs w:val="26"/>
              </w:rPr>
              <w:t>বরাদ্দ</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b/>
                <w:bCs/>
                <w:sz w:val="26"/>
                <w:szCs w:val="26"/>
              </w:rPr>
            </w:pPr>
            <w:r>
              <w:rPr>
                <w:rFonts w:ascii="Nikosh" w:eastAsia="Nikosh" w:hAnsi="Nikosh" w:cs="Nikosh"/>
                <w:b/>
                <w:bCs/>
                <w:sz w:val="26"/>
                <w:szCs w:val="26"/>
              </w:rPr>
              <w:t>ব্যয় (জুলাই হতে ডিসেম্বর/১৪)</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 xml:space="preserve">(ক) রাজস্ব বাজেট </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৬৮২৭,০৩,০০</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২৭৩০,৮১,২০</w:t>
            </w:r>
          </w:p>
        </w:tc>
      </w:tr>
      <w:tr w:rsidR="007953F7" w:rsidRPr="00641FA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(খ) উন্নয়ন বাজেট</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৪৩৪৯,২১,০০</w:t>
            </w:r>
          </w:p>
        </w:tc>
        <w:tc>
          <w:tcPr>
            <w:tcW w:w="2970" w:type="dxa"/>
            <w:tcBorders>
              <w:top w:val="single" w:sz="4" w:space="0" w:color="auto"/>
              <w:left w:val="single" w:sz="4" w:space="0" w:color="auto"/>
              <w:bottom w:val="single" w:sz="4" w:space="0" w:color="auto"/>
              <w:right w:val="single" w:sz="4" w:space="0" w:color="auto"/>
            </w:tcBorders>
          </w:tcPr>
          <w:p w:rsidR="007953F7" w:rsidRPr="00641FA7" w:rsidRDefault="007953F7" w:rsidP="007953F7">
            <w:pPr>
              <w:jc w:val="right"/>
              <w:outlineLvl w:val="0"/>
              <w:rPr>
                <w:rFonts w:ascii="Nikosh" w:eastAsia="Nikosh" w:hAnsi="Nikosh" w:cs="Nikosh"/>
                <w:sz w:val="26"/>
                <w:szCs w:val="26"/>
              </w:rPr>
            </w:pPr>
            <w:r>
              <w:rPr>
                <w:rFonts w:ascii="Nikosh" w:eastAsia="Nikosh" w:hAnsi="Nikosh" w:cs="Nikosh"/>
                <w:sz w:val="26"/>
                <w:szCs w:val="26"/>
              </w:rPr>
              <w:t>৯৭,৩৬,৬৭</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b/>
                <w:bCs/>
                <w:sz w:val="30"/>
                <w:szCs w:val="30"/>
              </w:rPr>
            </w:pPr>
            <w:r>
              <w:rPr>
                <w:rFonts w:ascii="Nikosh" w:eastAsia="Nikosh" w:hAnsi="Nikosh" w:cs="Nikosh"/>
                <w:b/>
                <w:bCs/>
                <w:sz w:val="30"/>
                <w:szCs w:val="30"/>
              </w:rPr>
              <w:t>মোট</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১১১৭৬,২৪,০০</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২৮২৮,১৭,৮৭</w:t>
            </w:r>
          </w:p>
        </w:tc>
      </w:tr>
    </w:tbl>
    <w:p w:rsidR="007953F7" w:rsidRPr="00D20FEC" w:rsidRDefault="007953F7" w:rsidP="007953F7">
      <w:pPr>
        <w:outlineLvl w:val="0"/>
        <w:rPr>
          <w:rFonts w:ascii="Nikosh" w:eastAsia="Nikosh" w:hAnsi="Nikosh" w:cs="Nikosh"/>
          <w:sz w:val="16"/>
          <w:szCs w:val="16"/>
        </w:rPr>
      </w:pPr>
    </w:p>
    <w:p w:rsidR="00997382" w:rsidRDefault="00997382" w:rsidP="007953F7">
      <w:pPr>
        <w:outlineLvl w:val="0"/>
        <w:rPr>
          <w:rFonts w:ascii="Nikosh" w:eastAsia="Nikosh" w:hAnsi="Nikosh" w:cs="Nikosh"/>
          <w:sz w:val="26"/>
          <w:szCs w:val="26"/>
          <w:u w:val="single"/>
        </w:rPr>
      </w:pPr>
    </w:p>
    <w:p w:rsidR="007953F7" w:rsidRPr="003027BB" w:rsidRDefault="007953F7" w:rsidP="007953F7">
      <w:pPr>
        <w:outlineLvl w:val="0"/>
        <w:rPr>
          <w:rFonts w:ascii="Nikosh" w:eastAsia="Nikosh" w:hAnsi="Nikosh" w:cs="Nikosh"/>
          <w:sz w:val="26"/>
          <w:szCs w:val="26"/>
          <w:u w:val="single"/>
        </w:rPr>
      </w:pPr>
      <w:r>
        <w:rPr>
          <w:rFonts w:ascii="Nikosh" w:eastAsia="Nikosh" w:hAnsi="Nikosh" w:cs="Nikosh"/>
          <w:sz w:val="26"/>
          <w:szCs w:val="26"/>
          <w:u w:val="single"/>
        </w:rPr>
        <w:lastRenderedPageBreak/>
        <w:t>উল্লেখযোগ্য খাতভিত্তিক বরাদ্দ (অনুন্নয়ন)</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520"/>
        <w:gridCol w:w="2970"/>
      </w:tblGrid>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b/>
                <w:bCs/>
                <w:sz w:val="26"/>
                <w:szCs w:val="26"/>
              </w:rPr>
            </w:pPr>
            <w:r>
              <w:rPr>
                <w:rFonts w:ascii="Nikosh" w:eastAsia="Nikosh" w:hAnsi="Nikosh" w:cs="Nikosh"/>
                <w:b/>
                <w:bCs/>
                <w:sz w:val="26"/>
                <w:szCs w:val="26"/>
              </w:rPr>
              <w:t>খাত</w:t>
            </w:r>
          </w:p>
        </w:tc>
        <w:tc>
          <w:tcPr>
            <w:tcW w:w="5490" w:type="dxa"/>
            <w:gridSpan w:val="2"/>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b/>
                <w:bCs/>
                <w:sz w:val="26"/>
                <w:szCs w:val="26"/>
              </w:rPr>
            </w:pPr>
            <w:r>
              <w:rPr>
                <w:rFonts w:ascii="Nikosh" w:eastAsia="Nikosh" w:hAnsi="Nikosh" w:cs="Nikosh"/>
                <w:b/>
                <w:bCs/>
                <w:sz w:val="26"/>
                <w:szCs w:val="26"/>
              </w:rPr>
              <w:t>২০১৪-১৫</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sz w:val="26"/>
                <w:szCs w:val="26"/>
              </w:rPr>
            </w:pPr>
            <w:r>
              <w:rPr>
                <w:rFonts w:ascii="Nikosh" w:eastAsia="Nikosh" w:hAnsi="Nikosh" w:cs="Nikosh"/>
                <w:sz w:val="26"/>
                <w:szCs w:val="26"/>
              </w:rPr>
              <w:t>বরাদ্দ</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sz w:val="26"/>
                <w:szCs w:val="26"/>
              </w:rPr>
            </w:pPr>
            <w:r>
              <w:rPr>
                <w:rFonts w:ascii="Nikosh" w:eastAsia="Nikosh" w:hAnsi="Nikosh" w:cs="Nikosh"/>
                <w:sz w:val="26"/>
                <w:szCs w:val="26"/>
              </w:rPr>
              <w:t>ব্যয় (জুলাই হতে ডিসেম্বর/১৪)</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৪৯০০- মেরামত ও সংরক্ষণ</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২৪৭,২৬,৭৭</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rPr>
                <w:rFonts w:ascii="Vrinda" w:eastAsia="Calibri" w:hAnsi="Vrinda" w:cs="Vrinda"/>
              </w:rPr>
            </w:pPr>
            <w:r>
              <w:rPr>
                <w:rFonts w:ascii="Nikosh" w:eastAsia="Nikosh" w:hAnsi="Nikosh" w:cs="Nikosh"/>
                <w:sz w:val="26"/>
                <w:szCs w:val="26"/>
              </w:rPr>
              <w:t>১৫,৩৬,০০</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৬৮০০- সম্পদ সংগ্রহ</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৮৪৬,৮৪,২৫</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rPr>
                <w:rFonts w:ascii="Vrinda" w:eastAsia="Calibri" w:hAnsi="Vrinda" w:cs="Vrinda"/>
              </w:rPr>
            </w:pPr>
            <w:r>
              <w:rPr>
                <w:rFonts w:ascii="Nikosh" w:eastAsia="Nikosh" w:hAnsi="Nikosh" w:cs="Nikosh"/>
                <w:sz w:val="26"/>
                <w:szCs w:val="26"/>
              </w:rPr>
              <w:t>৪১০,০০,০০</w:t>
            </w:r>
          </w:p>
        </w:tc>
      </w:tr>
      <w:tr w:rsidR="007953F7" w:rsidTr="00B159D3">
        <w:tc>
          <w:tcPr>
            <w:tcW w:w="9558" w:type="dxa"/>
            <w:gridSpan w:val="3"/>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b/>
                <w:bCs/>
                <w:sz w:val="26"/>
                <w:szCs w:val="26"/>
              </w:rPr>
            </w:pPr>
            <w:r>
              <w:rPr>
                <w:rFonts w:ascii="Nikosh" w:eastAsia="Nikosh" w:hAnsi="Nikosh" w:cs="Nikosh"/>
                <w:b/>
                <w:bCs/>
                <w:sz w:val="26"/>
                <w:szCs w:val="26"/>
              </w:rPr>
              <w:t>বেতন ভাতাদি</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 xml:space="preserve">৪৫০০- কর্মকর্তাদের বেতন </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৭৫৮,৭৭,৫৪</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৩৩৫,২৬,০০</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৪৬০০- কর্মচারীদের বেতন</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১৩৫৭,৮৭,৭৮</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৬০৪,৩০,৫০</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৪৭০০- ভাতাদি</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২০৪৯,২৮,৭৩</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৯৯০,৩৬,৩৫</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b/>
                <w:bCs/>
                <w:sz w:val="26"/>
                <w:szCs w:val="26"/>
              </w:rPr>
            </w:pPr>
            <w:r>
              <w:rPr>
                <w:rFonts w:ascii="Nikosh" w:eastAsia="Nikosh" w:hAnsi="Nikosh" w:cs="Nikosh"/>
                <w:b/>
                <w:bCs/>
                <w:sz w:val="26"/>
                <w:szCs w:val="26"/>
              </w:rPr>
              <w:t>মোট বেতন ভাতাদি</w:t>
            </w:r>
          </w:p>
        </w:tc>
        <w:tc>
          <w:tcPr>
            <w:tcW w:w="252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৪১৬৫,৯৪,০৫</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১৯২৯,৯২,৮৫</w:t>
            </w:r>
          </w:p>
        </w:tc>
      </w:tr>
      <w:tr w:rsidR="007953F7" w:rsidTr="00B159D3">
        <w:tc>
          <w:tcPr>
            <w:tcW w:w="4068"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৪৮০০- অন্যান্য পরিচালনা ব্যয়</w:t>
            </w:r>
          </w:p>
        </w:tc>
        <w:tc>
          <w:tcPr>
            <w:tcW w:w="2520" w:type="dxa"/>
            <w:tcBorders>
              <w:top w:val="single" w:sz="4" w:space="0" w:color="auto"/>
              <w:left w:val="single" w:sz="4" w:space="0" w:color="auto"/>
              <w:bottom w:val="single" w:sz="4" w:space="0" w:color="auto"/>
              <w:right w:val="single" w:sz="4" w:space="0" w:color="auto"/>
            </w:tcBorders>
            <w:vAlign w:val="center"/>
          </w:tcPr>
          <w:p w:rsidR="007953F7" w:rsidRDefault="007953F7" w:rsidP="007953F7">
            <w:pPr>
              <w:jc w:val="right"/>
              <w:rPr>
                <w:rFonts w:ascii="Vrinda" w:eastAsia="Calibri" w:hAnsi="Vrinda" w:cs="Vrinda"/>
              </w:rPr>
            </w:pPr>
            <w:r>
              <w:rPr>
                <w:rFonts w:ascii="Nikosh" w:eastAsia="Nikosh" w:hAnsi="Nikosh" w:cs="Nikosh"/>
                <w:sz w:val="26"/>
                <w:szCs w:val="26"/>
              </w:rPr>
              <w:t>৩৬৪২,২৬,৭২</w:t>
            </w:r>
          </w:p>
        </w:tc>
        <w:tc>
          <w:tcPr>
            <w:tcW w:w="2970" w:type="dxa"/>
            <w:tcBorders>
              <w:top w:val="single" w:sz="4" w:space="0" w:color="auto"/>
              <w:left w:val="single" w:sz="4" w:space="0" w:color="auto"/>
              <w:bottom w:val="single" w:sz="4" w:space="0" w:color="auto"/>
              <w:right w:val="single" w:sz="4" w:space="0" w:color="auto"/>
            </w:tcBorders>
            <w:vAlign w:val="center"/>
          </w:tcPr>
          <w:p w:rsidR="007953F7" w:rsidRDefault="007953F7" w:rsidP="007953F7">
            <w:pPr>
              <w:jc w:val="right"/>
              <w:rPr>
                <w:rFonts w:ascii="Nikosh" w:eastAsia="Nikosh" w:hAnsi="Nikosh" w:cs="Nikosh"/>
                <w:sz w:val="26"/>
                <w:szCs w:val="26"/>
              </w:rPr>
            </w:pPr>
            <w:r>
              <w:rPr>
                <w:rFonts w:ascii="Nikosh" w:eastAsia="Nikosh" w:hAnsi="Nikosh" w:cs="Nikosh"/>
                <w:sz w:val="26"/>
                <w:szCs w:val="26"/>
              </w:rPr>
              <w:t>১২২৫,১০,৯০</w:t>
            </w:r>
          </w:p>
        </w:tc>
      </w:tr>
    </w:tbl>
    <w:p w:rsidR="007953F7" w:rsidRDefault="007953F7" w:rsidP="007953F7">
      <w:pPr>
        <w:outlineLvl w:val="0"/>
        <w:rPr>
          <w:rFonts w:ascii="Nikosh" w:eastAsia="Nikosh" w:hAnsi="Nikosh" w:cs="Nikosh"/>
          <w:sz w:val="16"/>
          <w:szCs w:val="16"/>
        </w:rPr>
      </w:pPr>
    </w:p>
    <w:p w:rsidR="007953F7" w:rsidRPr="00D20FEC" w:rsidRDefault="007953F7" w:rsidP="007953F7">
      <w:pPr>
        <w:outlineLvl w:val="0"/>
        <w:rPr>
          <w:rFonts w:ascii="Nikosh" w:eastAsia="Nikosh" w:hAnsi="Nikosh" w:cs="Nikosh"/>
          <w:sz w:val="16"/>
          <w:szCs w:val="16"/>
        </w:rPr>
      </w:pPr>
    </w:p>
    <w:p w:rsidR="007953F7" w:rsidRDefault="007953F7" w:rsidP="007953F7">
      <w:pPr>
        <w:outlineLvl w:val="0"/>
        <w:rPr>
          <w:rFonts w:ascii="Nikosh" w:eastAsia="Nikosh" w:hAnsi="Nikosh" w:cs="Nikosh"/>
          <w:sz w:val="26"/>
          <w:szCs w:val="26"/>
          <w:u w:val="single"/>
        </w:rPr>
      </w:pPr>
      <w:r>
        <w:rPr>
          <w:rFonts w:ascii="Nikosh" w:eastAsia="Nikosh" w:hAnsi="Nikosh" w:cs="Nikosh"/>
          <w:sz w:val="26"/>
          <w:szCs w:val="26"/>
          <w:u w:val="single"/>
        </w:rPr>
        <w:t>উল্লেখযোগ্য খাতভিত্তিক বরাদ্দ (উন্নয়ন)</w:t>
      </w:r>
    </w:p>
    <w:p w:rsidR="007953F7" w:rsidRPr="003027BB" w:rsidRDefault="007953F7" w:rsidP="007953F7">
      <w:pPr>
        <w:outlineLvl w:val="0"/>
        <w:rPr>
          <w:rFonts w:ascii="Nikosh" w:eastAsia="Nikosh" w:hAnsi="Nikosh" w:cs="Nikosh"/>
          <w:sz w:val="2"/>
          <w:szCs w:val="2"/>
        </w:rPr>
      </w:pPr>
      <w:r>
        <w:rPr>
          <w:rFonts w:ascii="Nikosh" w:eastAsia="Nikosh" w:hAnsi="Nikosh" w:cs="Nikosh"/>
          <w:sz w:val="26"/>
          <w:szCs w:val="26"/>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6"/>
        <w:gridCol w:w="2422"/>
        <w:gridCol w:w="2970"/>
      </w:tblGrid>
      <w:tr w:rsidR="007953F7" w:rsidRPr="0075344C"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b/>
                <w:bCs/>
                <w:sz w:val="26"/>
                <w:szCs w:val="26"/>
              </w:rPr>
            </w:pPr>
            <w:r>
              <w:rPr>
                <w:rFonts w:ascii="Nikosh" w:eastAsia="Nikosh" w:hAnsi="Nikosh" w:cs="Nikosh"/>
                <w:b/>
                <w:bCs/>
                <w:sz w:val="26"/>
                <w:szCs w:val="26"/>
              </w:rPr>
              <w:t>খাত</w:t>
            </w:r>
          </w:p>
        </w:tc>
        <w:tc>
          <w:tcPr>
            <w:tcW w:w="5392" w:type="dxa"/>
            <w:gridSpan w:val="2"/>
            <w:tcBorders>
              <w:top w:val="single" w:sz="4" w:space="0" w:color="auto"/>
              <w:left w:val="single" w:sz="4" w:space="0" w:color="auto"/>
              <w:bottom w:val="single" w:sz="4" w:space="0" w:color="auto"/>
              <w:right w:val="single" w:sz="4" w:space="0" w:color="auto"/>
            </w:tcBorders>
          </w:tcPr>
          <w:p w:rsidR="007953F7" w:rsidRPr="0075344C" w:rsidRDefault="007953F7" w:rsidP="007953F7">
            <w:pPr>
              <w:jc w:val="center"/>
              <w:outlineLvl w:val="0"/>
              <w:rPr>
                <w:rFonts w:ascii="Nikosh" w:eastAsia="Nikosh" w:hAnsi="Nikosh" w:cs="Nikosh"/>
                <w:b/>
                <w:bCs/>
                <w:sz w:val="26"/>
                <w:szCs w:val="26"/>
              </w:rPr>
            </w:pPr>
            <w:r>
              <w:rPr>
                <w:rFonts w:ascii="Nikosh" w:eastAsia="Nikosh" w:hAnsi="Nikosh" w:cs="Nikosh"/>
                <w:b/>
                <w:bCs/>
                <w:sz w:val="26"/>
                <w:szCs w:val="26"/>
              </w:rPr>
              <w:t>২০১৪-১৫</w:t>
            </w:r>
          </w:p>
        </w:tc>
      </w:tr>
      <w:tr w:rsidR="007953F7"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p>
        </w:tc>
        <w:tc>
          <w:tcPr>
            <w:tcW w:w="2422" w:type="dxa"/>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sz w:val="26"/>
                <w:szCs w:val="26"/>
              </w:rPr>
            </w:pPr>
            <w:r>
              <w:rPr>
                <w:rFonts w:ascii="Nikosh" w:eastAsia="Nikosh" w:hAnsi="Nikosh" w:cs="Nikosh"/>
                <w:sz w:val="26"/>
                <w:szCs w:val="26"/>
              </w:rPr>
              <w:t>বরাদ্দ</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B159D3">
            <w:pPr>
              <w:outlineLvl w:val="0"/>
              <w:rPr>
                <w:rFonts w:ascii="Nikosh" w:eastAsia="Nikosh" w:hAnsi="Nikosh" w:cs="Nikosh"/>
                <w:sz w:val="26"/>
                <w:szCs w:val="26"/>
              </w:rPr>
            </w:pPr>
            <w:r>
              <w:rPr>
                <w:rFonts w:ascii="Nikosh" w:eastAsia="Nikosh" w:hAnsi="Nikosh" w:cs="Nikosh"/>
                <w:sz w:val="26"/>
                <w:szCs w:val="26"/>
              </w:rPr>
              <w:t>ব্যয় (জুলাই হতে</w:t>
            </w:r>
            <w:r w:rsidR="00B159D3">
              <w:rPr>
                <w:rFonts w:ascii="Nikosh" w:eastAsia="Nikosh" w:hAnsi="Nikosh" w:cs="Nikosh"/>
                <w:sz w:val="26"/>
                <w:szCs w:val="26"/>
              </w:rPr>
              <w:t xml:space="preserve"> </w:t>
            </w:r>
            <w:r>
              <w:rPr>
                <w:rFonts w:ascii="Nikosh" w:eastAsia="Nikosh" w:hAnsi="Nikosh" w:cs="Nikosh"/>
                <w:sz w:val="26"/>
                <w:szCs w:val="26"/>
              </w:rPr>
              <w:t>ডিসেম্বর/১৪)</w:t>
            </w:r>
          </w:p>
        </w:tc>
      </w:tr>
      <w:tr w:rsidR="007953F7"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 xml:space="preserve">৭০০০- নির্মাণ ও পূর্ত </w:t>
            </w:r>
          </w:p>
        </w:tc>
        <w:tc>
          <w:tcPr>
            <w:tcW w:w="2422" w:type="dxa"/>
            <w:tcBorders>
              <w:top w:val="single" w:sz="4" w:space="0" w:color="auto"/>
              <w:left w:val="single" w:sz="4" w:space="0" w:color="auto"/>
              <w:bottom w:val="single" w:sz="4" w:space="0" w:color="auto"/>
              <w:right w:val="single" w:sz="4" w:space="0" w:color="auto"/>
            </w:tcBorders>
          </w:tcPr>
          <w:p w:rsidR="007953F7" w:rsidRDefault="007953F7" w:rsidP="007953F7">
            <w:pPr>
              <w:jc w:val="right"/>
              <w:rPr>
                <w:rFonts w:ascii="Vrinda" w:eastAsia="Calibri" w:hAnsi="Vrinda" w:cs="Vrinda"/>
              </w:rPr>
            </w:pPr>
            <w:r>
              <w:rPr>
                <w:rFonts w:ascii="Nikosh" w:eastAsia="Nikosh" w:hAnsi="Nikosh" w:cs="Nikosh"/>
                <w:sz w:val="26"/>
                <w:szCs w:val="26"/>
              </w:rPr>
              <w:t>১০৪২,১৪,২৫</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rPr>
                <w:rFonts w:ascii="Vrinda" w:eastAsia="Calibri" w:hAnsi="Vrinda" w:cs="Vrinda"/>
              </w:rPr>
            </w:pPr>
            <w:r>
              <w:rPr>
                <w:rFonts w:ascii="Nikosh" w:eastAsia="Nikosh" w:hAnsi="Nikosh" w:cs="Nikosh"/>
                <w:sz w:val="26"/>
                <w:szCs w:val="26"/>
              </w:rPr>
              <w:t>৩৩,০৯,৮৯</w:t>
            </w:r>
          </w:p>
        </w:tc>
      </w:tr>
      <w:tr w:rsidR="007953F7"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৪৯০০ মেরামত ও সংরক্ষণ</w:t>
            </w:r>
          </w:p>
        </w:tc>
        <w:tc>
          <w:tcPr>
            <w:tcW w:w="2422"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১৮,৭৬,৭২</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১৬০৭</w:t>
            </w:r>
          </w:p>
        </w:tc>
      </w:tr>
      <w:tr w:rsidR="007953F7"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৬৮০০- সম্পদ সংগ্রহ</w:t>
            </w:r>
          </w:p>
        </w:tc>
        <w:tc>
          <w:tcPr>
            <w:tcW w:w="2422"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৬৯৫,৭৬,৭৫</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৩০,২২,০৪</w:t>
            </w:r>
          </w:p>
        </w:tc>
      </w:tr>
      <w:tr w:rsidR="007953F7" w:rsidTr="00B159D3">
        <w:tc>
          <w:tcPr>
            <w:tcW w:w="9558" w:type="dxa"/>
            <w:gridSpan w:val="3"/>
            <w:tcBorders>
              <w:top w:val="single" w:sz="4" w:space="0" w:color="auto"/>
              <w:left w:val="single" w:sz="4" w:space="0" w:color="auto"/>
              <w:bottom w:val="single" w:sz="4" w:space="0" w:color="auto"/>
              <w:right w:val="single" w:sz="4" w:space="0" w:color="auto"/>
            </w:tcBorders>
          </w:tcPr>
          <w:p w:rsidR="007953F7" w:rsidRDefault="007953F7" w:rsidP="007953F7">
            <w:pPr>
              <w:jc w:val="center"/>
              <w:outlineLvl w:val="0"/>
              <w:rPr>
                <w:rFonts w:ascii="Nikosh" w:eastAsia="Nikosh" w:hAnsi="Nikosh" w:cs="Nikosh"/>
                <w:b/>
                <w:bCs/>
                <w:sz w:val="26"/>
                <w:szCs w:val="26"/>
              </w:rPr>
            </w:pPr>
            <w:r>
              <w:rPr>
                <w:rFonts w:ascii="Nikosh" w:eastAsia="Nikosh" w:hAnsi="Nikosh" w:cs="Nikosh"/>
                <w:b/>
                <w:bCs/>
                <w:sz w:val="26"/>
                <w:szCs w:val="26"/>
              </w:rPr>
              <w:t>বেতন ভাতাদি</w:t>
            </w:r>
          </w:p>
        </w:tc>
      </w:tr>
      <w:tr w:rsidR="007953F7"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 xml:space="preserve">৪৫০০- কর্মকর্তাদের বেতন </w:t>
            </w:r>
          </w:p>
        </w:tc>
        <w:tc>
          <w:tcPr>
            <w:tcW w:w="2422"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৭,৩০,৭৫</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১৮৪২</w:t>
            </w:r>
          </w:p>
        </w:tc>
      </w:tr>
      <w:tr w:rsidR="007953F7"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 xml:space="preserve">৪৬০০- কর্মচারীদের বেতন </w:t>
            </w:r>
          </w:p>
        </w:tc>
        <w:tc>
          <w:tcPr>
            <w:tcW w:w="2422"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৯৯,০৬,০৩</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৩,৬৮,৭২</w:t>
            </w:r>
          </w:p>
        </w:tc>
      </w:tr>
      <w:tr w:rsidR="007953F7"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৪৭০০- ভাতাদি</w:t>
            </w:r>
          </w:p>
        </w:tc>
        <w:tc>
          <w:tcPr>
            <w:tcW w:w="2422"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১০৭,৭২,৬৩</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৪,৮৭,৭৪</w:t>
            </w:r>
          </w:p>
        </w:tc>
      </w:tr>
      <w:tr w:rsidR="007953F7"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b/>
                <w:bCs/>
                <w:sz w:val="26"/>
                <w:szCs w:val="26"/>
              </w:rPr>
            </w:pPr>
            <w:r>
              <w:rPr>
                <w:rFonts w:ascii="Nikosh" w:eastAsia="Nikosh" w:hAnsi="Nikosh" w:cs="Nikosh"/>
                <w:b/>
                <w:bCs/>
                <w:sz w:val="26"/>
                <w:szCs w:val="26"/>
              </w:rPr>
              <w:t>মোট বেতন ভাতাদি</w:t>
            </w:r>
          </w:p>
        </w:tc>
        <w:tc>
          <w:tcPr>
            <w:tcW w:w="2422"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২১৪,০৯,৪১</w:t>
            </w:r>
          </w:p>
        </w:tc>
        <w:tc>
          <w:tcPr>
            <w:tcW w:w="2970" w:type="dxa"/>
            <w:tcBorders>
              <w:top w:val="single" w:sz="4" w:space="0" w:color="auto"/>
              <w:left w:val="single" w:sz="4" w:space="0" w:color="auto"/>
              <w:bottom w:val="single" w:sz="4" w:space="0" w:color="auto"/>
              <w:right w:val="single" w:sz="4" w:space="0" w:color="auto"/>
            </w:tcBorders>
          </w:tcPr>
          <w:p w:rsidR="007953F7" w:rsidRDefault="007953F7" w:rsidP="007953F7">
            <w:pPr>
              <w:jc w:val="right"/>
              <w:outlineLvl w:val="0"/>
              <w:rPr>
                <w:rFonts w:ascii="Nikosh" w:eastAsia="Nikosh" w:hAnsi="Nikosh" w:cs="Nikosh"/>
                <w:sz w:val="26"/>
                <w:szCs w:val="26"/>
              </w:rPr>
            </w:pPr>
            <w:r>
              <w:rPr>
                <w:rFonts w:ascii="Nikosh" w:eastAsia="Nikosh" w:hAnsi="Nikosh" w:cs="Nikosh"/>
                <w:sz w:val="26"/>
                <w:szCs w:val="26"/>
              </w:rPr>
              <w:t>৮,৭৪,৮৮</w:t>
            </w:r>
          </w:p>
        </w:tc>
      </w:tr>
      <w:tr w:rsidR="007953F7" w:rsidTr="00B159D3">
        <w:tc>
          <w:tcPr>
            <w:tcW w:w="4166" w:type="dxa"/>
            <w:tcBorders>
              <w:top w:val="single" w:sz="4" w:space="0" w:color="auto"/>
              <w:left w:val="single" w:sz="4" w:space="0" w:color="auto"/>
              <w:bottom w:val="single" w:sz="4" w:space="0" w:color="auto"/>
              <w:right w:val="single" w:sz="4" w:space="0" w:color="auto"/>
            </w:tcBorders>
          </w:tcPr>
          <w:p w:rsidR="007953F7" w:rsidRDefault="007953F7" w:rsidP="007953F7">
            <w:pPr>
              <w:outlineLvl w:val="0"/>
              <w:rPr>
                <w:rFonts w:ascii="Nikosh" w:eastAsia="Nikosh" w:hAnsi="Nikosh" w:cs="Nikosh"/>
                <w:sz w:val="26"/>
                <w:szCs w:val="26"/>
              </w:rPr>
            </w:pPr>
            <w:r>
              <w:rPr>
                <w:rFonts w:ascii="Nikosh" w:eastAsia="Nikosh" w:hAnsi="Nikosh" w:cs="Nikosh"/>
                <w:sz w:val="26"/>
                <w:szCs w:val="26"/>
              </w:rPr>
              <w:t>৪৮০০- অন্যান্য পরিচালনা ব্যয়</w:t>
            </w:r>
          </w:p>
        </w:tc>
        <w:tc>
          <w:tcPr>
            <w:tcW w:w="2422" w:type="dxa"/>
            <w:tcBorders>
              <w:top w:val="single" w:sz="4" w:space="0" w:color="auto"/>
              <w:left w:val="single" w:sz="4" w:space="0" w:color="auto"/>
              <w:bottom w:val="single" w:sz="4" w:space="0" w:color="auto"/>
              <w:right w:val="single" w:sz="4" w:space="0" w:color="auto"/>
            </w:tcBorders>
            <w:vAlign w:val="center"/>
          </w:tcPr>
          <w:p w:rsidR="007953F7" w:rsidRDefault="007953F7" w:rsidP="007953F7">
            <w:pPr>
              <w:jc w:val="right"/>
              <w:rPr>
                <w:rFonts w:ascii="Vrinda" w:eastAsia="Calibri" w:hAnsi="Vrinda" w:cs="Vrinda"/>
              </w:rPr>
            </w:pPr>
            <w:r>
              <w:rPr>
                <w:rFonts w:ascii="Nikosh" w:eastAsia="Nikosh" w:hAnsi="Nikosh" w:cs="Nikosh"/>
                <w:sz w:val="26"/>
                <w:szCs w:val="26"/>
              </w:rPr>
              <w:t>২১৯৫,৯৩,৮৭</w:t>
            </w:r>
          </w:p>
        </w:tc>
        <w:tc>
          <w:tcPr>
            <w:tcW w:w="2970" w:type="dxa"/>
            <w:tcBorders>
              <w:top w:val="single" w:sz="4" w:space="0" w:color="auto"/>
              <w:left w:val="single" w:sz="4" w:space="0" w:color="auto"/>
              <w:bottom w:val="single" w:sz="4" w:space="0" w:color="auto"/>
              <w:right w:val="single" w:sz="4" w:space="0" w:color="auto"/>
            </w:tcBorders>
            <w:vAlign w:val="center"/>
          </w:tcPr>
          <w:p w:rsidR="007953F7" w:rsidRDefault="007953F7" w:rsidP="007953F7">
            <w:pPr>
              <w:jc w:val="right"/>
              <w:rPr>
                <w:rFonts w:ascii="Nikosh" w:eastAsia="Nikosh" w:hAnsi="Nikosh" w:cs="Nikosh"/>
                <w:sz w:val="26"/>
                <w:szCs w:val="26"/>
              </w:rPr>
            </w:pPr>
            <w:r>
              <w:rPr>
                <w:rFonts w:ascii="Nikosh" w:eastAsia="Nikosh" w:hAnsi="Nikosh" w:cs="Nikosh"/>
                <w:sz w:val="26"/>
                <w:szCs w:val="26"/>
              </w:rPr>
              <w:t>১৩,৮৯,৫৩</w:t>
            </w:r>
          </w:p>
        </w:tc>
      </w:tr>
    </w:tbl>
    <w:p w:rsidR="007953F7" w:rsidRDefault="007953F7" w:rsidP="007953F7">
      <w:pPr>
        <w:outlineLvl w:val="0"/>
        <w:rPr>
          <w:rFonts w:ascii="Nikosh" w:eastAsia="Nikosh" w:hAnsi="Nikosh" w:cs="Nikosh"/>
          <w:sz w:val="26"/>
          <w:szCs w:val="26"/>
        </w:rPr>
      </w:pPr>
    </w:p>
    <w:p w:rsidR="007953F7" w:rsidRDefault="007953F7" w:rsidP="007953F7">
      <w:pPr>
        <w:jc w:val="both"/>
        <w:rPr>
          <w:rFonts w:ascii="NikoshBAN" w:hAnsi="NikoshBAN" w:cs="NikoshBAN"/>
          <w:b/>
          <w:bCs/>
          <w:sz w:val="30"/>
          <w:szCs w:val="30"/>
          <w:lang w:bidi="bn-BD"/>
        </w:rPr>
      </w:pPr>
      <w:r w:rsidRPr="00F74B3D">
        <w:rPr>
          <w:rFonts w:ascii="NikoshBAN" w:hAnsi="NikoshBAN" w:cs="NikoshBAN"/>
          <w:b/>
          <w:bCs/>
          <w:sz w:val="30"/>
          <w:szCs w:val="30"/>
          <w:u w:val="single"/>
          <w:lang w:bidi="bn-BD"/>
        </w:rPr>
        <w:t>ভবিষ্যৎ কর্মপরিকল্পনাঃ</w:t>
      </w:r>
      <w:r w:rsidRPr="00F74B3D">
        <w:rPr>
          <w:rFonts w:ascii="NikoshBAN" w:hAnsi="NikoshBAN" w:cs="NikoshBAN"/>
          <w:b/>
          <w:bCs/>
          <w:sz w:val="30"/>
          <w:szCs w:val="30"/>
          <w:lang w:bidi="bn-BD"/>
        </w:rPr>
        <w:t xml:space="preserve">  </w:t>
      </w:r>
    </w:p>
    <w:p w:rsidR="007953F7" w:rsidRPr="00A557B1" w:rsidRDefault="007953F7" w:rsidP="007953F7">
      <w:pPr>
        <w:numPr>
          <w:ilvl w:val="0"/>
          <w:numId w:val="65"/>
        </w:numPr>
        <w:jc w:val="both"/>
        <w:rPr>
          <w:rFonts w:ascii="NikoshBAN" w:hAnsi="NikoshBAN" w:cs="NikoshBAN"/>
          <w:b/>
          <w:bCs/>
          <w:sz w:val="30"/>
          <w:szCs w:val="30"/>
          <w:lang w:bidi="bn-BD"/>
        </w:rPr>
      </w:pPr>
      <w:r w:rsidRPr="008C2C99">
        <w:rPr>
          <w:rFonts w:ascii="NikoshBAN" w:hAnsi="NikoshBAN" w:cs="NikoshBAN"/>
          <w:sz w:val="26"/>
          <w:szCs w:val="26"/>
          <w:lang w:bidi="bn-BD"/>
        </w:rPr>
        <w:t>অর্থবিভাগ কর্তৃক প্রদত্ত</w:t>
      </w:r>
      <w:r>
        <w:rPr>
          <w:rFonts w:ascii="NikoshBAN" w:hAnsi="NikoshBAN" w:cs="NikoshBAN"/>
          <w:sz w:val="26"/>
          <w:szCs w:val="26"/>
          <w:lang w:bidi="bn-BD"/>
        </w:rPr>
        <w:t xml:space="preserve"> </w:t>
      </w:r>
      <w:r w:rsidRPr="008C2C99">
        <w:rPr>
          <w:rFonts w:ascii="NikoshBAN" w:hAnsi="NikoshBAN" w:cs="NikoshBAN"/>
          <w:sz w:val="26"/>
          <w:szCs w:val="26"/>
          <w:lang w:bidi="bn-BD"/>
        </w:rPr>
        <w:t>বাৎসরিক ব্যয়সীমার আলোকে যুক্তিসংগতভাবে বাজেট প্রণয়ন নিশ্চিতকরণ।</w:t>
      </w:r>
    </w:p>
    <w:p w:rsidR="007953F7" w:rsidRPr="008C2C99" w:rsidRDefault="007953F7" w:rsidP="007953F7">
      <w:pPr>
        <w:ind w:left="720"/>
        <w:jc w:val="both"/>
        <w:rPr>
          <w:rFonts w:ascii="NikoshBAN" w:hAnsi="NikoshBAN" w:cs="NikoshBAN"/>
          <w:b/>
          <w:bCs/>
          <w:sz w:val="30"/>
          <w:szCs w:val="30"/>
          <w:cs/>
          <w:lang w:bidi="bn-BD"/>
        </w:rPr>
      </w:pPr>
    </w:p>
    <w:p w:rsidR="007953F7" w:rsidRPr="00F74B3D" w:rsidRDefault="007953F7" w:rsidP="007953F7">
      <w:pPr>
        <w:jc w:val="both"/>
        <w:rPr>
          <w:rFonts w:ascii="NikoshBAN" w:hAnsi="NikoshBAN" w:cs="NikoshBAN"/>
          <w:b/>
          <w:bCs/>
          <w:sz w:val="28"/>
          <w:szCs w:val="28"/>
          <w:u w:val="single"/>
        </w:rPr>
      </w:pPr>
      <w:r w:rsidRPr="00F74B3D">
        <w:rPr>
          <w:rFonts w:ascii="NikoshBAN" w:eastAsia="Nikosh" w:hAnsi="NikoshBAN" w:cs="NikoshBAN"/>
          <w:b/>
          <w:bCs/>
          <w:sz w:val="28"/>
          <w:szCs w:val="28"/>
          <w:u w:val="single"/>
          <w:cs/>
          <w:lang w:bidi="bn-BD"/>
        </w:rPr>
        <w:t>অডিট অধিশাখাঃ</w:t>
      </w:r>
    </w:p>
    <w:p w:rsidR="007953F7" w:rsidRPr="00C66F3A" w:rsidRDefault="007953F7" w:rsidP="007953F7">
      <w:pPr>
        <w:jc w:val="both"/>
        <w:rPr>
          <w:rFonts w:ascii="NikoshBAN" w:hAnsi="NikoshBAN" w:cs="NikoshBAN"/>
          <w:b/>
          <w:bCs/>
          <w:sz w:val="28"/>
          <w:szCs w:val="28"/>
          <w:u w:val="single"/>
        </w:rPr>
      </w:pPr>
      <w:r w:rsidRPr="00F74B3D">
        <w:rPr>
          <w:rFonts w:ascii="NikoshBAN" w:hAnsi="NikoshBAN" w:cs="NikoshBAN"/>
          <w:sz w:val="26"/>
          <w:szCs w:val="26"/>
          <w:lang w:bidi="bn-BD"/>
        </w:rPr>
        <w:t xml:space="preserve">স্বাস্থ্য ও পরিবার কল্যাণ মন্ত্রণালয়ের উন্নয়ন প্রকল্প এবং কর্মসূচির অডিট বিষয়ে গৃহীত সিদ্ধান্ত, আদেশ-নির্দেশনা সংক্রান্ত কার্যাবলি সম্পাদন করা হয় </w:t>
      </w:r>
      <w:r w:rsidRPr="00F74B3D">
        <w:rPr>
          <w:rFonts w:ascii="NikoshBAN" w:hAnsi="NikoshBAN" w:cs="NikoshBAN"/>
          <w:sz w:val="26"/>
          <w:szCs w:val="26"/>
          <w:cs/>
          <w:lang w:bidi="bn-BD"/>
        </w:rPr>
        <w:t>অডিট অধিশাখা</w:t>
      </w:r>
      <w:r w:rsidRPr="00F74B3D">
        <w:rPr>
          <w:rFonts w:ascii="NikoshBAN" w:hAnsi="NikoshBAN" w:cs="NikoshBAN"/>
          <w:sz w:val="26"/>
          <w:szCs w:val="26"/>
          <w:lang w:bidi="bn-BD"/>
        </w:rPr>
        <w:t xml:space="preserve"> থেকে। এই অধিশাখায় বার্ষিক অডিট কর্মপরিকল্পনা প্রস্তুতকরণ, নিরীক্ষা দল গঠন, নিরীক্ষা কর্মসূচি প্রণয়ন, জারিকরণ ইত্যাদি সম্পন্ন হয়।</w:t>
      </w:r>
    </w:p>
    <w:p w:rsidR="007953F7" w:rsidRPr="00B22099" w:rsidRDefault="007953F7" w:rsidP="007953F7">
      <w:pPr>
        <w:jc w:val="both"/>
        <w:rPr>
          <w:rFonts w:ascii="NikoshBAN" w:eastAsia="Nikosh" w:hAnsi="NikoshBAN" w:cs="NikoshBAN"/>
          <w:b/>
          <w:bCs/>
          <w:szCs w:val="26"/>
          <w:lang w:bidi="bn-BD"/>
        </w:rPr>
      </w:pPr>
    </w:p>
    <w:p w:rsidR="007953F7" w:rsidRPr="00C46812" w:rsidRDefault="007953F7" w:rsidP="007953F7">
      <w:pPr>
        <w:jc w:val="both"/>
        <w:rPr>
          <w:rFonts w:ascii="NikoshBAN" w:eastAsia="Nikosh" w:hAnsi="NikoshBAN" w:cs="NikoshBAN"/>
          <w:b/>
          <w:bCs/>
          <w:sz w:val="26"/>
          <w:szCs w:val="26"/>
          <w:lang w:bidi="bn-BD"/>
        </w:rPr>
      </w:pP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৪</w:t>
      </w: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৫</w:t>
      </w:r>
      <w:r w:rsidRPr="00F74B3D">
        <w:rPr>
          <w:rFonts w:ascii="NikoshBAN" w:eastAsia="Nikosh" w:hAnsi="NikoshBAN" w:cs="NikoshBAN"/>
          <w:b/>
          <w:bCs/>
          <w:sz w:val="26"/>
          <w:szCs w:val="26"/>
          <w:lang w:bidi="bn-BD"/>
        </w:rPr>
        <w:t xml:space="preserve"> অর্থবছরে সম্পাদিত উল্লেখযোগ্য কার্যক্রমঃ</w:t>
      </w:r>
      <w:r w:rsidRPr="004D3A19">
        <w:rPr>
          <w:rFonts w:ascii="Nikosh" w:eastAsia="Nikosh" w:hAnsi="Nikosh" w:cs="Nikosh"/>
        </w:rPr>
        <w:tab/>
      </w:r>
      <w:r w:rsidRPr="004D3A19">
        <w:rPr>
          <w:rFonts w:ascii="Nikosh" w:eastAsia="Nikosh" w:hAnsi="Nikosh" w:cs="Nikosh"/>
        </w:rPr>
        <w:tab/>
      </w:r>
      <w:r w:rsidRPr="004D3A19">
        <w:rPr>
          <w:rFonts w:ascii="Nikosh" w:eastAsia="Nikosh" w:hAnsi="Nikosh" w:cs="Nikosh"/>
        </w:rPr>
        <w:tab/>
      </w:r>
      <w:r w:rsidRPr="004D3A19">
        <w:rPr>
          <w:rFonts w:ascii="Nikosh" w:eastAsia="Nikosh" w:hAnsi="Nikosh" w:cs="Nikosh"/>
        </w:rPr>
        <w:tab/>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2880"/>
        <w:gridCol w:w="900"/>
        <w:gridCol w:w="990"/>
        <w:gridCol w:w="900"/>
        <w:gridCol w:w="810"/>
        <w:gridCol w:w="810"/>
        <w:gridCol w:w="810"/>
        <w:gridCol w:w="810"/>
      </w:tblGrid>
      <w:tr w:rsidR="007953F7" w:rsidRPr="007B293E" w:rsidTr="007953F7">
        <w:tc>
          <w:tcPr>
            <w:tcW w:w="738" w:type="dxa"/>
            <w:vMerge w:val="restart"/>
          </w:tcPr>
          <w:p w:rsidR="007953F7" w:rsidRDefault="007953F7" w:rsidP="007953F7">
            <w:pPr>
              <w:jc w:val="center"/>
              <w:rPr>
                <w:rFonts w:ascii="Nikosh" w:eastAsia="Nikosh" w:hAnsi="Nikosh" w:cs="Nikosh"/>
              </w:rPr>
            </w:pPr>
            <w:r w:rsidRPr="007B293E">
              <w:rPr>
                <w:rFonts w:ascii="Nikosh" w:eastAsia="Nikosh" w:hAnsi="Nikosh" w:cs="Nikosh"/>
              </w:rPr>
              <w:t>ক্রমিক</w:t>
            </w:r>
          </w:p>
          <w:p w:rsidR="007953F7" w:rsidRPr="007B293E" w:rsidRDefault="007953F7" w:rsidP="007953F7">
            <w:pPr>
              <w:jc w:val="center"/>
              <w:rPr>
                <w:rFonts w:ascii="Nikosh" w:eastAsia="Nikosh" w:hAnsi="Nikosh" w:cs="Nikosh"/>
              </w:rPr>
            </w:pPr>
            <w:r>
              <w:rPr>
                <w:rFonts w:ascii="Nikosh" w:eastAsia="Nikosh" w:hAnsi="Nikosh" w:cs="Nikosh"/>
              </w:rPr>
              <w:t>নং</w:t>
            </w:r>
          </w:p>
        </w:tc>
        <w:tc>
          <w:tcPr>
            <w:tcW w:w="2880" w:type="dxa"/>
            <w:vMerge w:val="restart"/>
          </w:tcPr>
          <w:p w:rsidR="007953F7" w:rsidRPr="007B293E" w:rsidRDefault="007953F7" w:rsidP="007953F7">
            <w:pPr>
              <w:jc w:val="center"/>
              <w:rPr>
                <w:rFonts w:ascii="Nikosh" w:eastAsia="Nikosh" w:hAnsi="Nikosh" w:cs="Nikosh"/>
              </w:rPr>
            </w:pPr>
            <w:r w:rsidRPr="007B293E">
              <w:rPr>
                <w:rFonts w:ascii="Nikosh" w:eastAsia="Nikosh" w:hAnsi="Nikosh" w:cs="Nikosh"/>
              </w:rPr>
              <w:t>মন্ত্রণালয়/বিভাগসমূহের নাম</w:t>
            </w:r>
          </w:p>
        </w:tc>
        <w:tc>
          <w:tcPr>
            <w:tcW w:w="1890" w:type="dxa"/>
            <w:gridSpan w:val="2"/>
          </w:tcPr>
          <w:p w:rsidR="007953F7" w:rsidRPr="007B293E" w:rsidRDefault="007953F7" w:rsidP="007953F7">
            <w:pPr>
              <w:jc w:val="center"/>
              <w:rPr>
                <w:rFonts w:ascii="Nikosh" w:eastAsia="Nikosh" w:hAnsi="Nikosh" w:cs="Nikosh"/>
              </w:rPr>
            </w:pPr>
            <w:r w:rsidRPr="007B293E">
              <w:rPr>
                <w:rFonts w:ascii="Nikosh" w:eastAsia="Nikosh" w:hAnsi="Nikosh" w:cs="Nikosh"/>
              </w:rPr>
              <w:t>অডিট আপত্তি</w:t>
            </w:r>
          </w:p>
        </w:tc>
        <w:tc>
          <w:tcPr>
            <w:tcW w:w="900" w:type="dxa"/>
            <w:vMerge w:val="restart"/>
          </w:tcPr>
          <w:p w:rsidR="007953F7" w:rsidRPr="007B293E" w:rsidRDefault="007953F7" w:rsidP="007953F7">
            <w:pPr>
              <w:jc w:val="center"/>
              <w:rPr>
                <w:rFonts w:ascii="Nikosh" w:eastAsia="Nikosh" w:hAnsi="Nikosh" w:cs="Nikosh"/>
              </w:rPr>
            </w:pPr>
            <w:r>
              <w:rPr>
                <w:rFonts w:ascii="Nikosh" w:eastAsia="Nikosh" w:hAnsi="Nikosh" w:cs="Nikosh"/>
              </w:rPr>
              <w:t>ব্রডশিট</w:t>
            </w:r>
            <w:r w:rsidRPr="007B293E">
              <w:rPr>
                <w:rFonts w:ascii="Nikosh" w:eastAsia="Nikosh" w:hAnsi="Nikosh" w:cs="Nikosh"/>
              </w:rPr>
              <w:t xml:space="preserve"> জবাবের সংখ্যা</w:t>
            </w:r>
          </w:p>
        </w:tc>
        <w:tc>
          <w:tcPr>
            <w:tcW w:w="1620" w:type="dxa"/>
            <w:gridSpan w:val="2"/>
          </w:tcPr>
          <w:p w:rsidR="007953F7" w:rsidRPr="007B293E" w:rsidRDefault="007953F7" w:rsidP="007953F7">
            <w:pPr>
              <w:jc w:val="center"/>
              <w:rPr>
                <w:rFonts w:ascii="Nikosh" w:eastAsia="Nikosh" w:hAnsi="Nikosh" w:cs="Nikosh"/>
              </w:rPr>
            </w:pPr>
            <w:r w:rsidRPr="007B293E">
              <w:rPr>
                <w:rFonts w:ascii="Nikosh" w:eastAsia="Nikosh" w:hAnsi="Nikosh" w:cs="Nikosh"/>
              </w:rPr>
              <w:t>নিষ্পত্তিকৃত অডিট আপত্তি</w:t>
            </w:r>
          </w:p>
        </w:tc>
        <w:tc>
          <w:tcPr>
            <w:tcW w:w="1620" w:type="dxa"/>
            <w:gridSpan w:val="2"/>
          </w:tcPr>
          <w:p w:rsidR="007953F7" w:rsidRPr="007B293E" w:rsidRDefault="007953F7" w:rsidP="007953F7">
            <w:pPr>
              <w:jc w:val="center"/>
              <w:rPr>
                <w:rFonts w:ascii="Nikosh" w:eastAsia="Nikosh" w:hAnsi="Nikosh" w:cs="Nikosh"/>
              </w:rPr>
            </w:pPr>
            <w:r w:rsidRPr="007B293E">
              <w:rPr>
                <w:rFonts w:ascii="Nikosh" w:eastAsia="Nikosh" w:hAnsi="Nikosh" w:cs="Nikosh"/>
              </w:rPr>
              <w:t>অনিষ্পন্ন অডিট আপত্তি</w:t>
            </w:r>
          </w:p>
        </w:tc>
      </w:tr>
      <w:tr w:rsidR="007953F7" w:rsidRPr="007B293E" w:rsidTr="007953F7">
        <w:tc>
          <w:tcPr>
            <w:tcW w:w="738" w:type="dxa"/>
            <w:vMerge/>
          </w:tcPr>
          <w:p w:rsidR="007953F7" w:rsidRPr="007B293E" w:rsidRDefault="007953F7" w:rsidP="007953F7">
            <w:pPr>
              <w:rPr>
                <w:rFonts w:ascii="Nikosh" w:eastAsia="Nikosh" w:hAnsi="Nikosh" w:cs="Nikosh"/>
              </w:rPr>
            </w:pPr>
          </w:p>
        </w:tc>
        <w:tc>
          <w:tcPr>
            <w:tcW w:w="2880" w:type="dxa"/>
            <w:vMerge/>
          </w:tcPr>
          <w:p w:rsidR="007953F7" w:rsidRPr="007B293E" w:rsidRDefault="007953F7" w:rsidP="007953F7">
            <w:pPr>
              <w:rPr>
                <w:rFonts w:ascii="Nikosh" w:eastAsia="Nikosh" w:hAnsi="Nikosh" w:cs="Nikosh"/>
              </w:rPr>
            </w:pP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সংখ্যা</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টাকার পরিমান</w:t>
            </w:r>
          </w:p>
          <w:p w:rsidR="007953F7" w:rsidRPr="007B293E" w:rsidRDefault="007953F7" w:rsidP="007953F7">
            <w:pPr>
              <w:jc w:val="center"/>
              <w:rPr>
                <w:rFonts w:ascii="Nikosh" w:eastAsia="Nikosh" w:hAnsi="Nikosh" w:cs="Nikosh"/>
              </w:rPr>
            </w:pPr>
            <w:r w:rsidRPr="007B293E">
              <w:rPr>
                <w:rFonts w:ascii="Nikosh" w:eastAsia="Nikosh" w:hAnsi="Nikosh" w:cs="Nikosh"/>
              </w:rPr>
              <w:t>(কোটি টাকায়)</w:t>
            </w:r>
          </w:p>
        </w:tc>
        <w:tc>
          <w:tcPr>
            <w:tcW w:w="900" w:type="dxa"/>
            <w:vMerge/>
          </w:tcPr>
          <w:p w:rsidR="007953F7" w:rsidRPr="007B293E" w:rsidRDefault="007953F7" w:rsidP="007953F7">
            <w:pPr>
              <w:rPr>
                <w:rFonts w:ascii="Nikosh" w:eastAsia="Nikosh" w:hAnsi="Nikosh" w:cs="Nikosh"/>
              </w:rPr>
            </w:pP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সংখ্যা</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টাকার পরিমান</w:t>
            </w:r>
          </w:p>
          <w:p w:rsidR="007953F7" w:rsidRPr="007B293E" w:rsidRDefault="007953F7" w:rsidP="007953F7">
            <w:pPr>
              <w:jc w:val="center"/>
              <w:rPr>
                <w:rFonts w:ascii="Nikosh" w:eastAsia="Nikosh" w:hAnsi="Nikosh" w:cs="Nikosh"/>
              </w:rPr>
            </w:pPr>
            <w:r w:rsidRPr="007B293E">
              <w:rPr>
                <w:rFonts w:ascii="Nikosh" w:eastAsia="Nikosh" w:hAnsi="Nikosh" w:cs="Nikosh"/>
              </w:rPr>
              <w:t>(কোটি টাকায়)</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সংখ্যা</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টাকার পরিমান</w:t>
            </w:r>
          </w:p>
          <w:p w:rsidR="007953F7" w:rsidRPr="007B293E" w:rsidRDefault="007953F7" w:rsidP="007953F7">
            <w:pPr>
              <w:jc w:val="center"/>
              <w:rPr>
                <w:rFonts w:ascii="Nikosh" w:eastAsia="Nikosh" w:hAnsi="Nikosh" w:cs="Nikosh"/>
              </w:rPr>
            </w:pPr>
            <w:r w:rsidRPr="007B293E">
              <w:rPr>
                <w:rFonts w:ascii="Nikosh" w:eastAsia="Nikosh" w:hAnsi="Nikosh" w:cs="Nikosh"/>
              </w:rPr>
              <w:t>(কোটি টাকায়)</w:t>
            </w:r>
          </w:p>
        </w:tc>
      </w:tr>
      <w:tr w:rsidR="007953F7" w:rsidRPr="007B293E" w:rsidTr="007953F7">
        <w:tc>
          <w:tcPr>
            <w:tcW w:w="738" w:type="dxa"/>
          </w:tcPr>
          <w:p w:rsidR="007953F7" w:rsidRPr="007B293E" w:rsidRDefault="007953F7" w:rsidP="007953F7">
            <w:pPr>
              <w:jc w:val="center"/>
              <w:rPr>
                <w:rFonts w:ascii="Nikosh" w:eastAsia="Nikosh" w:hAnsi="Nikosh" w:cs="Nikosh"/>
              </w:rPr>
            </w:pPr>
            <w:r w:rsidRPr="007B293E">
              <w:rPr>
                <w:rFonts w:ascii="Nikosh" w:eastAsia="Nikosh" w:hAnsi="Nikosh" w:cs="Nikosh"/>
              </w:rPr>
              <w:t>১</w:t>
            </w:r>
          </w:p>
        </w:tc>
        <w:tc>
          <w:tcPr>
            <w:tcW w:w="2880" w:type="dxa"/>
          </w:tcPr>
          <w:p w:rsidR="007953F7" w:rsidRPr="007B293E" w:rsidRDefault="007953F7" w:rsidP="007953F7">
            <w:pPr>
              <w:jc w:val="center"/>
              <w:rPr>
                <w:rFonts w:ascii="Nikosh" w:eastAsia="Nikosh" w:hAnsi="Nikosh" w:cs="Nikosh"/>
              </w:rPr>
            </w:pPr>
            <w:r w:rsidRPr="007B293E">
              <w:rPr>
                <w:rFonts w:ascii="Nikosh" w:eastAsia="Nikosh" w:hAnsi="Nikosh" w:cs="Nikosh"/>
              </w:rPr>
              <w:t>২</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৩</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৪</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৫</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৬</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৭</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৮</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৯</w:t>
            </w:r>
          </w:p>
        </w:tc>
      </w:tr>
      <w:tr w:rsidR="007953F7" w:rsidRPr="007B293E" w:rsidTr="007953F7">
        <w:tc>
          <w:tcPr>
            <w:tcW w:w="738" w:type="dxa"/>
          </w:tcPr>
          <w:p w:rsidR="007953F7" w:rsidRPr="007B293E" w:rsidRDefault="007953F7" w:rsidP="007953F7">
            <w:pPr>
              <w:jc w:val="center"/>
              <w:rPr>
                <w:rFonts w:ascii="Nikosh" w:eastAsia="Nikosh" w:hAnsi="Nikosh" w:cs="Nikosh"/>
              </w:rPr>
            </w:pPr>
            <w:r w:rsidRPr="007B293E">
              <w:rPr>
                <w:rFonts w:ascii="Nikosh" w:eastAsia="Nikosh" w:hAnsi="Nikosh" w:cs="Nikosh"/>
              </w:rPr>
              <w:t>১।</w:t>
            </w:r>
          </w:p>
        </w:tc>
        <w:tc>
          <w:tcPr>
            <w:tcW w:w="2880" w:type="dxa"/>
          </w:tcPr>
          <w:p w:rsidR="007953F7" w:rsidRPr="007B293E" w:rsidRDefault="007953F7" w:rsidP="007953F7">
            <w:r w:rsidRPr="007B293E">
              <w:rPr>
                <w:rFonts w:ascii="Nikosh" w:eastAsia="Nikosh" w:hAnsi="Nikosh" w:cs="Nikosh"/>
                <w:cs/>
              </w:rPr>
              <w:t>স্বাস্থ্য অধিদপ্তর</w:t>
            </w:r>
            <w:r w:rsidRPr="007B293E">
              <w:rPr>
                <w:rFonts w:ascii="Nikosh" w:eastAsia="Nikosh" w:hAnsi="Nikosh" w:cs="Nikosh"/>
              </w:rPr>
              <w:t>, মহাখালী, ঢাকা।</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৯১</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১০.৯৩</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৬৫</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২৫</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৪.৪৯</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৬৬</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৬.৪৪</w:t>
            </w:r>
          </w:p>
        </w:tc>
      </w:tr>
      <w:tr w:rsidR="007953F7" w:rsidRPr="007B293E" w:rsidTr="007953F7">
        <w:tc>
          <w:tcPr>
            <w:tcW w:w="738" w:type="dxa"/>
          </w:tcPr>
          <w:p w:rsidR="007953F7" w:rsidRPr="007B293E" w:rsidRDefault="007953F7" w:rsidP="007953F7">
            <w:pPr>
              <w:jc w:val="center"/>
              <w:rPr>
                <w:rFonts w:ascii="Nikosh" w:eastAsia="Nikosh" w:hAnsi="Nikosh" w:cs="Nikosh"/>
              </w:rPr>
            </w:pPr>
            <w:r w:rsidRPr="007B293E">
              <w:rPr>
                <w:rFonts w:ascii="Nikosh" w:eastAsia="Nikosh" w:hAnsi="Nikosh" w:cs="Nikosh"/>
              </w:rPr>
              <w:t>২।</w:t>
            </w:r>
          </w:p>
        </w:tc>
        <w:tc>
          <w:tcPr>
            <w:tcW w:w="2880" w:type="dxa"/>
          </w:tcPr>
          <w:p w:rsidR="007953F7" w:rsidRPr="007B293E" w:rsidRDefault="007953F7" w:rsidP="007953F7">
            <w:r w:rsidRPr="007B293E">
              <w:rPr>
                <w:rFonts w:ascii="Nikosh" w:eastAsia="Nikosh" w:hAnsi="Nikosh" w:cs="Nikosh"/>
                <w:cs/>
              </w:rPr>
              <w:t>পরিবার পরিকল্পনা অধিদপ্তর</w:t>
            </w:r>
            <w:r w:rsidRPr="007B293E">
              <w:rPr>
                <w:rFonts w:ascii="Nikosh" w:eastAsia="Nikosh" w:hAnsi="Nikosh" w:cs="Nikosh"/>
              </w:rPr>
              <w:t>, কারওয়ান বাজার,ঢাকা।</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১৬০</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১৯.৫৩</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১২৪</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১৮৮</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৮.৬৫</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১২৫</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১৩.১০</w:t>
            </w:r>
          </w:p>
        </w:tc>
      </w:tr>
      <w:tr w:rsidR="007953F7" w:rsidRPr="007B293E" w:rsidTr="007953F7">
        <w:tc>
          <w:tcPr>
            <w:tcW w:w="738" w:type="dxa"/>
          </w:tcPr>
          <w:p w:rsidR="007953F7" w:rsidRPr="007B293E" w:rsidRDefault="007953F7" w:rsidP="007953F7">
            <w:pPr>
              <w:jc w:val="center"/>
              <w:rPr>
                <w:rFonts w:ascii="Nikosh" w:eastAsia="Nikosh" w:hAnsi="Nikosh" w:cs="Nikosh"/>
              </w:rPr>
            </w:pPr>
            <w:r w:rsidRPr="007B293E">
              <w:rPr>
                <w:rFonts w:ascii="Nikosh" w:eastAsia="Nikosh" w:hAnsi="Nikosh" w:cs="Nikosh"/>
              </w:rPr>
              <w:t>৩।</w:t>
            </w:r>
          </w:p>
        </w:tc>
        <w:tc>
          <w:tcPr>
            <w:tcW w:w="2880" w:type="dxa"/>
          </w:tcPr>
          <w:p w:rsidR="007953F7" w:rsidRPr="007B293E" w:rsidRDefault="007953F7" w:rsidP="007953F7">
            <w:pPr>
              <w:rPr>
                <w:rFonts w:ascii="Nikosh" w:eastAsia="Nikosh" w:hAnsi="Nikosh" w:cs="Nikosh"/>
              </w:rPr>
            </w:pPr>
            <w:r w:rsidRPr="007B293E">
              <w:rPr>
                <w:rFonts w:ascii="Nikosh" w:eastAsia="Nikosh" w:hAnsi="Nikosh" w:cs="Nikosh"/>
              </w:rPr>
              <w:t>ঔষধ প্রশাসন অধিদপ্তর, মতিঝিল,ঢাকা</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পাওয়া যায়নি</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পাওয়া যায়নি</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পাওয়া যায়নি</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পাওয়া যায়নি</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পাওয়া যায়নি</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পাওয়া যায়নি</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পাওয়া যায়নি</w:t>
            </w:r>
          </w:p>
        </w:tc>
      </w:tr>
      <w:tr w:rsidR="007953F7" w:rsidRPr="007B293E" w:rsidTr="007953F7">
        <w:tc>
          <w:tcPr>
            <w:tcW w:w="738" w:type="dxa"/>
          </w:tcPr>
          <w:p w:rsidR="007953F7" w:rsidRPr="007B293E" w:rsidRDefault="007953F7" w:rsidP="007953F7">
            <w:pPr>
              <w:jc w:val="center"/>
              <w:rPr>
                <w:rFonts w:ascii="Nikosh" w:eastAsia="Nikosh" w:hAnsi="Nikosh" w:cs="Nikosh"/>
              </w:rPr>
            </w:pPr>
            <w:r w:rsidRPr="007B293E">
              <w:rPr>
                <w:rFonts w:ascii="Nikosh" w:eastAsia="Nikosh" w:hAnsi="Nikosh" w:cs="Nikosh"/>
              </w:rPr>
              <w:t>৪।</w:t>
            </w:r>
          </w:p>
        </w:tc>
        <w:tc>
          <w:tcPr>
            <w:tcW w:w="2880" w:type="dxa"/>
          </w:tcPr>
          <w:p w:rsidR="007953F7" w:rsidRPr="007B293E" w:rsidRDefault="007953F7" w:rsidP="007953F7">
            <w:r w:rsidRPr="007B293E">
              <w:rPr>
                <w:rFonts w:ascii="Nikosh" w:eastAsia="Nikosh" w:hAnsi="Nikosh" w:cs="Nikosh"/>
                <w:cs/>
              </w:rPr>
              <w:t>নিপোর্ট</w:t>
            </w:r>
            <w:r w:rsidRPr="007B293E">
              <w:rPr>
                <w:rFonts w:ascii="Nikosh" w:eastAsia="Nikosh" w:hAnsi="Nikosh" w:cs="Nikosh"/>
              </w:rPr>
              <w:t>, আজিমপুর,ঢাকা।</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৫৬</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২.৭৭</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২৬</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০১</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০.০৩</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৫৫</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২.৭৪</w:t>
            </w:r>
          </w:p>
        </w:tc>
      </w:tr>
      <w:tr w:rsidR="007953F7" w:rsidRPr="007B293E" w:rsidTr="007953F7">
        <w:tc>
          <w:tcPr>
            <w:tcW w:w="738" w:type="dxa"/>
          </w:tcPr>
          <w:p w:rsidR="007953F7" w:rsidRPr="007B293E" w:rsidRDefault="007953F7" w:rsidP="007953F7">
            <w:pPr>
              <w:jc w:val="center"/>
              <w:rPr>
                <w:rFonts w:ascii="Nikosh" w:eastAsia="Nikosh" w:hAnsi="Nikosh" w:cs="Nikosh"/>
              </w:rPr>
            </w:pPr>
            <w:r w:rsidRPr="007B293E">
              <w:rPr>
                <w:rFonts w:ascii="Nikosh" w:eastAsia="Nikosh" w:hAnsi="Nikosh" w:cs="Nikosh"/>
              </w:rPr>
              <w:t>৫।</w:t>
            </w:r>
          </w:p>
        </w:tc>
        <w:tc>
          <w:tcPr>
            <w:tcW w:w="2880" w:type="dxa"/>
          </w:tcPr>
          <w:p w:rsidR="007953F7" w:rsidRPr="007B293E" w:rsidRDefault="007953F7" w:rsidP="007953F7">
            <w:r w:rsidRPr="007B293E">
              <w:rPr>
                <w:rFonts w:ascii="Nikosh" w:eastAsia="Nikosh" w:hAnsi="Nikosh" w:cs="Nikosh"/>
                <w:cs/>
              </w:rPr>
              <w:t>স্বাস্থ্য প্রকৌশল অধিদপ্তর ( এইচইডি)</w:t>
            </w:r>
            <w:r w:rsidRPr="007B293E">
              <w:rPr>
                <w:rFonts w:ascii="Nikosh" w:eastAsia="Nikosh" w:hAnsi="Nikosh" w:cs="Nikosh"/>
              </w:rPr>
              <w:t xml:space="preserve">, </w:t>
            </w:r>
            <w:r w:rsidRPr="007B293E">
              <w:rPr>
                <w:rFonts w:ascii="Nikosh" w:eastAsia="Nikosh" w:hAnsi="Nikosh" w:cs="Nikosh"/>
              </w:rPr>
              <w:lastRenderedPageBreak/>
              <w:t>মতিঝিল, ঢাকা।</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lastRenderedPageBreak/>
              <w:t>১৮</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৮৬.৮১</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১৮</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১৮</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৮৬.৮১</w:t>
            </w:r>
          </w:p>
        </w:tc>
      </w:tr>
      <w:tr w:rsidR="007953F7" w:rsidRPr="007B293E" w:rsidTr="007953F7">
        <w:trPr>
          <w:trHeight w:hRule="exact" w:val="271"/>
        </w:trPr>
        <w:tc>
          <w:tcPr>
            <w:tcW w:w="738" w:type="dxa"/>
          </w:tcPr>
          <w:p w:rsidR="007953F7" w:rsidRPr="007B293E" w:rsidRDefault="007953F7" w:rsidP="007953F7">
            <w:pPr>
              <w:jc w:val="center"/>
              <w:rPr>
                <w:rFonts w:ascii="Nikosh" w:eastAsia="Nikosh" w:hAnsi="Nikosh" w:cs="Nikosh"/>
              </w:rPr>
            </w:pPr>
            <w:r w:rsidRPr="007B293E">
              <w:rPr>
                <w:rFonts w:ascii="Nikosh" w:eastAsia="Nikosh" w:hAnsi="Nikosh" w:cs="Nikosh"/>
              </w:rPr>
              <w:lastRenderedPageBreak/>
              <w:t>৬।</w:t>
            </w:r>
          </w:p>
        </w:tc>
        <w:tc>
          <w:tcPr>
            <w:tcW w:w="2880" w:type="dxa"/>
          </w:tcPr>
          <w:p w:rsidR="007953F7" w:rsidRPr="007B293E" w:rsidRDefault="007953F7" w:rsidP="007953F7">
            <w:r w:rsidRPr="007B293E">
              <w:rPr>
                <w:rFonts w:ascii="Nikosh" w:eastAsia="Nikosh" w:hAnsi="Nikosh" w:cs="Nikosh"/>
                <w:cs/>
              </w:rPr>
              <w:t>নিমিউ</w:t>
            </w:r>
            <w:r w:rsidRPr="007B293E">
              <w:rPr>
                <w:rFonts w:ascii="Nikosh" w:eastAsia="Nikosh" w:hAnsi="Nikosh" w:cs="Nikosh"/>
              </w:rPr>
              <w:t>, মহাখালী,ঢাকা।</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r>
      <w:tr w:rsidR="007953F7" w:rsidRPr="007B293E" w:rsidTr="007953F7">
        <w:tc>
          <w:tcPr>
            <w:tcW w:w="738" w:type="dxa"/>
          </w:tcPr>
          <w:p w:rsidR="007953F7" w:rsidRPr="007B293E" w:rsidRDefault="007953F7" w:rsidP="007953F7">
            <w:pPr>
              <w:jc w:val="center"/>
              <w:rPr>
                <w:rFonts w:ascii="Nikosh" w:eastAsia="Nikosh" w:hAnsi="Nikosh" w:cs="Nikosh"/>
              </w:rPr>
            </w:pPr>
            <w:r w:rsidRPr="007B293E">
              <w:rPr>
                <w:rFonts w:ascii="Nikosh" w:eastAsia="Nikosh" w:hAnsi="Nikosh" w:cs="Nikosh"/>
              </w:rPr>
              <w:t>৭।</w:t>
            </w:r>
          </w:p>
        </w:tc>
        <w:tc>
          <w:tcPr>
            <w:tcW w:w="2880" w:type="dxa"/>
          </w:tcPr>
          <w:p w:rsidR="007953F7" w:rsidRPr="007B293E" w:rsidRDefault="007953F7" w:rsidP="007953F7">
            <w:r w:rsidRPr="007B293E">
              <w:rPr>
                <w:rFonts w:ascii="Nikosh" w:eastAsia="Nikosh" w:hAnsi="Nikosh" w:cs="Nikosh"/>
                <w:cs/>
              </w:rPr>
              <w:t>টেমো</w:t>
            </w:r>
            <w:r w:rsidRPr="007B293E">
              <w:rPr>
                <w:rFonts w:ascii="Nikosh" w:eastAsia="Nikosh" w:hAnsi="Nikosh" w:cs="Nikosh"/>
              </w:rPr>
              <w:t>, মহাখালী, ঢাকা।</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০৯</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০.২৭</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০৯</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০.২৭</w:t>
            </w:r>
          </w:p>
        </w:tc>
      </w:tr>
      <w:tr w:rsidR="007953F7" w:rsidRPr="007B293E" w:rsidTr="007953F7">
        <w:trPr>
          <w:trHeight w:hRule="exact" w:val="343"/>
        </w:trPr>
        <w:tc>
          <w:tcPr>
            <w:tcW w:w="738" w:type="dxa"/>
          </w:tcPr>
          <w:p w:rsidR="007953F7" w:rsidRPr="007B293E" w:rsidRDefault="007953F7" w:rsidP="007953F7">
            <w:pPr>
              <w:jc w:val="center"/>
              <w:rPr>
                <w:rFonts w:ascii="Nikosh" w:eastAsia="Nikosh" w:hAnsi="Nikosh" w:cs="Nikosh"/>
              </w:rPr>
            </w:pPr>
            <w:r w:rsidRPr="007B293E">
              <w:rPr>
                <w:rFonts w:ascii="Nikosh" w:eastAsia="Nikosh" w:hAnsi="Nikosh" w:cs="Nikosh"/>
              </w:rPr>
              <w:t>৮।</w:t>
            </w:r>
          </w:p>
        </w:tc>
        <w:tc>
          <w:tcPr>
            <w:tcW w:w="2880" w:type="dxa"/>
          </w:tcPr>
          <w:p w:rsidR="007953F7" w:rsidRPr="007B293E" w:rsidRDefault="007953F7" w:rsidP="007953F7">
            <w:pPr>
              <w:rPr>
                <w:rFonts w:ascii="Nikosh" w:hAnsi="Nikosh" w:cs="Nikosh"/>
              </w:rPr>
            </w:pPr>
            <w:r w:rsidRPr="007B293E">
              <w:rPr>
                <w:rFonts w:ascii="Nikosh" w:hAnsi="Nikosh" w:cs="Nikosh"/>
              </w:rPr>
              <w:t>স্বাস্থ্য ও পরিবার কল্যাণ মন্ত্রণালয়:</w:t>
            </w:r>
          </w:p>
        </w:tc>
        <w:tc>
          <w:tcPr>
            <w:tcW w:w="900" w:type="dxa"/>
          </w:tcPr>
          <w:p w:rsidR="007953F7" w:rsidRPr="007B293E" w:rsidRDefault="007953F7" w:rsidP="007953F7">
            <w:pPr>
              <w:jc w:val="center"/>
              <w:rPr>
                <w:rFonts w:ascii="Nikosh" w:eastAsia="Nikosh" w:hAnsi="Nikosh" w:cs="Nikosh"/>
              </w:rPr>
            </w:pPr>
          </w:p>
        </w:tc>
        <w:tc>
          <w:tcPr>
            <w:tcW w:w="990" w:type="dxa"/>
          </w:tcPr>
          <w:p w:rsidR="007953F7" w:rsidRPr="007B293E" w:rsidRDefault="007953F7" w:rsidP="007953F7">
            <w:pPr>
              <w:jc w:val="center"/>
              <w:rPr>
                <w:rFonts w:ascii="Nikosh" w:eastAsia="Nikosh" w:hAnsi="Nikosh" w:cs="Nikosh"/>
              </w:rPr>
            </w:pPr>
          </w:p>
        </w:tc>
        <w:tc>
          <w:tcPr>
            <w:tcW w:w="900" w:type="dxa"/>
          </w:tcPr>
          <w:p w:rsidR="007953F7" w:rsidRPr="007B293E" w:rsidRDefault="007953F7" w:rsidP="007953F7">
            <w:pPr>
              <w:jc w:val="center"/>
              <w:rPr>
                <w:rFonts w:ascii="Nikosh" w:eastAsia="Nikosh" w:hAnsi="Nikosh" w:cs="Nikosh"/>
              </w:rPr>
            </w:pPr>
          </w:p>
        </w:tc>
        <w:tc>
          <w:tcPr>
            <w:tcW w:w="810" w:type="dxa"/>
          </w:tcPr>
          <w:p w:rsidR="007953F7" w:rsidRPr="007B293E" w:rsidRDefault="007953F7" w:rsidP="007953F7">
            <w:pPr>
              <w:jc w:val="center"/>
              <w:rPr>
                <w:rFonts w:ascii="Nikosh" w:eastAsia="Nikosh" w:hAnsi="Nikosh" w:cs="Nikosh"/>
              </w:rPr>
            </w:pPr>
          </w:p>
        </w:tc>
        <w:tc>
          <w:tcPr>
            <w:tcW w:w="810" w:type="dxa"/>
          </w:tcPr>
          <w:p w:rsidR="007953F7" w:rsidRPr="007B293E" w:rsidRDefault="007953F7" w:rsidP="007953F7">
            <w:pPr>
              <w:jc w:val="center"/>
              <w:rPr>
                <w:rFonts w:ascii="Nikosh" w:eastAsia="Nikosh" w:hAnsi="Nikosh" w:cs="Nikosh"/>
              </w:rPr>
            </w:pPr>
          </w:p>
        </w:tc>
        <w:tc>
          <w:tcPr>
            <w:tcW w:w="810" w:type="dxa"/>
          </w:tcPr>
          <w:p w:rsidR="007953F7" w:rsidRPr="007B293E" w:rsidRDefault="007953F7" w:rsidP="007953F7">
            <w:pPr>
              <w:jc w:val="center"/>
              <w:rPr>
                <w:rFonts w:ascii="Nikosh" w:eastAsia="Nikosh" w:hAnsi="Nikosh" w:cs="Nikosh"/>
              </w:rPr>
            </w:pPr>
          </w:p>
        </w:tc>
        <w:tc>
          <w:tcPr>
            <w:tcW w:w="810" w:type="dxa"/>
          </w:tcPr>
          <w:p w:rsidR="007953F7" w:rsidRPr="007B293E" w:rsidRDefault="007953F7" w:rsidP="007953F7">
            <w:pPr>
              <w:jc w:val="center"/>
              <w:rPr>
                <w:rFonts w:ascii="Nikosh" w:eastAsia="Nikosh" w:hAnsi="Nikosh" w:cs="Nikosh"/>
              </w:rPr>
            </w:pPr>
          </w:p>
        </w:tc>
      </w:tr>
      <w:tr w:rsidR="007953F7" w:rsidRPr="007B293E" w:rsidTr="007953F7">
        <w:trPr>
          <w:trHeight w:hRule="exact" w:val="559"/>
        </w:trPr>
        <w:tc>
          <w:tcPr>
            <w:tcW w:w="738" w:type="dxa"/>
          </w:tcPr>
          <w:p w:rsidR="007953F7" w:rsidRPr="007B293E" w:rsidRDefault="007953F7" w:rsidP="007953F7">
            <w:pPr>
              <w:jc w:val="center"/>
              <w:rPr>
                <w:rFonts w:ascii="Nikosh" w:eastAsia="Nikosh" w:hAnsi="Nikosh" w:cs="Nikosh"/>
              </w:rPr>
            </w:pPr>
          </w:p>
        </w:tc>
        <w:tc>
          <w:tcPr>
            <w:tcW w:w="2880" w:type="dxa"/>
          </w:tcPr>
          <w:p w:rsidR="007953F7" w:rsidRPr="007B293E" w:rsidRDefault="007953F7" w:rsidP="007953F7">
            <w:r w:rsidRPr="007B293E">
              <w:rPr>
                <w:rFonts w:ascii="Nikosh" w:eastAsia="Nikosh" w:hAnsi="Nikosh" w:cs="Nikosh"/>
              </w:rPr>
              <w:t>(ক) এফএমএইউ, স্বাস্থ্য ও পরিবার কল্যাণ</w:t>
            </w:r>
            <w:r>
              <w:rPr>
                <w:rFonts w:ascii="Nikosh" w:eastAsia="Nikosh" w:hAnsi="Nikosh" w:cs="Nikosh"/>
              </w:rPr>
              <w:t xml:space="preserve"> </w:t>
            </w:r>
            <w:r w:rsidRPr="007B293E">
              <w:rPr>
                <w:rFonts w:ascii="Nikosh" w:eastAsia="Nikosh" w:hAnsi="Nikosh" w:cs="Nikosh"/>
                <w:cs/>
              </w:rPr>
              <w:t>মন্ত্রণালয়</w:t>
            </w:r>
            <w:r w:rsidRPr="007B293E">
              <w:rPr>
                <w:rFonts w:ascii="Nikosh" w:eastAsia="Nikosh" w:hAnsi="Nikosh" w:cs="Nikosh"/>
              </w:rPr>
              <w:t>।</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১৫০</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৭২</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২১৬.৯৭</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r>
      <w:tr w:rsidR="007953F7" w:rsidRPr="007B293E" w:rsidTr="007953F7">
        <w:tc>
          <w:tcPr>
            <w:tcW w:w="738" w:type="dxa"/>
          </w:tcPr>
          <w:p w:rsidR="007953F7" w:rsidRPr="007B293E" w:rsidRDefault="007953F7" w:rsidP="007953F7">
            <w:pPr>
              <w:jc w:val="center"/>
              <w:rPr>
                <w:rFonts w:ascii="Nikosh" w:eastAsia="Nikosh" w:hAnsi="Nikosh" w:cs="Nikosh"/>
              </w:rPr>
            </w:pPr>
          </w:p>
        </w:tc>
        <w:tc>
          <w:tcPr>
            <w:tcW w:w="2880" w:type="dxa"/>
          </w:tcPr>
          <w:p w:rsidR="007953F7" w:rsidRPr="007B293E" w:rsidRDefault="007953F7" w:rsidP="007953F7">
            <w:r w:rsidRPr="007B293E">
              <w:rPr>
                <w:rFonts w:ascii="Nikosh" w:eastAsia="Nikosh" w:hAnsi="Nikosh" w:cs="Nikosh"/>
              </w:rPr>
              <w:t xml:space="preserve">(খ) হিসাব শাখা, </w:t>
            </w:r>
            <w:r w:rsidRPr="007B293E">
              <w:rPr>
                <w:rFonts w:ascii="Nikosh" w:eastAsia="Nikosh" w:hAnsi="Nikosh" w:cs="Nikosh"/>
                <w:cs/>
              </w:rPr>
              <w:t>স্বাস্থ্য ও পরি</w:t>
            </w:r>
            <w:r w:rsidRPr="007B293E">
              <w:rPr>
                <w:rFonts w:ascii="Nikosh" w:eastAsia="Nikosh" w:hAnsi="Nikosh" w:cs="Nikosh"/>
              </w:rPr>
              <w:t>বার কল্যাণ</w:t>
            </w:r>
            <w:r>
              <w:rPr>
                <w:rFonts w:ascii="Nikosh" w:eastAsia="Nikosh" w:hAnsi="Nikosh" w:cs="Nikosh"/>
              </w:rPr>
              <w:t xml:space="preserve"> </w:t>
            </w:r>
            <w:r w:rsidRPr="007B293E">
              <w:rPr>
                <w:rFonts w:ascii="Nikosh" w:eastAsia="Nikosh" w:hAnsi="Nikosh" w:cs="Nikosh"/>
                <w:cs/>
              </w:rPr>
              <w:t>মন্ত্রণালয়</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১৬</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r>
      <w:tr w:rsidR="007953F7" w:rsidRPr="007B293E" w:rsidTr="007953F7">
        <w:trPr>
          <w:trHeight w:hRule="exact" w:val="478"/>
        </w:trPr>
        <w:tc>
          <w:tcPr>
            <w:tcW w:w="738" w:type="dxa"/>
          </w:tcPr>
          <w:p w:rsidR="007953F7" w:rsidRPr="007B293E" w:rsidRDefault="007953F7" w:rsidP="007953F7">
            <w:pPr>
              <w:jc w:val="center"/>
              <w:rPr>
                <w:rFonts w:ascii="Nikosh" w:eastAsia="Nikosh" w:hAnsi="Nikosh" w:cs="Nikosh"/>
              </w:rPr>
            </w:pPr>
          </w:p>
        </w:tc>
        <w:tc>
          <w:tcPr>
            <w:tcW w:w="2880" w:type="dxa"/>
          </w:tcPr>
          <w:p w:rsidR="007953F7" w:rsidRDefault="007953F7" w:rsidP="007953F7">
            <w:pPr>
              <w:rPr>
                <w:rFonts w:ascii="Nikosh" w:eastAsia="Nikosh" w:hAnsi="Nikosh" w:cs="Nikosh"/>
              </w:rPr>
            </w:pPr>
            <w:r w:rsidRPr="007B293E">
              <w:rPr>
                <w:rFonts w:ascii="Nikosh" w:eastAsia="Nikosh" w:hAnsi="Nikosh" w:cs="Nikosh"/>
              </w:rPr>
              <w:t>(গ) অডিট অধিশাখা, স্বাস্থ্য ও পরিবার কল্যাণ মন্ত্রণালয়।</w:t>
            </w:r>
          </w:p>
          <w:p w:rsidR="007953F7" w:rsidRDefault="007953F7" w:rsidP="007953F7">
            <w:pPr>
              <w:rPr>
                <w:rFonts w:ascii="Nikosh" w:eastAsia="Nikosh" w:hAnsi="Nikosh" w:cs="Nikosh"/>
              </w:rPr>
            </w:pPr>
          </w:p>
          <w:p w:rsidR="007953F7" w:rsidRPr="007B293E" w:rsidRDefault="007953F7" w:rsidP="007953F7">
            <w:pPr>
              <w:rPr>
                <w:rFonts w:ascii="Nikosh" w:eastAsia="Nikosh" w:hAnsi="Nikosh" w:cs="Nikosh"/>
              </w:rPr>
            </w:pP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৫২৯</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৪৬</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১২.৯৯</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w:t>
            </w:r>
          </w:p>
        </w:tc>
      </w:tr>
      <w:tr w:rsidR="007953F7" w:rsidRPr="007B293E" w:rsidTr="007953F7">
        <w:tc>
          <w:tcPr>
            <w:tcW w:w="738" w:type="dxa"/>
          </w:tcPr>
          <w:p w:rsidR="007953F7" w:rsidRPr="007B293E" w:rsidRDefault="007953F7" w:rsidP="007953F7">
            <w:pPr>
              <w:jc w:val="center"/>
              <w:rPr>
                <w:rFonts w:ascii="Nikosh" w:eastAsia="Nikosh" w:hAnsi="Nikosh" w:cs="Nikosh"/>
              </w:rPr>
            </w:pPr>
          </w:p>
        </w:tc>
        <w:tc>
          <w:tcPr>
            <w:tcW w:w="2880" w:type="dxa"/>
          </w:tcPr>
          <w:p w:rsidR="007953F7" w:rsidRPr="007B293E" w:rsidRDefault="007953F7" w:rsidP="007953F7">
            <w:pPr>
              <w:jc w:val="right"/>
              <w:rPr>
                <w:rFonts w:ascii="Nikosh" w:eastAsia="Nikosh" w:hAnsi="Nikosh" w:cs="Nikosh"/>
              </w:rPr>
            </w:pPr>
            <w:r w:rsidRPr="007B293E">
              <w:rPr>
                <w:rFonts w:ascii="Nikosh" w:eastAsia="Nikosh" w:hAnsi="Nikosh" w:cs="Nikosh"/>
              </w:rPr>
              <w:t>মোট=</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৩৩৪</w:t>
            </w:r>
          </w:p>
        </w:tc>
        <w:tc>
          <w:tcPr>
            <w:tcW w:w="99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১২০.৩১</w:t>
            </w:r>
          </w:p>
        </w:tc>
        <w:tc>
          <w:tcPr>
            <w:tcW w:w="900" w:type="dxa"/>
          </w:tcPr>
          <w:p w:rsidR="007953F7" w:rsidRPr="007B293E" w:rsidRDefault="007953F7" w:rsidP="007953F7">
            <w:pPr>
              <w:jc w:val="center"/>
              <w:rPr>
                <w:rFonts w:ascii="Nikosh" w:eastAsia="Nikosh" w:hAnsi="Nikosh" w:cs="Nikosh"/>
              </w:rPr>
            </w:pPr>
            <w:r w:rsidRPr="007B293E">
              <w:rPr>
                <w:rFonts w:ascii="Nikosh" w:eastAsia="Nikosh" w:hAnsi="Nikosh" w:cs="Nikosh"/>
              </w:rPr>
              <w:t>৯২৮</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৩৩২</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২৪৩.১৩</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২৭৩</w:t>
            </w:r>
          </w:p>
        </w:tc>
        <w:tc>
          <w:tcPr>
            <w:tcW w:w="810" w:type="dxa"/>
          </w:tcPr>
          <w:p w:rsidR="007953F7" w:rsidRPr="007B293E" w:rsidRDefault="007953F7" w:rsidP="007953F7">
            <w:pPr>
              <w:jc w:val="center"/>
              <w:rPr>
                <w:rFonts w:ascii="Nikosh" w:eastAsia="Nikosh" w:hAnsi="Nikosh" w:cs="Nikosh"/>
              </w:rPr>
            </w:pPr>
            <w:r w:rsidRPr="007B293E">
              <w:rPr>
                <w:rFonts w:ascii="Nikosh" w:eastAsia="Nikosh" w:hAnsi="Nikosh" w:cs="Nikosh"/>
              </w:rPr>
              <w:t>১০৯.৩৬</w:t>
            </w:r>
          </w:p>
        </w:tc>
      </w:tr>
    </w:tbl>
    <w:p w:rsidR="007953F7" w:rsidRPr="00883664" w:rsidRDefault="007953F7" w:rsidP="007953F7">
      <w:pPr>
        <w:tabs>
          <w:tab w:val="left" w:pos="90"/>
        </w:tabs>
        <w:rPr>
          <w:sz w:val="12"/>
          <w:szCs w:val="12"/>
        </w:rPr>
      </w:pPr>
    </w:p>
    <w:p w:rsidR="007953F7" w:rsidRPr="007D4C5A" w:rsidRDefault="007953F7" w:rsidP="007953F7">
      <w:pPr>
        <w:tabs>
          <w:tab w:val="left" w:pos="90"/>
        </w:tabs>
        <w:rPr>
          <w:rFonts w:ascii="Nikosh" w:eastAsia="Nikosh" w:hAnsi="Nikosh" w:cs="Nikosh"/>
          <w:sz w:val="28"/>
          <w:szCs w:val="28"/>
        </w:rPr>
      </w:pPr>
      <w:r w:rsidRPr="007D4C5A">
        <w:rPr>
          <w:rFonts w:ascii="Nikosh" w:eastAsia="Nikosh" w:hAnsi="Nikosh" w:cs="Nikosh"/>
          <w:sz w:val="28"/>
          <w:szCs w:val="28"/>
        </w:rPr>
        <w:t xml:space="preserve">ব্রডশীট জবাব ও নিষ্পত্তিকৃত অডিট আপত্তির মধ্যে ০১ জুলাই, ২০১৪ এর পূর্বের অডিট আপত্তি অন্তর্ভূক্ত রয়েছে। </w:t>
      </w:r>
    </w:p>
    <w:p w:rsidR="007953F7" w:rsidRPr="007D4C5A" w:rsidRDefault="007953F7" w:rsidP="007953F7">
      <w:pPr>
        <w:tabs>
          <w:tab w:val="left" w:pos="90"/>
        </w:tabs>
        <w:jc w:val="both"/>
        <w:rPr>
          <w:rFonts w:ascii="Nikosh" w:eastAsia="Nikosh" w:hAnsi="Nikosh" w:cs="Nikosh"/>
          <w:b/>
          <w:bCs/>
          <w:sz w:val="28"/>
          <w:szCs w:val="28"/>
        </w:rPr>
      </w:pPr>
    </w:p>
    <w:p w:rsidR="007953F7" w:rsidRDefault="007953F7" w:rsidP="007953F7">
      <w:pPr>
        <w:tabs>
          <w:tab w:val="left" w:pos="90"/>
        </w:tabs>
        <w:jc w:val="both"/>
        <w:rPr>
          <w:rFonts w:ascii="Nikosh" w:eastAsia="Nikosh" w:hAnsi="Nikosh" w:cs="Nikosh"/>
          <w:b/>
          <w:bCs/>
          <w:sz w:val="28"/>
          <w:szCs w:val="28"/>
        </w:rPr>
      </w:pPr>
      <w:r w:rsidRPr="007D4C5A">
        <w:rPr>
          <w:rFonts w:ascii="Nikosh" w:eastAsia="Nikosh" w:hAnsi="Nikosh" w:cs="Nikosh"/>
          <w:b/>
          <w:bCs/>
          <w:sz w:val="28"/>
          <w:szCs w:val="28"/>
        </w:rPr>
        <w:t>অডিট আপত্তি নিষ্পত্তির নিমিত্ত্ব নিম্নলিখিত উদ্যোগ গ্রহণ করা হয়েছে:</w:t>
      </w:r>
    </w:p>
    <w:p w:rsidR="007953F7" w:rsidRPr="00C46812" w:rsidRDefault="007953F7" w:rsidP="007953F7">
      <w:pPr>
        <w:numPr>
          <w:ilvl w:val="0"/>
          <w:numId w:val="65"/>
        </w:numPr>
        <w:tabs>
          <w:tab w:val="left" w:pos="90"/>
        </w:tabs>
        <w:jc w:val="both"/>
        <w:rPr>
          <w:rFonts w:ascii="Nikosh" w:eastAsia="Nikosh" w:hAnsi="Nikosh" w:cs="Nikosh"/>
          <w:b/>
          <w:bCs/>
          <w:sz w:val="28"/>
          <w:szCs w:val="28"/>
        </w:rPr>
      </w:pPr>
      <w:r w:rsidRPr="00C46812">
        <w:rPr>
          <w:rFonts w:ascii="Nikosh" w:eastAsia="Nikosh" w:hAnsi="Nikosh" w:cs="Nikosh"/>
          <w:sz w:val="28"/>
          <w:szCs w:val="28"/>
        </w:rPr>
        <w:t>বিশেষ এবং অগ্রিম অনুচ্ছেদভূক্ত অডিট আপত্তিসমূহের প্রাপ্ত  ব্রডশীট জবাব  নথির মাধ্যমে নিষ্পত্তির ব্যবস্থা গ্রহণ করা হয়েছে। সাধারণ অডিট আপত্তিসমূহ দ্বিপক্ষীয় সভার মাধ্যমে নিষ্পত্তির লক্ষ্যে এ মন্ত্রণালয়ের স্মারক নং- ৬০১, তারিখ:  ১৭/০৬/২০১৫ এর মাধ্যমে সংশ্লিষ্টদেরকে নির্দেশনা প্রদান করা হয়েছে। সংশ্লিষ্ট  হাসপাতাল  পরিচালক, পরিবার পরিকল্পনা উপপরিচালক, হাসপাতাল তত্ত্বাবধায়ক  এবং  সিভিল সার্জনগণ  এই বিষয়ে প্রয়োজনীয় কার্যকর ভূমিকা পালন করে থাকেন।</w:t>
      </w:r>
    </w:p>
    <w:p w:rsidR="007953F7" w:rsidRPr="00C46812" w:rsidRDefault="007953F7" w:rsidP="007953F7">
      <w:pPr>
        <w:numPr>
          <w:ilvl w:val="0"/>
          <w:numId w:val="65"/>
        </w:numPr>
        <w:tabs>
          <w:tab w:val="left" w:pos="90"/>
        </w:tabs>
        <w:jc w:val="both"/>
        <w:rPr>
          <w:rFonts w:ascii="Nikosh" w:eastAsia="Nikosh" w:hAnsi="Nikosh" w:cs="Nikosh"/>
          <w:b/>
          <w:bCs/>
          <w:sz w:val="28"/>
          <w:szCs w:val="28"/>
        </w:rPr>
      </w:pPr>
      <w:r w:rsidRPr="00C46812">
        <w:rPr>
          <w:rFonts w:ascii="Nikosh" w:eastAsia="Nikosh" w:hAnsi="Nikosh" w:cs="Nikosh"/>
          <w:sz w:val="28"/>
          <w:szCs w:val="28"/>
        </w:rPr>
        <w:t>৩২ (বত্রিশ) জন যুগ্মসচিব/উপসচিবগণের সমন্বয়ে  ত্রিপক্ষীয় সভা আহবানের মাধ্যমে অডিট আপত্তি নিষ্পত্তি করার লক্ষ্যে নির্দেশনা  প্রদান  করা হয়েছে। তাছাড়া অতিরিক্ত সচিব (আর্থিক ব্যবস্থাপনা ও অডিট) এবং যুগ্মসচিব (অডিট) এর নেতৃত্বে অগ্রিম অনুচ্ছেদভূক্ত  এবং সিএন্ডএজি কার্যালয়ের  রিপোর্টভূক্ত অডিট আপত্তিসমূহ ত্রিপক্ষীয় সভা আহবানের মাধ্যমে  নিষ্পত্তির ব্যবস্থা গ্রহণ করা হয়েছে।</w:t>
      </w:r>
    </w:p>
    <w:p w:rsidR="007953F7" w:rsidRPr="00C46812" w:rsidRDefault="007953F7" w:rsidP="007953F7">
      <w:pPr>
        <w:numPr>
          <w:ilvl w:val="0"/>
          <w:numId w:val="65"/>
        </w:numPr>
        <w:tabs>
          <w:tab w:val="left" w:pos="90"/>
        </w:tabs>
        <w:jc w:val="both"/>
        <w:rPr>
          <w:rFonts w:ascii="Nikosh" w:eastAsia="Nikosh" w:hAnsi="Nikosh" w:cs="Nikosh"/>
          <w:b/>
          <w:bCs/>
          <w:sz w:val="28"/>
          <w:szCs w:val="28"/>
        </w:rPr>
      </w:pPr>
      <w:r w:rsidRPr="00C46812">
        <w:rPr>
          <w:rFonts w:ascii="Nikosh" w:eastAsia="Nikosh" w:hAnsi="Nikosh" w:cs="Nikosh"/>
          <w:sz w:val="28"/>
          <w:szCs w:val="28"/>
        </w:rPr>
        <w:t>০১ জুলাই ২০১৪ থেকে ৩০ জুন ২০১৫ পর্যন্ত সময়ে অতিরিক্ত সচিব (আর্থিক ব্যবস্থাপনা ও অডিট) এবং যুগ্মসচিব (অডিট) এর নেতৃত্বে ০৫টি ত্রিপক্ষীয় সভা করা হয়েছে।</w:t>
      </w:r>
    </w:p>
    <w:p w:rsidR="007953F7" w:rsidRDefault="007953F7" w:rsidP="007953F7">
      <w:pPr>
        <w:jc w:val="both"/>
        <w:rPr>
          <w:rFonts w:ascii="NikoshBAN" w:hAnsi="NikoshBAN" w:cs="NikoshBAN"/>
          <w:b/>
          <w:bCs/>
          <w:sz w:val="30"/>
          <w:szCs w:val="30"/>
          <w:u w:val="single"/>
          <w:lang w:bidi="bn-BD"/>
        </w:rPr>
      </w:pPr>
    </w:p>
    <w:p w:rsidR="007953F7" w:rsidRDefault="007953F7" w:rsidP="007953F7">
      <w:pPr>
        <w:jc w:val="both"/>
        <w:rPr>
          <w:rFonts w:ascii="NikoshBAN" w:hAnsi="NikoshBAN" w:cs="NikoshBAN"/>
          <w:b/>
          <w:bCs/>
          <w:sz w:val="30"/>
          <w:szCs w:val="30"/>
          <w:lang w:bidi="bn-BD"/>
        </w:rPr>
      </w:pPr>
      <w:r w:rsidRPr="00F74B3D">
        <w:rPr>
          <w:rFonts w:ascii="NikoshBAN" w:hAnsi="NikoshBAN" w:cs="NikoshBAN"/>
          <w:b/>
          <w:bCs/>
          <w:sz w:val="30"/>
          <w:szCs w:val="30"/>
          <w:u w:val="single"/>
          <w:lang w:bidi="bn-BD"/>
        </w:rPr>
        <w:t>ভবিষ্যৎ কর্মপরিকল্পনাঃ</w:t>
      </w:r>
      <w:r w:rsidRPr="00F74B3D">
        <w:rPr>
          <w:rFonts w:ascii="NikoshBAN" w:hAnsi="NikoshBAN" w:cs="NikoshBAN"/>
          <w:b/>
          <w:bCs/>
          <w:sz w:val="30"/>
          <w:szCs w:val="30"/>
          <w:lang w:bidi="bn-BD"/>
        </w:rPr>
        <w:t xml:space="preserve">  </w:t>
      </w:r>
    </w:p>
    <w:p w:rsidR="007953F7" w:rsidRPr="00C46812" w:rsidRDefault="007953F7" w:rsidP="007953F7">
      <w:pPr>
        <w:numPr>
          <w:ilvl w:val="0"/>
          <w:numId w:val="66"/>
        </w:numPr>
        <w:jc w:val="both"/>
        <w:rPr>
          <w:rFonts w:ascii="NikoshBAN" w:hAnsi="NikoshBAN" w:cs="NikoshBAN"/>
          <w:b/>
          <w:bCs/>
          <w:sz w:val="30"/>
          <w:szCs w:val="30"/>
          <w:lang w:bidi="bn-BD"/>
        </w:rPr>
      </w:pPr>
      <w:r w:rsidRPr="00C46812">
        <w:rPr>
          <w:rFonts w:ascii="NikoshBAN" w:hAnsi="NikoshBAN" w:cs="NikoshBAN"/>
          <w:sz w:val="26"/>
          <w:szCs w:val="26"/>
          <w:lang w:bidi="bn-BD"/>
        </w:rPr>
        <w:t>অডিট সংক্রান্ত ডাটাবেজ তৈরি করা হবে।</w:t>
      </w:r>
    </w:p>
    <w:p w:rsidR="007953F7" w:rsidRPr="00C46812" w:rsidRDefault="007953F7" w:rsidP="007953F7">
      <w:pPr>
        <w:numPr>
          <w:ilvl w:val="0"/>
          <w:numId w:val="66"/>
        </w:numPr>
        <w:jc w:val="both"/>
        <w:rPr>
          <w:rFonts w:ascii="NikoshBAN" w:hAnsi="NikoshBAN" w:cs="NikoshBAN"/>
          <w:b/>
          <w:bCs/>
          <w:sz w:val="30"/>
          <w:szCs w:val="30"/>
          <w:lang w:bidi="bn-BD"/>
        </w:rPr>
      </w:pPr>
      <w:r w:rsidRPr="00C46812">
        <w:rPr>
          <w:rFonts w:ascii="NikoshBAN" w:hAnsi="NikoshBAN" w:cs="NikoshBAN"/>
          <w:sz w:val="26"/>
          <w:szCs w:val="26"/>
          <w:lang w:bidi="bn-BD"/>
        </w:rPr>
        <w:t>ত্রিপক্ষীয় অডিট কার্যক্রম জোরদার করা হবে।</w:t>
      </w:r>
    </w:p>
    <w:p w:rsidR="007953F7" w:rsidRPr="00F74B3D" w:rsidRDefault="007953F7" w:rsidP="007953F7">
      <w:pPr>
        <w:jc w:val="both"/>
        <w:rPr>
          <w:rFonts w:ascii="NikoshBAN" w:hAnsi="NikoshBAN" w:cs="NikoshBAN"/>
        </w:rPr>
      </w:pPr>
      <w:r>
        <w:rPr>
          <w:rFonts w:ascii="NikoshBAN" w:hAnsi="NikoshBAN" w:cs="NikoshBAN"/>
        </w:rPr>
        <w:br w:type="page"/>
      </w:r>
    </w:p>
    <w:p w:rsidR="007953F7" w:rsidRPr="00B22099" w:rsidRDefault="007953F7" w:rsidP="007953F7">
      <w:pPr>
        <w:jc w:val="both"/>
        <w:rPr>
          <w:rFonts w:ascii="NikoshBAN" w:hAnsi="NikoshBAN" w:cs="NikoshBAN"/>
          <w:bCs/>
          <w:sz w:val="30"/>
          <w:szCs w:val="30"/>
          <w:cs/>
          <w:lang w:bidi="bn-BD"/>
        </w:rPr>
      </w:pPr>
      <w:r w:rsidRPr="00F74B3D">
        <w:rPr>
          <w:rFonts w:ascii="NikoshBAN" w:hAnsi="NikoshBAN" w:cs="NikoshBAN"/>
          <w:bCs/>
          <w:sz w:val="30"/>
          <w:szCs w:val="30"/>
          <w:cs/>
          <w:lang w:bidi="bn-BD"/>
        </w:rPr>
        <w:lastRenderedPageBreak/>
        <w:t xml:space="preserve">৬.  </w:t>
      </w:r>
      <w:r w:rsidRPr="00F74B3D">
        <w:rPr>
          <w:rFonts w:ascii="NikoshBAN" w:hAnsi="NikoshBAN" w:cs="NikoshBAN"/>
          <w:bCs/>
          <w:sz w:val="30"/>
          <w:szCs w:val="30"/>
          <w:u w:val="single"/>
          <w:cs/>
          <w:lang w:bidi="bn-BD"/>
        </w:rPr>
        <w:t>হাসপাতাল অনুবিভাগঃ</w:t>
      </w:r>
      <w:r>
        <w:rPr>
          <w:rFonts w:ascii="NikoshBAN" w:hAnsi="NikoshBAN" w:cs="NikoshBAN"/>
          <w:bCs/>
          <w:sz w:val="30"/>
          <w:szCs w:val="30"/>
          <w:u w:val="single"/>
          <w:cs/>
          <w:lang w:bidi="bn-BD"/>
        </w:rPr>
        <w:t xml:space="preserve"> </w:t>
      </w:r>
    </w:p>
    <w:p w:rsidR="007953F7" w:rsidRDefault="007953F7" w:rsidP="007953F7">
      <w:pPr>
        <w:jc w:val="both"/>
        <w:rPr>
          <w:rFonts w:ascii="NikoshBAN" w:hAnsi="NikoshBAN" w:cs="NikoshBAN"/>
          <w:sz w:val="26"/>
          <w:szCs w:val="26"/>
          <w:cs/>
          <w:lang w:bidi="bn-BD"/>
        </w:rPr>
      </w:pPr>
      <w:r>
        <w:rPr>
          <w:rFonts w:ascii="NikoshBAN" w:hAnsi="NikoshBAN" w:cs="NikoshBAN"/>
          <w:b/>
          <w:sz w:val="26"/>
          <w:szCs w:val="26"/>
          <w:cs/>
          <w:lang w:bidi="bn-BD"/>
        </w:rPr>
        <w:t xml:space="preserve">মন্ত্রণালয়ে ২০০৭ সালের কর্মবন্টনে হাসপাতাল ও নার্সিং অনুবিভাগকে ০৪/০৬/২০১৫ তালিখে প্রশাসনিক প্রয়োজনে হাসপাতাল অনুবিভাগ রুপান্তর করা হয়। </w:t>
      </w:r>
      <w:r w:rsidRPr="00F74B3D">
        <w:rPr>
          <w:rFonts w:ascii="NikoshBAN" w:hAnsi="NikoshBAN" w:cs="NikoshBAN"/>
          <w:b/>
          <w:sz w:val="26"/>
          <w:szCs w:val="26"/>
          <w:cs/>
          <w:lang w:bidi="bn-BD"/>
        </w:rPr>
        <w:t>স্বাস্থ্য ও পরিবার কল্যা</w:t>
      </w:r>
      <w:r>
        <w:rPr>
          <w:rFonts w:ascii="NikoshBAN" w:hAnsi="NikoshBAN" w:cs="NikoshBAN"/>
          <w:b/>
          <w:sz w:val="26"/>
          <w:szCs w:val="26"/>
          <w:cs/>
          <w:lang w:bidi="bn-BD"/>
        </w:rPr>
        <w:t>ণ</w:t>
      </w:r>
      <w:r w:rsidRPr="00F74B3D">
        <w:rPr>
          <w:rFonts w:ascii="NikoshBAN" w:hAnsi="NikoshBAN" w:cs="NikoshBAN"/>
          <w:b/>
          <w:sz w:val="26"/>
          <w:szCs w:val="26"/>
          <w:cs/>
          <w:lang w:bidi="bn-BD"/>
        </w:rPr>
        <w:t xml:space="preserve"> </w:t>
      </w:r>
      <w:r>
        <w:rPr>
          <w:rFonts w:ascii="NikoshBAN" w:hAnsi="NikoshBAN" w:cs="NikoshBAN"/>
          <w:sz w:val="26"/>
          <w:szCs w:val="26"/>
          <w:cs/>
          <w:lang w:bidi="bn-BD"/>
        </w:rPr>
        <w:t>মন্ত্রণালয়ের হাসপাতাল অনু</w:t>
      </w:r>
      <w:r w:rsidRPr="00F74B3D">
        <w:rPr>
          <w:rFonts w:ascii="NikoshBAN" w:hAnsi="NikoshBAN" w:cs="NikoshBAN"/>
          <w:sz w:val="26"/>
          <w:szCs w:val="26"/>
          <w:cs/>
          <w:lang w:bidi="bn-BD"/>
        </w:rPr>
        <w:t xml:space="preserve">বিভাগের দায়িত্বে রয়েছেন </w:t>
      </w:r>
      <w:r>
        <w:rPr>
          <w:rFonts w:ascii="NikoshBAN" w:hAnsi="NikoshBAN" w:cs="NikoshBAN"/>
          <w:sz w:val="26"/>
          <w:szCs w:val="26"/>
          <w:cs/>
          <w:lang w:bidi="bn-BD"/>
        </w:rPr>
        <w:t>একজন অতিরিক্ত সচিব</w:t>
      </w:r>
      <w:r w:rsidRPr="00F74B3D">
        <w:rPr>
          <w:rFonts w:ascii="NikoshBAN" w:hAnsi="NikoshBAN" w:cs="NikoshBAN"/>
          <w:sz w:val="26"/>
          <w:szCs w:val="26"/>
          <w:cs/>
          <w:lang w:bidi="bn-BD"/>
        </w:rPr>
        <w:t xml:space="preserve">। তাঁর অধীনে </w:t>
      </w:r>
      <w:r>
        <w:rPr>
          <w:rFonts w:ascii="NikoshBAN" w:hAnsi="NikoshBAN" w:cs="NikoshBAN"/>
          <w:sz w:val="26"/>
          <w:szCs w:val="26"/>
          <w:lang w:bidi="bn-BD"/>
        </w:rPr>
        <w:t xml:space="preserve">হাসপাতাল অধিশাখা, </w:t>
      </w:r>
      <w:r w:rsidRPr="00F74B3D">
        <w:rPr>
          <w:rFonts w:ascii="NikoshBAN" w:hAnsi="NikoshBAN" w:cs="NikoshBAN"/>
          <w:sz w:val="26"/>
          <w:szCs w:val="26"/>
          <w:cs/>
          <w:lang w:bidi="bn-BD"/>
        </w:rPr>
        <w:t xml:space="preserve">হাসপাতাল-১ অধিশাখা, হাসপাতাল-২ অধিশাখা, হাসপাতাল-৩ অধিশাখা ও হাসপাতাল-৪ শাখা রয়েছে। </w:t>
      </w:r>
    </w:p>
    <w:p w:rsidR="007953F7" w:rsidRPr="00F74B3D" w:rsidRDefault="007953F7" w:rsidP="007953F7">
      <w:pPr>
        <w:jc w:val="both"/>
        <w:rPr>
          <w:rFonts w:ascii="NikoshBAN" w:hAnsi="NikoshBAN" w:cs="NikoshBAN"/>
          <w:b/>
          <w:sz w:val="14"/>
          <w:szCs w:val="26"/>
          <w:u w:val="single"/>
          <w:lang w:bidi="bn-BD"/>
        </w:rPr>
      </w:pPr>
      <w:r>
        <w:rPr>
          <w:rFonts w:ascii="NikoshBAN" w:hAnsi="NikoshBAN" w:cs="NikoshBAN"/>
          <w:sz w:val="26"/>
          <w:szCs w:val="26"/>
          <w:cs/>
          <w:lang w:bidi="bn-BD"/>
        </w:rPr>
        <w:t xml:space="preserve"> </w:t>
      </w:r>
    </w:p>
    <w:p w:rsidR="007953F7" w:rsidRPr="00F74B3D" w:rsidRDefault="007953F7" w:rsidP="007953F7">
      <w:pPr>
        <w:jc w:val="both"/>
        <w:rPr>
          <w:rFonts w:ascii="NikoshBAN" w:hAnsi="NikoshBAN" w:cs="NikoshBAN"/>
          <w:b/>
          <w:sz w:val="26"/>
          <w:szCs w:val="26"/>
          <w:u w:val="single"/>
          <w:cs/>
          <w:lang w:bidi="bn-BD"/>
        </w:rPr>
      </w:pPr>
      <w:r w:rsidRPr="00F74B3D">
        <w:rPr>
          <w:rFonts w:ascii="NikoshBAN" w:hAnsi="NikoshBAN" w:cs="NikoshBAN"/>
          <w:b/>
          <w:sz w:val="26"/>
          <w:szCs w:val="26"/>
          <w:u w:val="single"/>
          <w:lang w:bidi="bn-BD"/>
        </w:rPr>
        <w:t>কর্মপরিধিঃ</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জাতীয়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বিষয়ক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আইন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বিধি</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সংশোধন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পরিবীক্ষণ</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হাসপাতাল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মানোন্নয়নে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আর্থিক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প্রশাসনিক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ব্যবস্থাপনা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আইন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বিধি</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সূচক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নির্ধারণ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পরিবীক্ষণ</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দুর্যোগকালীন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দুর্যোগ</w:t>
      </w:r>
      <w:r w:rsidRPr="00F74B3D">
        <w:rPr>
          <w:rFonts w:ascii="NikoshBAN" w:eastAsia="Nikosh" w:hAnsi="NikoshBAN" w:cs="NikoshBAN"/>
          <w:sz w:val="26"/>
          <w:szCs w:val="26"/>
          <w:lang w:bidi="bn-BD"/>
        </w:rPr>
        <w:t xml:space="preserve"> </w:t>
      </w:r>
      <w:r>
        <w:rPr>
          <w:rFonts w:ascii="NikoshBAN" w:eastAsia="Nikosh" w:hAnsi="NikoshBAN" w:cs="NikoshBAN"/>
          <w:sz w:val="26"/>
          <w:szCs w:val="26"/>
          <w:cs/>
          <w:lang w:bidi="bn-BD"/>
        </w:rPr>
        <w:t>পরবর্তি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আপদকালীন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স্বাস্থ্যসেবা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সম্পর্কিত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তদারকি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সুষ্ঠু</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ব্যবস্থাপনা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নিশ্চিতকরণ</w:t>
      </w:r>
      <w:r w:rsidRPr="00F74B3D">
        <w:rPr>
          <w:rFonts w:ascii="NikoshBAN" w:eastAsia="Nikosh" w:hAnsi="NikoshBAN" w:cs="NikoshBAN"/>
          <w:sz w:val="26"/>
          <w:szCs w:val="26"/>
          <w:lang w:bidi="bn-BD"/>
        </w:rPr>
        <w:t xml:space="preserve">;  </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হাসপাতাল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বিষয়ক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উন্নয়ন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কর্মসূচি</w:t>
      </w:r>
      <w:r w:rsidRPr="00F74B3D">
        <w:rPr>
          <w:rFonts w:ascii="NikoshBAN" w:eastAsia="Nikosh" w:hAnsi="NikoshBAN" w:cs="NikoshBAN"/>
          <w:sz w:val="26"/>
          <w:szCs w:val="26"/>
          <w:lang w:bidi="bn-BD"/>
        </w:rPr>
        <w:t xml:space="preserve">, </w:t>
      </w:r>
      <w:r w:rsidRPr="00697BAA">
        <w:rPr>
          <w:rFonts w:ascii="NikoshBAN" w:hAnsi="NikoshBAN" w:cs="NikoshBAN"/>
          <w:szCs w:val="26"/>
        </w:rPr>
        <w:t>Public Private Partnership</w:t>
      </w:r>
      <w:r w:rsidRPr="00697BAA">
        <w:rPr>
          <w:rFonts w:ascii="NikoshBAN" w:eastAsia="Nikosh" w:hAnsi="NikoshBAN" w:cs="NikoshBAN"/>
          <w:szCs w:val="26"/>
          <w:lang w:bidi="bn-BD"/>
        </w:rPr>
        <w:t xml:space="preserve"> </w:t>
      </w:r>
      <w:r w:rsidRPr="00697BAA">
        <w:rPr>
          <w:rFonts w:ascii="NikoshBAN" w:hAnsi="NikoshBAN" w:cs="NikoshBAN"/>
          <w:szCs w:val="26"/>
        </w:rPr>
        <w:t>(PPP)</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রূপরেখা</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মূল্যায়ন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পরিবীক্ষণ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সংবিধিবদ্ধ</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স্বায়ত্বশাসিত</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যৌথ</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উদ্যোগে</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বিনিয়োগে</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নির্মিত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পরিচালিত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হাসপাতাল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ক্লিনিক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প্রতিষ্ঠান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স্থাপন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ব্যবস্থাপনা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উদ্যোগে</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চিকিৎসকদের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বাংলাদেশে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আগমন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প্রদানের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অনুমতি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প্রদান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বিভিন্ন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পর্যায়ের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হাসপাতালে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শয্যাসংখ্যা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বৃদ্ধিসহ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সুবিধা</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সম্প্রসারণের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প্রস্তাব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পর্যালোচনা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হাসপাতাল</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ক্লিনিক</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ডায়াগনোস্টিক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সেন্টার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প্রতিষ্ঠা</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পরিচালনার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জন্য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নিশ্চিতকরণ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মাদকাসক্তি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নিরাময়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মেডিকেল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বোর্ড</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পোস্ট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মর্টেম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বিষয়ে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বিভিন্ন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প্রস্তাব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অভিযোগ</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হজ্জ</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ব্যবস্থাপনা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বিশ্ব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ইজতেমাসহ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বিভিন্ন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সমাবেশে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সমন্বয়</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খাতে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কল্যাণমূলক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প্রতিষ্ঠানের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অনুকূলে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বৈদেশিক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নিয়মিত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এককালীন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অনুদান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মঞ্জুর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B22099" w:rsidRDefault="007953F7" w:rsidP="007953F7">
      <w:pPr>
        <w:numPr>
          <w:ilvl w:val="0"/>
          <w:numId w:val="9"/>
        </w:numPr>
        <w:tabs>
          <w:tab w:val="num" w:pos="720"/>
        </w:tabs>
        <w:jc w:val="both"/>
        <w:rPr>
          <w:rFonts w:ascii="NikoshBAN" w:eastAsia="NikoshBAN" w:hAnsi="NikoshBAN" w:cs="NikoshBAN"/>
          <w:sz w:val="26"/>
          <w:szCs w:val="26"/>
        </w:rPr>
      </w:pPr>
      <w:r w:rsidRPr="00F74B3D">
        <w:rPr>
          <w:rFonts w:ascii="NikoshBAN" w:eastAsia="Nikosh" w:hAnsi="NikoshBAN" w:cs="NikoshBAN"/>
          <w:sz w:val="26"/>
          <w:szCs w:val="26"/>
          <w:cs/>
          <w:lang w:bidi="bn-BD"/>
        </w:rPr>
        <w:t>অ্যাম্বুলেন্সের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চাহিদা</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নিরূপণ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সংগ্রহের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পরিকল্পনা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বিতরণ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মেরামত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F74B3D" w:rsidRDefault="007953F7" w:rsidP="007953F7">
      <w:pPr>
        <w:numPr>
          <w:ilvl w:val="0"/>
          <w:numId w:val="9"/>
        </w:numPr>
        <w:jc w:val="both"/>
        <w:rPr>
          <w:rFonts w:ascii="NikoshBAN" w:eastAsia="NikoshBAN" w:hAnsi="NikoshBAN" w:cs="NikoshBAN"/>
          <w:sz w:val="26"/>
          <w:szCs w:val="26"/>
        </w:rPr>
      </w:pPr>
      <w:r w:rsidRPr="00F74B3D">
        <w:rPr>
          <w:rFonts w:ascii="NikoshBAN" w:eastAsia="Nikosh" w:hAnsi="NikoshBAN" w:cs="NikoshBAN"/>
          <w:sz w:val="26"/>
          <w:szCs w:val="26"/>
          <w:cs/>
          <w:lang w:bidi="bn-BD"/>
        </w:rPr>
        <w:t>প্রতিবন্ধী</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মুক্তিযোদ্ধা</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বয়স্ক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অনুরূপ</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জনগোষ্ঠির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প্রদানের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ক্ষেত্রে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অনুমোদিত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w:t>
      </w:r>
    </w:p>
    <w:p w:rsidR="007953F7" w:rsidRPr="00F74B3D" w:rsidRDefault="007953F7" w:rsidP="007953F7">
      <w:pPr>
        <w:jc w:val="both"/>
        <w:rPr>
          <w:rFonts w:ascii="NikoshBAN" w:eastAsia="Nikosh" w:hAnsi="NikoshBAN" w:cs="NikoshBAN"/>
          <w:b/>
          <w:bCs/>
          <w:sz w:val="26"/>
          <w:szCs w:val="26"/>
          <w:u w:val="single"/>
          <w:cs/>
          <w:lang w:bidi="bn-BD"/>
        </w:rPr>
      </w:pPr>
    </w:p>
    <w:p w:rsidR="007953F7" w:rsidRPr="00F74B3D" w:rsidRDefault="007953F7" w:rsidP="007953F7">
      <w:pPr>
        <w:jc w:val="both"/>
        <w:rPr>
          <w:rFonts w:ascii="NikoshBAN" w:eastAsia="Nikosh" w:hAnsi="NikoshBAN" w:cs="NikoshBAN"/>
          <w:b/>
          <w:bCs/>
          <w:sz w:val="26"/>
          <w:szCs w:val="26"/>
          <w:u w:val="single"/>
          <w:lang w:bidi="bn-BD"/>
        </w:rPr>
      </w:pPr>
      <w:r w:rsidRPr="00F74B3D">
        <w:rPr>
          <w:rFonts w:ascii="NikoshBAN" w:eastAsia="Nikosh" w:hAnsi="NikoshBAN" w:cs="NikoshBAN"/>
          <w:b/>
          <w:bCs/>
          <w:sz w:val="26"/>
          <w:szCs w:val="26"/>
          <w:u w:val="single"/>
          <w:cs/>
          <w:lang w:bidi="bn-BD"/>
        </w:rPr>
        <w:t>হাসপাতাল-০১</w:t>
      </w:r>
    </w:p>
    <w:p w:rsidR="007953F7" w:rsidRPr="00F74B3D" w:rsidRDefault="007953F7" w:rsidP="007953F7">
      <w:pPr>
        <w:jc w:val="both"/>
        <w:rPr>
          <w:rFonts w:ascii="NikoshBAN" w:eastAsia="Nikosh" w:hAnsi="NikoshBAN" w:cs="NikoshBAN"/>
          <w:sz w:val="26"/>
          <w:szCs w:val="26"/>
          <w:cs/>
          <w:lang w:bidi="bn-BD"/>
        </w:rPr>
      </w:pPr>
      <w:r w:rsidRPr="00F74B3D">
        <w:rPr>
          <w:rFonts w:ascii="NikoshBAN" w:eastAsia="Nikosh" w:hAnsi="NikoshBAN" w:cs="NikoshBAN"/>
          <w:sz w:val="26"/>
          <w:szCs w:val="26"/>
          <w:cs/>
          <w:lang w:bidi="bn-BD"/>
        </w:rPr>
        <w:t>দুর্যোগকালীন ও দুর্যোগ উত্তর স্বাস্থ্য সেবা প্রদানের লক্ষ্যে ঔষধ সামগ্রী ও মেডিকেল টীম প্রেরণের ব্যবস্থা গ্রহণ, আপদকালীন স্বাস্থ্য সেবার বিষয়ে ভবন ধ্বসসহ, ডায়রিয়া, ডেং</w:t>
      </w:r>
      <w:r>
        <w:rPr>
          <w:rFonts w:ascii="NikoshBAN" w:eastAsia="Nikosh" w:hAnsi="NikoshBAN" w:cs="NikoshBAN"/>
          <w:sz w:val="26"/>
          <w:szCs w:val="26"/>
          <w:cs/>
          <w:lang w:bidi="bn-BD"/>
        </w:rPr>
        <w:t>গু, এজমাসহ অন্যান্য বিষয়ে জনগণে</w:t>
      </w:r>
      <w:r w:rsidRPr="00F74B3D">
        <w:rPr>
          <w:rFonts w:ascii="NikoshBAN" w:eastAsia="Nikosh" w:hAnsi="NikoshBAN" w:cs="NikoshBAN"/>
          <w:sz w:val="26"/>
          <w:szCs w:val="26"/>
          <w:cs/>
          <w:lang w:bidi="bn-BD"/>
        </w:rPr>
        <w:t>র সচেতনতামূলক কার্যক্রম পরিচালনার বিষয়ে ব্যবস্থা গ্রহণ, স্বাস্থ্য ও পরিবার কল্যাণ মন্ত্রণালয়ের আওতাধীন সরকারি মেডিকেল কলেজ/হাসপাতালসমূহে স্বাস্থ্য সেবার মান উন্নয়নের লক্ষ্যে নিয়মিত পরিদর্শনসহ আকস্মিক পরিদর্শন এবং সে মোতাবেক প</w:t>
      </w:r>
      <w:r>
        <w:rPr>
          <w:rFonts w:ascii="NikoshBAN" w:eastAsia="Nikosh" w:hAnsi="NikoshBAN" w:cs="NikoshBAN"/>
          <w:sz w:val="26"/>
          <w:szCs w:val="26"/>
          <w:cs/>
          <w:lang w:bidi="bn-BD"/>
        </w:rPr>
        <w:t>্রয়োজনীয় কার্যক্রম গ্রহণ করা হয়</w:t>
      </w:r>
      <w:r w:rsidRPr="00F74B3D">
        <w:rPr>
          <w:rFonts w:ascii="NikoshBAN" w:eastAsia="Nikosh" w:hAnsi="NikoshBAN" w:cs="NikoshBAN"/>
          <w:sz w:val="26"/>
          <w:szCs w:val="26"/>
          <w:cs/>
          <w:lang w:bidi="bn-BD"/>
        </w:rPr>
        <w:t xml:space="preserve"> </w:t>
      </w:r>
      <w:r w:rsidRPr="00F74B3D">
        <w:rPr>
          <w:rFonts w:ascii="NikoshBAN" w:hAnsi="NikoshBAN" w:cs="NikoshBAN"/>
          <w:sz w:val="26"/>
          <w:szCs w:val="26"/>
          <w:cs/>
          <w:lang w:bidi="bn-BD"/>
        </w:rPr>
        <w:t xml:space="preserve">হাসপাতাল-১ অধিশাখা হতে। এছাড়া এই অধিশাখায় </w:t>
      </w:r>
      <w:r w:rsidRPr="00F74B3D">
        <w:rPr>
          <w:rFonts w:ascii="NikoshBAN" w:eastAsia="Nikosh" w:hAnsi="NikoshBAN" w:cs="NikoshBAN"/>
          <w:sz w:val="26"/>
          <w:szCs w:val="26"/>
          <w:cs/>
          <w:lang w:bidi="bn-BD"/>
        </w:rPr>
        <w:t xml:space="preserve">বিভিন্ন বিশেষায়িত হাসপাতালে অক্সিজেন সরবরাহের বিষয়ে প্রয়োজনীয় ব্যবস্থা গ্রহণ করা হয়। </w:t>
      </w:r>
    </w:p>
    <w:p w:rsidR="007953F7" w:rsidRPr="00C63F77" w:rsidRDefault="007953F7" w:rsidP="007953F7">
      <w:pPr>
        <w:jc w:val="both"/>
        <w:rPr>
          <w:rFonts w:ascii="NikoshBAN" w:eastAsia="Nikosh" w:hAnsi="NikoshBAN" w:cs="NikoshBAN"/>
          <w:b/>
          <w:bCs/>
          <w:sz w:val="12"/>
          <w:szCs w:val="26"/>
          <w:lang w:bidi="bn-BD"/>
        </w:rPr>
      </w:pPr>
    </w:p>
    <w:p w:rsidR="007953F7" w:rsidRPr="00F74B3D" w:rsidRDefault="007953F7" w:rsidP="007953F7">
      <w:pPr>
        <w:jc w:val="both"/>
        <w:rPr>
          <w:rFonts w:ascii="NikoshBAN" w:eastAsia="Nikosh" w:hAnsi="NikoshBAN" w:cs="NikoshBAN"/>
          <w:b/>
          <w:bCs/>
          <w:sz w:val="26"/>
          <w:szCs w:val="26"/>
          <w:lang w:bidi="bn-BD"/>
        </w:rPr>
      </w:pP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৪</w:t>
      </w:r>
      <w:r w:rsidRPr="00F74B3D">
        <w:rPr>
          <w:rFonts w:ascii="NikoshBAN" w:eastAsia="Nikosh" w:hAnsi="NikoshBAN" w:cs="NikoshBAN"/>
          <w:b/>
          <w:bCs/>
          <w:sz w:val="26"/>
          <w:szCs w:val="26"/>
          <w:lang w:bidi="bn-BD"/>
        </w:rPr>
        <w:t>-</w:t>
      </w:r>
      <w:r>
        <w:rPr>
          <w:rFonts w:ascii="NikoshBAN" w:eastAsia="Nikosh" w:hAnsi="NikoshBAN" w:cs="NikoshBAN"/>
          <w:b/>
          <w:bCs/>
          <w:sz w:val="26"/>
          <w:szCs w:val="26"/>
          <w:lang w:bidi="bn-BD"/>
        </w:rPr>
        <w:t>২০১৫</w:t>
      </w:r>
      <w:r w:rsidRPr="00F74B3D">
        <w:rPr>
          <w:rFonts w:ascii="NikoshBAN" w:eastAsia="Nikosh" w:hAnsi="NikoshBAN" w:cs="NikoshBAN"/>
          <w:b/>
          <w:bCs/>
          <w:sz w:val="26"/>
          <w:szCs w:val="26"/>
          <w:lang w:bidi="bn-BD"/>
        </w:rPr>
        <w:t xml:space="preserve"> অর্থবছরে </w:t>
      </w:r>
      <w:r w:rsidRPr="00F74B3D">
        <w:rPr>
          <w:rFonts w:ascii="NikoshBAN" w:eastAsia="Nikosh" w:hAnsi="NikoshBAN" w:cs="NikoshBAN"/>
          <w:b/>
          <w:bCs/>
          <w:sz w:val="26"/>
          <w:szCs w:val="26"/>
          <w:cs/>
          <w:lang w:bidi="bn-BD"/>
        </w:rPr>
        <w:t>হাসপাতাল-১ অধিশাখার</w:t>
      </w:r>
      <w:r w:rsidRPr="00F74B3D">
        <w:rPr>
          <w:rFonts w:ascii="NikoshBAN" w:eastAsia="Nikosh" w:hAnsi="NikoshBAN" w:cs="NikoshBAN"/>
          <w:b/>
          <w:bCs/>
          <w:sz w:val="26"/>
          <w:szCs w:val="26"/>
          <w:lang w:bidi="bn-BD"/>
        </w:rPr>
        <w:t xml:space="preserve"> সম্পাদিত উল্লেখযোগ্য কার্যক্রমঃ</w:t>
      </w:r>
    </w:p>
    <w:p w:rsidR="007953F7" w:rsidRDefault="007953F7" w:rsidP="007953F7">
      <w:pPr>
        <w:pStyle w:val="ListParagraph"/>
        <w:numPr>
          <w:ilvl w:val="0"/>
          <w:numId w:val="27"/>
        </w:numPr>
        <w:spacing w:after="0"/>
        <w:jc w:val="both"/>
        <w:rPr>
          <w:rFonts w:ascii="Nikosh" w:eastAsia="Nikosh" w:hAnsi="Nikosh" w:cs="Nikosh"/>
          <w:sz w:val="26"/>
          <w:szCs w:val="28"/>
          <w:lang w:bidi="bn-BD"/>
        </w:rPr>
      </w:pPr>
      <w:r w:rsidRPr="00E47903">
        <w:rPr>
          <w:rFonts w:ascii="Nikosh" w:eastAsia="Nikosh" w:hAnsi="Nikosh" w:cs="Nikosh"/>
          <w:sz w:val="26"/>
          <w:szCs w:val="28"/>
          <w:lang w:bidi="bn-BD"/>
        </w:rPr>
        <w:t xml:space="preserve">ডেঙ্গুজ্বর প্রতিরোধে সিটি কর্পোরেশনের কাউন্সিলরদের সম্পৃক্ত করে স্ব স্ব এলাকায় জনসচেতনতা বৃদ্ধির লক্ষ্যে মাননীয় মেয়রগণ কর্তৃক মাইকিং,হ্যান্ডবিল,পথসভা,পোষ্টার ইত্যাদির মাধ্যমে দৃশ্যমান </w:t>
      </w:r>
      <w:r>
        <w:rPr>
          <w:rFonts w:ascii="Nikosh" w:eastAsia="Nikosh" w:hAnsi="Nikosh" w:cs="Nikosh"/>
          <w:sz w:val="26"/>
          <w:szCs w:val="28"/>
          <w:lang w:bidi="bn-BD"/>
        </w:rPr>
        <w:t>প্রচারণা</w:t>
      </w:r>
      <w:r w:rsidRPr="00E47903">
        <w:rPr>
          <w:rFonts w:ascii="Nikosh" w:eastAsia="Nikosh" w:hAnsi="Nikosh" w:cs="Nikosh"/>
          <w:sz w:val="26"/>
          <w:szCs w:val="28"/>
          <w:lang w:bidi="bn-BD"/>
        </w:rPr>
        <w:t xml:space="preserve"> </w:t>
      </w:r>
      <w:r>
        <w:rPr>
          <w:rFonts w:ascii="Nikosh" w:eastAsia="Nikosh" w:hAnsi="Nikosh" w:cs="Nikosh"/>
          <w:sz w:val="26"/>
          <w:szCs w:val="28"/>
          <w:lang w:bidi="bn-BD"/>
        </w:rPr>
        <w:t>চালানো হয়েছে।</w:t>
      </w:r>
      <w:r w:rsidRPr="00E47903">
        <w:rPr>
          <w:rFonts w:ascii="Nikosh" w:eastAsia="Nikosh" w:hAnsi="Nikosh" w:cs="Nikosh"/>
          <w:sz w:val="26"/>
          <w:szCs w:val="28"/>
          <w:lang w:bidi="bn-BD"/>
        </w:rPr>
        <w:t xml:space="preserve"> বাড়ির ভেতর, আশ-পাশ ও আঙ্গিনা পরিস্কার রাখা এবং ফুলের টব, হাঁড়ি-পাতিল, </w:t>
      </w:r>
      <w:r>
        <w:rPr>
          <w:rFonts w:ascii="Nikosh" w:eastAsia="Nikosh" w:hAnsi="Nikosh" w:cs="Nikosh"/>
          <w:sz w:val="26"/>
          <w:szCs w:val="28"/>
          <w:lang w:bidi="bn-BD"/>
        </w:rPr>
        <w:t>গাড়ি</w:t>
      </w:r>
      <w:r w:rsidRPr="00E47903">
        <w:rPr>
          <w:rFonts w:ascii="Nikosh" w:eastAsia="Nikosh" w:hAnsi="Nikosh" w:cs="Nikosh"/>
          <w:sz w:val="26"/>
          <w:szCs w:val="28"/>
          <w:lang w:bidi="bn-BD"/>
        </w:rPr>
        <w:t>র পরিত্যক্ত টায়ার, টিনের কৌটা, ভাঙ্গা কলস, ড্রাম, ডাব-নারিকেলের খোসা,এয়ারকন্ডিশনার বা রেফ্রিজারেটরের তলায় যেন পানি জমতে না পারে সে জন্য  জনসচেতনতা বৃদ্ধির লক্ষ্যে প্রিন্ট ও ইলেকট্রোনিক মিডিয়ায় ব্যাপক প্রচারণা চালাতে হবে।</w:t>
      </w:r>
      <w:r w:rsidR="00F03B3C">
        <w:rPr>
          <w:rFonts w:ascii="Nikosh" w:eastAsia="Nikosh" w:hAnsi="Nikosh" w:cs="Nikosh"/>
          <w:sz w:val="26"/>
          <w:szCs w:val="28"/>
          <w:lang w:bidi="bn-BD"/>
        </w:rPr>
        <w:t xml:space="preserve"> </w:t>
      </w:r>
      <w:r w:rsidRPr="00E47903">
        <w:rPr>
          <w:rFonts w:ascii="Nikosh" w:eastAsia="Nikosh" w:hAnsi="Nikosh" w:cs="Nikosh"/>
          <w:sz w:val="26"/>
          <w:szCs w:val="28"/>
          <w:lang w:bidi="bn-BD"/>
        </w:rPr>
        <w:t xml:space="preserve">সকল সরকারি টিভি চ্যানেলে ডেঙ্গুজ্বর প্রতিরোধে সতর্কতামূলক বাণী ব্যাপক ভাবে </w:t>
      </w:r>
      <w:r>
        <w:rPr>
          <w:rFonts w:ascii="Nikosh" w:eastAsia="Nikosh" w:hAnsi="Nikosh" w:cs="Nikosh"/>
          <w:sz w:val="26"/>
          <w:szCs w:val="28"/>
          <w:lang w:bidi="bn-BD"/>
        </w:rPr>
        <w:t>প্রচা</w:t>
      </w:r>
      <w:r w:rsidRPr="00E47903">
        <w:rPr>
          <w:rFonts w:ascii="Nikosh" w:eastAsia="Nikosh" w:hAnsi="Nikosh" w:cs="Nikosh"/>
          <w:sz w:val="26"/>
          <w:szCs w:val="28"/>
          <w:lang w:bidi="bn-BD"/>
        </w:rPr>
        <w:t xml:space="preserve">র </w:t>
      </w:r>
      <w:r>
        <w:rPr>
          <w:rFonts w:ascii="Nikosh" w:eastAsia="Nikosh" w:hAnsi="Nikosh" w:cs="Nikosh"/>
          <w:sz w:val="26"/>
          <w:szCs w:val="28"/>
          <w:lang w:bidi="bn-BD"/>
        </w:rPr>
        <w:t xml:space="preserve">করা </w:t>
      </w:r>
      <w:r w:rsidR="00F03B3C">
        <w:rPr>
          <w:rFonts w:ascii="Nikosh" w:eastAsia="Nikosh" w:hAnsi="Nikosh" w:cs="Nikosh"/>
          <w:sz w:val="26"/>
          <w:szCs w:val="28"/>
          <w:lang w:bidi="bn-BD"/>
        </w:rPr>
        <w:t>হয়েছে</w:t>
      </w:r>
      <w:r w:rsidRPr="00E47903">
        <w:rPr>
          <w:rFonts w:ascii="Nikosh" w:eastAsia="Nikosh" w:hAnsi="Nikosh" w:cs="Nikosh"/>
          <w:sz w:val="26"/>
          <w:szCs w:val="28"/>
          <w:lang w:bidi="bn-BD"/>
        </w:rPr>
        <w:t xml:space="preserve">। </w:t>
      </w:r>
    </w:p>
    <w:p w:rsidR="007953F7" w:rsidRPr="00EF79ED" w:rsidRDefault="007953F7" w:rsidP="007953F7">
      <w:pPr>
        <w:pStyle w:val="ListParagraph"/>
        <w:numPr>
          <w:ilvl w:val="0"/>
          <w:numId w:val="27"/>
        </w:numPr>
        <w:spacing w:after="0"/>
        <w:jc w:val="both"/>
        <w:rPr>
          <w:rFonts w:ascii="Nikosh" w:eastAsia="Nikosh" w:hAnsi="Nikosh" w:cs="Nikosh"/>
          <w:sz w:val="26"/>
          <w:szCs w:val="28"/>
          <w:lang w:bidi="bn-BD"/>
        </w:rPr>
      </w:pPr>
      <w:r w:rsidRPr="00E47903">
        <w:rPr>
          <w:rFonts w:ascii="Nikosh" w:hAnsi="Nikosh" w:cs="Nikosh"/>
          <w:sz w:val="26"/>
          <w:szCs w:val="28"/>
        </w:rPr>
        <w:lastRenderedPageBreak/>
        <w:t xml:space="preserve">মার্স ভাইরাস প্রতিরোধে </w:t>
      </w:r>
      <w:r>
        <w:rPr>
          <w:rFonts w:ascii="Nikosh" w:hAnsi="Nikosh" w:cs="Nikosh"/>
          <w:sz w:val="26"/>
          <w:szCs w:val="28"/>
        </w:rPr>
        <w:t>জনগণ</w:t>
      </w:r>
      <w:r w:rsidRPr="00E47903">
        <w:rPr>
          <w:rFonts w:ascii="Nikosh" w:hAnsi="Nikosh" w:cs="Nikosh"/>
          <w:sz w:val="26"/>
          <w:szCs w:val="28"/>
        </w:rPr>
        <w:t xml:space="preserve">কে অধিকতর </w:t>
      </w:r>
      <w:r>
        <w:rPr>
          <w:rFonts w:ascii="Nikosh" w:hAnsi="Nikosh" w:cs="Nikosh"/>
          <w:sz w:val="26"/>
          <w:szCs w:val="28"/>
        </w:rPr>
        <w:t>সচেতন</w:t>
      </w:r>
      <w:r w:rsidRPr="00E47903">
        <w:rPr>
          <w:rFonts w:ascii="Nikosh" w:hAnsi="Nikosh" w:cs="Nikosh"/>
          <w:sz w:val="26"/>
          <w:szCs w:val="28"/>
        </w:rPr>
        <w:t xml:space="preserve"> করে তোলা এবং সার্ভিলেন্স টিমসমূহের প্রয়োজনীয় দক্ষতা বৃদ্ধির </w:t>
      </w:r>
      <w:r>
        <w:rPr>
          <w:rFonts w:ascii="Nikosh" w:hAnsi="Nikosh" w:cs="Nikosh"/>
          <w:sz w:val="26"/>
          <w:szCs w:val="28"/>
        </w:rPr>
        <w:t>লক্ষ্যে বিবিধ পদক্ষেপ গ্রহণ করা হয়েছে।</w:t>
      </w:r>
      <w:r w:rsidRPr="00E47903">
        <w:rPr>
          <w:rFonts w:ascii="Nikosh" w:hAnsi="Nikosh" w:cs="Nikosh"/>
          <w:sz w:val="26"/>
          <w:szCs w:val="28"/>
        </w:rPr>
        <w:t xml:space="preserve"> এ রোগে আক্রান্তদের সংস্পর্শে যারা এসেছেন তাদের জরুরী ভিত্তিতে </w:t>
      </w:r>
      <w:r>
        <w:rPr>
          <w:rFonts w:ascii="Nikosh" w:hAnsi="Nikosh" w:cs="Nikosh"/>
          <w:sz w:val="26"/>
          <w:szCs w:val="28"/>
        </w:rPr>
        <w:t>সনাক্তকরণ</w:t>
      </w:r>
      <w:r w:rsidRPr="00E47903">
        <w:rPr>
          <w:rFonts w:ascii="Nikosh" w:hAnsi="Nikosh" w:cs="Nikosh"/>
          <w:sz w:val="26"/>
          <w:szCs w:val="28"/>
        </w:rPr>
        <w:t xml:space="preserve">, পর্যবেক্ষণ, কোয়ারেন্টাইন (সঙ্গরোধ) এর পাশাপাশি ল্যাবরেটরী ব্যবস্থা শক্তিশালী </w:t>
      </w:r>
      <w:r>
        <w:rPr>
          <w:rFonts w:ascii="Nikosh" w:hAnsi="Nikosh" w:cs="Nikosh"/>
          <w:sz w:val="26"/>
          <w:szCs w:val="28"/>
        </w:rPr>
        <w:t>করণে</w:t>
      </w:r>
      <w:r w:rsidRPr="00E47903">
        <w:rPr>
          <w:rFonts w:ascii="Nikosh" w:hAnsi="Nikosh" w:cs="Nikosh"/>
          <w:sz w:val="26"/>
          <w:szCs w:val="28"/>
        </w:rPr>
        <w:t xml:space="preserve">  এবং অতি বৃষ্টি ও পাহাড়ী ঢলের কারণে স্বাস্থ্যগত ঝুঁকি মোকাবেলায় দুর্গত এলাকার সংশ্লিষ্ট সকল কর্মকর্তাকে </w:t>
      </w:r>
      <w:r>
        <w:rPr>
          <w:rFonts w:ascii="Nikosh" w:hAnsi="Nikosh" w:cs="Nikosh"/>
          <w:sz w:val="26"/>
          <w:szCs w:val="28"/>
        </w:rPr>
        <w:t>সার্বক্ষণি</w:t>
      </w:r>
      <w:r w:rsidRPr="00E47903">
        <w:rPr>
          <w:rFonts w:ascii="Nikosh" w:hAnsi="Nikosh" w:cs="Nikosh"/>
          <w:sz w:val="26"/>
          <w:szCs w:val="28"/>
        </w:rPr>
        <w:t xml:space="preserve">কভাবে সতর্কাবস্থায় </w:t>
      </w:r>
      <w:r>
        <w:rPr>
          <w:rFonts w:ascii="Nikosh" w:hAnsi="Nikosh" w:cs="Nikosh"/>
          <w:sz w:val="26"/>
          <w:szCs w:val="28"/>
        </w:rPr>
        <w:t>রাখার নির্দেশনাসহ প্রয়োজনীয় কার্যক্রম গ্রহণ করা হয়।</w:t>
      </w:r>
    </w:p>
    <w:p w:rsidR="00C9510E" w:rsidRPr="00C9510E" w:rsidRDefault="007953F7" w:rsidP="007953F7">
      <w:pPr>
        <w:pStyle w:val="ListParagraph"/>
        <w:numPr>
          <w:ilvl w:val="0"/>
          <w:numId w:val="27"/>
        </w:numPr>
        <w:jc w:val="both"/>
        <w:rPr>
          <w:rFonts w:ascii="Nikosh" w:hAnsi="Nikosh" w:cs="Nikosh"/>
          <w:sz w:val="24"/>
          <w:szCs w:val="28"/>
        </w:rPr>
      </w:pPr>
      <w:r w:rsidRPr="00EF79ED">
        <w:rPr>
          <w:rFonts w:ascii="Nikosh" w:hAnsi="Nikosh" w:cs="Nikosh"/>
          <w:sz w:val="28"/>
          <w:szCs w:val="28"/>
        </w:rPr>
        <w:t xml:space="preserve">২০১৪-২০১৫ অর্থ বছরে বিশেষায়িত হাসপাতালসমূহে চিকিৎসা ও শৈল চিকিৎসা সরঞ্জামাদি, যন্তপাতি অন্যান্য সরঞ্জামাদি, যন্ত্রপাতি মেরামত ও রক্ষণাবেক্ষণ খাতে ৪৮৬৮,৬৮১৩ ও ৪৯১৬ কোডে যথাক্রমে ১০,৪২,৮২,২০৫/-+৯,৬০,০০,০০০/-+৪,৩২,২৮,৪৭৮/- = সর্বমোট ২৪,৩৫,১০,৬৮৩/- টাকা বরাদ্দ প্রদান করা হয়েছে। বরাদ্দকৃত টাকার মধ্য হতে স্বাস্থ্যসেবা প্রদানে ৮,৯৯,৫৪,৫৩৫/-+৬,৮৭,৮৫,০০০/-+৩,৮৬,৪৩,৪৩০/- = ১৯,৭৩,৮২,৯৬৫/- টাকা ব্যয় হয়েছে। </w:t>
      </w:r>
    </w:p>
    <w:p w:rsidR="007953F7" w:rsidRPr="00666C5B" w:rsidRDefault="007953F7" w:rsidP="007953F7">
      <w:pPr>
        <w:pStyle w:val="ListParagraph"/>
        <w:numPr>
          <w:ilvl w:val="0"/>
          <w:numId w:val="27"/>
        </w:numPr>
        <w:jc w:val="both"/>
        <w:rPr>
          <w:rFonts w:ascii="Nikosh" w:hAnsi="Nikosh" w:cs="Nikosh"/>
          <w:sz w:val="28"/>
          <w:szCs w:val="28"/>
        </w:rPr>
      </w:pPr>
      <w:r w:rsidRPr="00EF79ED">
        <w:rPr>
          <w:rFonts w:ascii="Nikosh" w:hAnsi="Nikosh" w:cs="Nikosh"/>
          <w:sz w:val="28"/>
          <w:szCs w:val="28"/>
        </w:rPr>
        <w:t xml:space="preserve">জাতীয় অর্থোপেডিক হাসপাতাল ও পূর্নবাসন প্রতিষ্ঠান, শেরে বাংলা নগর, ঢাকায় ৬,৫৮,৮৫,০০০/-(ছয় কোটি আটান্ন লক্ষ পঁচাশি হাজার) </w:t>
      </w:r>
      <w:r w:rsidRPr="00666C5B">
        <w:rPr>
          <w:rFonts w:ascii="Times New Roman" w:hAnsi="Times New Roman"/>
          <w:sz w:val="24"/>
          <w:szCs w:val="28"/>
        </w:rPr>
        <w:t>“Comprehensive Stem Cell Lab for Orthopedic Application”</w:t>
      </w:r>
      <w:r w:rsidRPr="00EF79ED">
        <w:rPr>
          <w:rFonts w:ascii="Nikosh" w:hAnsi="Nikosh" w:cs="Nikosh"/>
          <w:sz w:val="24"/>
          <w:szCs w:val="28"/>
        </w:rPr>
        <w:t xml:space="preserve"> </w:t>
      </w:r>
      <w:r w:rsidRPr="00666C5B">
        <w:rPr>
          <w:rFonts w:ascii="Nikosh" w:hAnsi="Nikosh" w:cs="Nikosh"/>
          <w:sz w:val="28"/>
          <w:szCs w:val="28"/>
        </w:rPr>
        <w:t xml:space="preserve">সরবরাহ প্রদান, ন্যাশনাল ইনস্টিটিউট অব কিডনি ডিজিজস এন্ড ইউরোলজী ও হাসপাতালের হিসাব বিভাগ, বর্হি: বিভাগ ও অন্ত:বিভাগসহ সব বিভাগে পর্যায়ক্রমে অটোমেশন কার্যক্রম চুড়ান্তভাবে চালু করণের জন্য প্রশাসনিক অনুমোদন এবং জাতীয় হৃদরোগ ইনস্টিটিউট ও হাসপাতালে একটি স্বতন্ত্র ইলেক্ট্রো ফিজিওলজী বিভাগ চালু করার  বিষয়ে অনুমতি প্রদান </w:t>
      </w:r>
      <w:r w:rsidR="00666C5B">
        <w:rPr>
          <w:rFonts w:ascii="Nikosh" w:hAnsi="Nikosh" w:cs="Nikosh"/>
          <w:sz w:val="28"/>
          <w:szCs w:val="28"/>
        </w:rPr>
        <w:t xml:space="preserve"> করা হয়েছে।</w:t>
      </w:r>
    </w:p>
    <w:p w:rsidR="007953F7" w:rsidRPr="0076765E" w:rsidRDefault="007953F7" w:rsidP="007953F7">
      <w:pPr>
        <w:jc w:val="both"/>
        <w:rPr>
          <w:rFonts w:ascii="NikoshBAN" w:eastAsia="Nikosh" w:hAnsi="NikoshBAN" w:cs="NikoshBAN"/>
          <w:b/>
          <w:bCs/>
          <w:sz w:val="28"/>
          <w:szCs w:val="28"/>
          <w:u w:val="single"/>
          <w:cs/>
          <w:lang w:bidi="bn-BD"/>
        </w:rPr>
      </w:pPr>
      <w:r w:rsidRPr="0076765E">
        <w:rPr>
          <w:rFonts w:ascii="NikoshBAN" w:eastAsia="Nikosh" w:hAnsi="NikoshBAN" w:cs="NikoshBAN"/>
          <w:b/>
          <w:bCs/>
          <w:sz w:val="28"/>
          <w:szCs w:val="28"/>
          <w:u w:val="single"/>
          <w:cs/>
          <w:lang w:bidi="bn-BD"/>
        </w:rPr>
        <w:t>হাসপাতাল-০২</w:t>
      </w:r>
    </w:p>
    <w:p w:rsidR="007953F7" w:rsidRPr="00844B35" w:rsidRDefault="007953F7" w:rsidP="007953F7">
      <w:pPr>
        <w:jc w:val="both"/>
        <w:rPr>
          <w:rFonts w:ascii="NikoshBAN" w:hAnsi="NikoshBAN" w:cs="NikoshBAN"/>
          <w:sz w:val="28"/>
          <w:szCs w:val="26"/>
        </w:rPr>
      </w:pPr>
      <w:r w:rsidRPr="00844B35">
        <w:rPr>
          <w:rFonts w:ascii="NikoshBAN" w:hAnsi="NikoshBAN" w:cs="NikoshBAN"/>
          <w:sz w:val="28"/>
          <w:szCs w:val="26"/>
        </w:rPr>
        <w:t>হাসপাতাল-২ শাখা থেকে স্বাস্থ্য ও চিকিৎসা বিষয়ক আইন, বিধি ও নীতিমালা প্রণয়ন ও বাস্তবায়ন পরিবীক্ষণ কার্যাদি সম্পন্ন করা হয়। এছাড়া হাসপাতালের স্বায়ত্বশাসন, হাপাতালের অন্ত:বিভাগ, বহির্বিভাগ চালুর অনুমতিদান, ইউজার ফি নির্ধারণ, এমএসআর ক্রয় সংক্রান্ত বাজেট বিভাজনসহ বাস্তবায়ন, সমন্বয় ও মনিটরিং এবং হাসপাতাল উন্নয়ন এবং প্রতিবন্ধী, প্রবাসী, মুক্তিযোদ্ধা, বয়স্ক এবং অনরুপ জনগোষ্ঠীর সেবা প্রদানের লক্ষ্যে নীতিমালা বাস্তবায়ন সংক্রান্ত কার্যক্রম এই অধিশাখার কার্যক্রমভুক্ত বিষয়।</w:t>
      </w:r>
    </w:p>
    <w:p w:rsidR="007953F7" w:rsidRPr="00C63F77" w:rsidRDefault="007953F7" w:rsidP="007953F7">
      <w:pPr>
        <w:jc w:val="both"/>
        <w:rPr>
          <w:rFonts w:ascii="NikoshBAN" w:hAnsi="NikoshBAN" w:cs="NikoshBAN"/>
          <w:sz w:val="14"/>
          <w:szCs w:val="26"/>
        </w:rPr>
      </w:pPr>
    </w:p>
    <w:p w:rsidR="007953F7" w:rsidRPr="00F74B3D" w:rsidRDefault="007953F7" w:rsidP="007953F7">
      <w:pPr>
        <w:jc w:val="both"/>
        <w:rPr>
          <w:rFonts w:ascii="NikoshBAN" w:eastAsia="Nikosh" w:hAnsi="NikoshBAN" w:cs="NikoshBAN"/>
          <w:b/>
          <w:bCs/>
          <w:sz w:val="26"/>
          <w:szCs w:val="26"/>
          <w:u w:val="single"/>
          <w:lang w:bidi="bn-BD"/>
        </w:rPr>
      </w:pP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৪</w:t>
      </w: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৫</w:t>
      </w:r>
      <w:r w:rsidRPr="00F74B3D">
        <w:rPr>
          <w:rFonts w:ascii="NikoshBAN" w:eastAsia="Nikosh" w:hAnsi="NikoshBAN" w:cs="NikoshBAN"/>
          <w:b/>
          <w:bCs/>
          <w:sz w:val="26"/>
          <w:szCs w:val="26"/>
          <w:lang w:bidi="bn-BD"/>
        </w:rPr>
        <w:t xml:space="preserve"> অর্থবছরে </w:t>
      </w:r>
      <w:r w:rsidRPr="00F74B3D">
        <w:rPr>
          <w:rFonts w:ascii="NikoshBAN" w:eastAsia="Nikosh" w:hAnsi="NikoshBAN" w:cs="NikoshBAN"/>
          <w:b/>
          <w:bCs/>
          <w:sz w:val="26"/>
          <w:szCs w:val="26"/>
          <w:cs/>
          <w:lang w:bidi="bn-BD"/>
        </w:rPr>
        <w:t>হাসপাতাল-২ অধিশাখার</w:t>
      </w:r>
      <w:r w:rsidRPr="00F74B3D">
        <w:rPr>
          <w:rFonts w:ascii="NikoshBAN" w:eastAsia="Nikosh" w:hAnsi="NikoshBAN" w:cs="NikoshBAN"/>
          <w:b/>
          <w:bCs/>
          <w:sz w:val="26"/>
          <w:szCs w:val="26"/>
          <w:lang w:bidi="bn-BD"/>
        </w:rPr>
        <w:t xml:space="preserve"> সম্পাদিত উল্লেখযোগ্য কার্যক্রমঃ</w:t>
      </w:r>
    </w:p>
    <w:p w:rsidR="007953F7" w:rsidRPr="00C63F77" w:rsidRDefault="007953F7" w:rsidP="007953F7">
      <w:pPr>
        <w:pStyle w:val="ListParagraph"/>
        <w:numPr>
          <w:ilvl w:val="0"/>
          <w:numId w:val="28"/>
        </w:numPr>
        <w:spacing w:after="0"/>
        <w:jc w:val="both"/>
        <w:rPr>
          <w:rFonts w:ascii="Nikosh" w:hAnsi="Nikosh" w:cs="Nikosh"/>
          <w:sz w:val="28"/>
          <w:szCs w:val="28"/>
        </w:rPr>
      </w:pPr>
      <w:r w:rsidRPr="00C63F77">
        <w:rPr>
          <w:rFonts w:ascii="Nikosh" w:hAnsi="Nikosh" w:cs="Nikosh"/>
          <w:sz w:val="28"/>
          <w:szCs w:val="28"/>
        </w:rPr>
        <w:t>‘‘</w:t>
      </w:r>
      <w:r w:rsidRPr="00C63F77">
        <w:rPr>
          <w:rFonts w:ascii="Nikosh" w:eastAsia="Nikosh" w:hAnsi="Nikosh" w:cs="Nikosh"/>
          <w:sz w:val="28"/>
          <w:szCs w:val="28"/>
          <w:cs/>
          <w:lang w:bidi="bn-BD"/>
        </w:rPr>
        <w:t>মানবদেহে অঙ্গ-প্রত্যঙ্গ সংযোজন আইন, ২০১</w:t>
      </w:r>
      <w:r w:rsidRPr="00C63F77">
        <w:rPr>
          <w:rFonts w:ascii="Nikosh" w:hAnsi="Nikosh" w:cs="Nikosh"/>
          <w:sz w:val="28"/>
          <w:szCs w:val="28"/>
        </w:rPr>
        <w:t xml:space="preserve">৫’’ এর খসড়া মন্ত্রিসভায় উপস্থাপনের জন্য প্রেরণ করা হলে বিগত ২৯-০৬-২০১৫ তারিখের সভায় উপস্থাপিত হয় এবং নীতিগত অনুমোদন প্রদান করা হয়। </w:t>
      </w:r>
      <w:r>
        <w:rPr>
          <w:rFonts w:ascii="Nikosh" w:hAnsi="Nikosh" w:cs="Nikosh"/>
          <w:sz w:val="28"/>
          <w:szCs w:val="28"/>
        </w:rPr>
        <w:t xml:space="preserve">  </w:t>
      </w:r>
      <w:r w:rsidRPr="00C63F77">
        <w:rPr>
          <w:rFonts w:ascii="Nikosh" w:hAnsi="Nikosh" w:cs="Nikosh"/>
          <w:sz w:val="28"/>
          <w:szCs w:val="28"/>
        </w:rPr>
        <w:t xml:space="preserve">মন্ত্রিসভা বৈঠকের সিদ্ধান্ত অনুযায়ী আইন সংশোধন প্রণয়ন ও বিধি প্রণয়ন বিষয়ে পরবর্তী কার্যক্রম গ্রহণ চলমান রয়েছে। </w:t>
      </w:r>
    </w:p>
    <w:p w:rsidR="007953F7" w:rsidRPr="00C5142A" w:rsidRDefault="007953F7" w:rsidP="007953F7">
      <w:pPr>
        <w:pStyle w:val="ListParagraph"/>
        <w:numPr>
          <w:ilvl w:val="0"/>
          <w:numId w:val="28"/>
        </w:numPr>
        <w:spacing w:after="0"/>
        <w:jc w:val="both"/>
        <w:rPr>
          <w:rFonts w:ascii="Nikosh" w:hAnsi="Nikosh" w:cs="Nikosh"/>
          <w:sz w:val="28"/>
          <w:szCs w:val="28"/>
          <w:cs/>
        </w:rPr>
      </w:pPr>
      <w:r w:rsidRPr="00C5142A">
        <w:rPr>
          <w:rFonts w:ascii="Times New Roman" w:eastAsia="Nikosh" w:hAnsi="Times New Roman"/>
          <w:sz w:val="24"/>
          <w:szCs w:val="24"/>
          <w:lang w:bidi="bn-BD"/>
        </w:rPr>
        <w:t>Medical Practice and Private Clinics and Laboratories (Regulation) Ordinance, 1982.</w:t>
      </w:r>
      <w:r w:rsidRPr="00C5142A">
        <w:rPr>
          <w:rFonts w:ascii="Nikosh" w:eastAsia="Nikosh" w:hAnsi="Nikosh" w:cs="Nikosh"/>
          <w:sz w:val="28"/>
          <w:szCs w:val="28"/>
          <w:lang w:bidi="bn-BD"/>
        </w:rPr>
        <w:t xml:space="preserve"> বাতিল করে</w:t>
      </w:r>
      <w:r w:rsidRPr="00C5142A">
        <w:rPr>
          <w:rFonts w:ascii="Nikosh" w:hAnsi="Nikosh" w:cs="Nikosh"/>
          <w:sz w:val="28"/>
          <w:szCs w:val="28"/>
        </w:rPr>
        <w:t xml:space="preserve"> ‘</w:t>
      </w:r>
      <w:r w:rsidR="00844B35">
        <w:rPr>
          <w:rFonts w:ascii="Nikosh" w:hAnsi="Nikosh" w:cs="Nikosh"/>
          <w:sz w:val="28"/>
          <w:szCs w:val="28"/>
        </w:rPr>
        <w:t>বেসরকারি</w:t>
      </w:r>
      <w:r w:rsidRPr="00C5142A">
        <w:rPr>
          <w:rFonts w:ascii="Nikosh" w:hAnsi="Nikosh" w:cs="Nikosh"/>
          <w:sz w:val="28"/>
          <w:szCs w:val="28"/>
        </w:rPr>
        <w:t xml:space="preserve"> চিকিৎসা সেবা আইন, ২০১</w:t>
      </w:r>
      <w:r w:rsidRPr="00C5142A">
        <w:rPr>
          <w:rFonts w:ascii="Nikosh" w:hAnsi="Nikosh" w:cs="Nikosh" w:hint="cs"/>
          <w:sz w:val="28"/>
          <w:szCs w:val="28"/>
          <w:cs/>
          <w:lang w:bidi="bn-BD"/>
        </w:rPr>
        <w:t>৪’</w:t>
      </w:r>
      <w:r w:rsidRPr="00C5142A">
        <w:rPr>
          <w:rFonts w:ascii="Nikosh" w:hAnsi="Nikosh" w:cs="Nikosh"/>
          <w:sz w:val="28"/>
          <w:szCs w:val="28"/>
          <w:cs/>
          <w:lang w:bidi="bn-BD"/>
        </w:rPr>
        <w:t xml:space="preserve"> এর খসড়া প্রণয়ন করা হয়েছে এবং</w:t>
      </w:r>
      <w:r>
        <w:rPr>
          <w:rFonts w:ascii="Nikosh" w:hAnsi="Nikosh" w:cs="Nikosh"/>
          <w:sz w:val="28"/>
          <w:szCs w:val="28"/>
          <w:cs/>
          <w:lang w:bidi="bn-BD"/>
        </w:rPr>
        <w:t xml:space="preserve"> </w:t>
      </w:r>
      <w:r w:rsidRPr="00C5142A">
        <w:rPr>
          <w:rFonts w:ascii="Nikosh" w:hAnsi="Nikosh" w:cs="Nikosh"/>
          <w:sz w:val="28"/>
          <w:szCs w:val="28"/>
        </w:rPr>
        <w:t>‘বেসরকারি চিকিৎসা সেবা আইন, ২০১</w:t>
      </w:r>
      <w:r w:rsidRPr="00C5142A">
        <w:rPr>
          <w:rFonts w:ascii="Nikosh" w:hAnsi="Nikosh" w:cs="Nikosh" w:hint="cs"/>
          <w:sz w:val="28"/>
          <w:szCs w:val="28"/>
          <w:cs/>
          <w:lang w:bidi="bn-BD"/>
        </w:rPr>
        <w:t>৪’</w:t>
      </w:r>
      <w:r w:rsidRPr="00C5142A">
        <w:rPr>
          <w:rFonts w:ascii="Nikosh" w:hAnsi="Nikosh" w:cs="Nikosh"/>
          <w:sz w:val="28"/>
          <w:szCs w:val="28"/>
          <w:cs/>
          <w:lang w:bidi="bn-BD"/>
        </w:rPr>
        <w:t xml:space="preserve"> এর উপর বিভিন্ন মন্ত্রণালয়/বিভাগ ও ওয়েবসাইটের মাধ্যমে বিভিন্ন ব্যক্তি/প্রতিষ্ঠানের নিকট হতে প্রাপ্ত মতামতসমূহ পর্যালোচনার লক্ষ্যে আইনটির উপর গত ১২-০৫-২০১৫ ইং তারিখে সচিবের সভাপতিত্বে আন্তঃমন্ত্রণালয় সভা অনুষ্ঠিত হয়। আন্তঃমন্ত্রণালয় সভার আলোচনা ও পর্যালোচনা মোতাবেক আইনটির খসড়া প্রণয়ন করে মন্ত্রিসভায় উপস্থাপনের বিষয়টি প্রক্রিয়াধীন রয়েছে।  </w:t>
      </w:r>
    </w:p>
    <w:p w:rsidR="007953F7" w:rsidRDefault="007953F7" w:rsidP="007953F7">
      <w:pPr>
        <w:pStyle w:val="ListParagraph"/>
        <w:numPr>
          <w:ilvl w:val="0"/>
          <w:numId w:val="28"/>
        </w:numPr>
        <w:spacing w:after="0"/>
        <w:jc w:val="both"/>
        <w:rPr>
          <w:rFonts w:ascii="Nikosh" w:hAnsi="Nikosh" w:cs="Nikosh"/>
          <w:sz w:val="28"/>
          <w:szCs w:val="28"/>
        </w:rPr>
      </w:pPr>
      <w:r w:rsidRPr="008032CF">
        <w:rPr>
          <w:rFonts w:ascii="Nikosh" w:hAnsi="Nikosh" w:cs="Nikosh"/>
          <w:sz w:val="28"/>
          <w:szCs w:val="28"/>
        </w:rPr>
        <w:t>‘রোগী সুরক্ষা আইন,-২০১৪’ এবং ‘স্বাস্থ্য সেবা দানকারী ব্যক্তি এবং প্রতিষ্ঠান সুরক্ষা আইন-২০১৪’ দু’টির খসড়া প্রণয়ন করা হয়। আইন</w:t>
      </w:r>
      <w:r>
        <w:rPr>
          <w:rFonts w:ascii="Nikosh" w:hAnsi="Nikosh" w:cs="Nikosh"/>
          <w:sz w:val="28"/>
          <w:szCs w:val="28"/>
        </w:rPr>
        <w:t xml:space="preserve"> </w:t>
      </w:r>
      <w:r w:rsidRPr="008032CF">
        <w:rPr>
          <w:rFonts w:ascii="Nikosh" w:hAnsi="Nikosh" w:cs="Nikosh"/>
          <w:sz w:val="28"/>
          <w:szCs w:val="28"/>
        </w:rPr>
        <w:t xml:space="preserve">দুটির উপর গত ২৫-০২-২০১৫ তারিখে আন্তঃমন্ত্রণালয় সভা অনুষ্ঠিত হয়। </w:t>
      </w:r>
      <w:r w:rsidRPr="00AC4410">
        <w:rPr>
          <w:rFonts w:ascii="Nikosh" w:hAnsi="Nikosh" w:cs="Nikosh"/>
          <w:sz w:val="28"/>
          <w:szCs w:val="28"/>
        </w:rPr>
        <w:t>আন্তঃমন্ত্রণালয় সভার সিদ্ধান্ত মোতাবেক খসড়া আইনদু’টি প্রণয়নের ক্ষেত্রে পার্শ্ববর্তী দেশসমূহে এ সংক্রান্ত বিদ্যমান আইন পর্যালোচনা করে পুনঃপ্রণয়নের জন্য অতিরিক্ত সচিব</w:t>
      </w:r>
      <w:r>
        <w:rPr>
          <w:rFonts w:ascii="Nikosh" w:hAnsi="Nikosh" w:cs="Nikosh"/>
          <w:sz w:val="28"/>
          <w:szCs w:val="28"/>
        </w:rPr>
        <w:t>কে</w:t>
      </w:r>
      <w:r w:rsidRPr="00AC4410">
        <w:rPr>
          <w:rFonts w:ascii="Nikosh" w:hAnsi="Nikosh" w:cs="Nikosh"/>
          <w:sz w:val="28"/>
          <w:szCs w:val="28"/>
        </w:rPr>
        <w:t xml:space="preserve"> </w:t>
      </w:r>
      <w:r>
        <w:rPr>
          <w:rFonts w:ascii="Nikosh" w:hAnsi="Nikosh" w:cs="Nikosh"/>
          <w:sz w:val="28"/>
          <w:szCs w:val="28"/>
        </w:rPr>
        <w:t xml:space="preserve"> </w:t>
      </w:r>
      <w:r w:rsidRPr="00AC4410">
        <w:rPr>
          <w:rFonts w:ascii="Nikosh" w:hAnsi="Nikosh" w:cs="Nikosh"/>
          <w:sz w:val="28"/>
          <w:szCs w:val="28"/>
        </w:rPr>
        <w:t xml:space="preserve">আহবায়ক করে  ১০ সদস্য বিশিষ্ট কমিটি গঠন করা হয়। কমিটি কর্তৃক প্রণীত খসড়া আইনদু’টি চূড়ান্ত করার প্রক্রিয়া চলমান রয়েছে।  </w:t>
      </w:r>
    </w:p>
    <w:p w:rsidR="007953F7" w:rsidRDefault="007953F7" w:rsidP="007953F7">
      <w:pPr>
        <w:pStyle w:val="ListParagraph"/>
        <w:numPr>
          <w:ilvl w:val="0"/>
          <w:numId w:val="28"/>
        </w:numPr>
        <w:spacing w:after="0"/>
        <w:jc w:val="both"/>
        <w:rPr>
          <w:rFonts w:ascii="Nikosh" w:hAnsi="Nikosh" w:cs="Nikosh"/>
          <w:sz w:val="28"/>
          <w:szCs w:val="28"/>
        </w:rPr>
      </w:pPr>
      <w:r>
        <w:rPr>
          <w:rFonts w:ascii="Nikosh" w:hAnsi="Nikosh" w:cs="Nikosh"/>
          <w:sz w:val="28"/>
          <w:szCs w:val="28"/>
        </w:rPr>
        <w:t>হাসপাতালের সুষ্ঠু ব্যবস্থ্য</w:t>
      </w:r>
      <w:r w:rsidR="00844B35">
        <w:rPr>
          <w:rFonts w:ascii="Nikosh" w:hAnsi="Nikosh" w:cs="Nikosh"/>
          <w:sz w:val="28"/>
          <w:szCs w:val="28"/>
        </w:rPr>
        <w:t>া</w:t>
      </w:r>
      <w:r>
        <w:rPr>
          <w:rFonts w:ascii="Nikosh" w:hAnsi="Nikosh" w:cs="Nikosh"/>
          <w:sz w:val="28"/>
          <w:szCs w:val="28"/>
        </w:rPr>
        <w:t xml:space="preserve">পনা ও চিকিৎসা সেবার মান উন্নয়নের লক্ষ্যে ঢাকা সিটির জন্য মেডিকেল কলেজ হাসপাতাল,বিশেষায়িত হাসপাতাল ও ঢাকা সিটির বাইরে অন্যান্য হাসপাতালসমূহে স্বাস্থ্য ও পরিবার কল্যাণ মন্ত্রণালয়ের মাননীয় মন্ত্রী বা তাঁর কর্তৃক মনোনীত অন্য কোন </w:t>
      </w:r>
      <w:r w:rsidRPr="00C5142A">
        <w:rPr>
          <w:rFonts w:ascii="Nikosh" w:hAnsi="Nikosh" w:cs="Nikosh"/>
          <w:sz w:val="28"/>
          <w:szCs w:val="28"/>
        </w:rPr>
        <w:t xml:space="preserve">মাননীয় </w:t>
      </w:r>
      <w:r w:rsidRPr="00C5142A">
        <w:rPr>
          <w:rFonts w:ascii="Nikosh" w:hAnsi="Nikosh" w:cs="Nikosh"/>
          <w:sz w:val="28"/>
          <w:szCs w:val="28"/>
        </w:rPr>
        <w:lastRenderedPageBreak/>
        <w:t>মন্ত্রী/মেয়র/প্রতিমন্ত্রী/উপমন্ত্রী বা সংসদ সদস্যকে সভাপতি করে গত ১৩/০৫/২০১৫ তারিখে প্রজ্ঞাপন জারি করা হয়।</w:t>
      </w:r>
      <w:r>
        <w:rPr>
          <w:rFonts w:ascii="Nikosh" w:hAnsi="Nikosh" w:cs="Nikosh"/>
          <w:sz w:val="28"/>
          <w:szCs w:val="28"/>
        </w:rPr>
        <w:t xml:space="preserve"> </w:t>
      </w:r>
    </w:p>
    <w:p w:rsidR="007953F7" w:rsidRDefault="007953F7" w:rsidP="007953F7">
      <w:pPr>
        <w:pStyle w:val="ListParagraph"/>
        <w:numPr>
          <w:ilvl w:val="0"/>
          <w:numId w:val="28"/>
        </w:numPr>
        <w:spacing w:after="0"/>
        <w:jc w:val="both"/>
        <w:rPr>
          <w:rFonts w:ascii="Nikosh" w:hAnsi="Nikosh" w:cs="Nikosh"/>
          <w:sz w:val="28"/>
          <w:szCs w:val="28"/>
        </w:rPr>
      </w:pPr>
      <w:r w:rsidRPr="00AC4410">
        <w:rPr>
          <w:rFonts w:ascii="Nikosh" w:hAnsi="Nikosh" w:cs="Nikosh"/>
          <w:sz w:val="28"/>
          <w:szCs w:val="28"/>
        </w:rPr>
        <w:t>স্বাস্থ্য ও পরিবার কল্যাণ মন্ত্রণালয়ের আওতাধীন সরকারী হাসপাতালসমূহে স্বাস্থ্য সেবার মান উন্নয়নের লক্ষ্যে নিয়মিত পরিদর্শনসহ আকস্মিক পরিদর্শন অব্যাহতভাবে প্রতিবেদন অনুযায়ী আইনগত প্রয়োজনীয় ব্যবস্থা গ্রহণ করা হচ্ছে।</w:t>
      </w:r>
    </w:p>
    <w:p w:rsidR="007953F7" w:rsidRPr="00AC4410" w:rsidRDefault="007953F7" w:rsidP="007953F7">
      <w:pPr>
        <w:pStyle w:val="ListParagraph"/>
        <w:numPr>
          <w:ilvl w:val="0"/>
          <w:numId w:val="28"/>
        </w:numPr>
        <w:spacing w:after="0"/>
        <w:jc w:val="both"/>
        <w:rPr>
          <w:rFonts w:ascii="Nikosh" w:hAnsi="Nikosh" w:cs="Nikosh"/>
          <w:sz w:val="28"/>
          <w:szCs w:val="28"/>
        </w:rPr>
      </w:pPr>
      <w:r w:rsidRPr="00AC4410">
        <w:rPr>
          <w:rFonts w:ascii="Nikosh" w:hAnsi="Nikosh" w:cs="Nikosh"/>
          <w:sz w:val="28"/>
          <w:szCs w:val="28"/>
        </w:rPr>
        <w:t xml:space="preserve">হাসপাতালের সুষ্ঠু ব্যবস্থাপনা ও চিকিৎসা সেবার মান উন্নয়নের লক্ষ্যে মেডিকেল কলেজ হাসপাতাল, বিশেষায়িত হাসপাতাল, জেলা হাসপাতাল ও উপজেলা হাসপাতালসমূহে ব্যবস্থাপনা কমিটিতে মাননীয় </w:t>
      </w:r>
      <w:r>
        <w:rPr>
          <w:rFonts w:ascii="Nikosh" w:hAnsi="Nikosh" w:cs="Nikosh"/>
          <w:sz w:val="28"/>
          <w:szCs w:val="28"/>
        </w:rPr>
        <w:t>মন্ত্রী/</w:t>
      </w:r>
      <w:r w:rsidRPr="00AC4410">
        <w:rPr>
          <w:rFonts w:ascii="Nikosh" w:hAnsi="Nikosh" w:cs="Nikosh"/>
          <w:sz w:val="28"/>
          <w:szCs w:val="28"/>
        </w:rPr>
        <w:t>প্রতিমন্ত্রী/মেয়র/উপমন্ত্রী ও সংসদ সদস্যগণকে সভাপতি হিসাবে দায়িত্ব প্রদান সংক্রান্ত প্রজ্ঞাপন গত ১২.১০.২০১৫ তারিখে জারি করা হয়েছে।</w:t>
      </w:r>
    </w:p>
    <w:p w:rsidR="007953F7" w:rsidRPr="00F74B3D" w:rsidRDefault="007953F7" w:rsidP="007953F7">
      <w:pPr>
        <w:jc w:val="both"/>
        <w:rPr>
          <w:rFonts w:ascii="NikoshBAN" w:eastAsia="Nikosh" w:hAnsi="NikoshBAN" w:cs="NikoshBAN"/>
          <w:b/>
          <w:sz w:val="26"/>
          <w:szCs w:val="26"/>
          <w:lang w:bidi="bn-BD"/>
        </w:rPr>
      </w:pPr>
    </w:p>
    <w:p w:rsidR="007953F7" w:rsidRPr="00F74B3D" w:rsidRDefault="007953F7" w:rsidP="007953F7">
      <w:pPr>
        <w:jc w:val="both"/>
        <w:rPr>
          <w:rFonts w:ascii="NikoshBAN" w:eastAsia="Nikosh" w:hAnsi="NikoshBAN" w:cs="NikoshBAN"/>
          <w:sz w:val="26"/>
          <w:szCs w:val="26"/>
          <w:lang w:bidi="bn-BD"/>
        </w:rPr>
      </w:pPr>
      <w:r w:rsidRPr="00F74B3D">
        <w:rPr>
          <w:rFonts w:ascii="NikoshBAN" w:eastAsia="Nikosh" w:hAnsi="NikoshBAN" w:cs="NikoshBAN"/>
          <w:b/>
          <w:sz w:val="26"/>
          <w:szCs w:val="26"/>
          <w:lang w:bidi="bn-BD"/>
        </w:rPr>
        <w:t>ভবিষ্যৎ কর্মপরিকল্পনাঃ</w:t>
      </w:r>
      <w:r w:rsidRPr="00F74B3D">
        <w:rPr>
          <w:rFonts w:ascii="NikoshBAN" w:eastAsia="Nikosh" w:hAnsi="NikoshBAN" w:cs="NikoshBAN"/>
          <w:sz w:val="26"/>
          <w:szCs w:val="26"/>
          <w:lang w:bidi="bn-BD"/>
        </w:rPr>
        <w:t xml:space="preserve"> </w:t>
      </w:r>
    </w:p>
    <w:p w:rsidR="007953F7" w:rsidRPr="00F74B3D" w:rsidRDefault="007953F7" w:rsidP="007953F7">
      <w:pPr>
        <w:pStyle w:val="ListParagraph"/>
        <w:numPr>
          <w:ilvl w:val="0"/>
          <w:numId w:val="10"/>
        </w:numPr>
        <w:spacing w:after="0"/>
        <w:jc w:val="both"/>
        <w:rPr>
          <w:rFonts w:ascii="NikoshBAN" w:eastAsia="Nikosh" w:hAnsi="NikoshBAN" w:cs="NikoshBAN"/>
          <w:sz w:val="26"/>
          <w:szCs w:val="26"/>
          <w:lang w:bidi="bn-BD"/>
        </w:rPr>
      </w:pPr>
      <w:r w:rsidRPr="00F74B3D">
        <w:rPr>
          <w:rFonts w:ascii="NikoshBAN" w:eastAsia="Nikosh" w:hAnsi="NikoshBAN" w:cs="NikoshBAN"/>
          <w:sz w:val="26"/>
          <w:szCs w:val="26"/>
          <w:lang w:bidi="bn-BD"/>
        </w:rPr>
        <w:t>বেসরকারি চিকিৎসা সেবা আইন,২০১</w:t>
      </w:r>
      <w:r>
        <w:rPr>
          <w:rFonts w:ascii="NikoshBAN" w:eastAsia="Nikosh" w:hAnsi="NikoshBAN" w:cs="NikoshBAN"/>
          <w:sz w:val="26"/>
          <w:szCs w:val="26"/>
          <w:lang w:bidi="bn-BD"/>
        </w:rPr>
        <w:t>৪</w:t>
      </w:r>
      <w:r w:rsidRPr="00F74B3D">
        <w:rPr>
          <w:rFonts w:ascii="NikoshBAN" w:eastAsia="Nikosh" w:hAnsi="NikoshBAN" w:cs="NikoshBAN"/>
          <w:sz w:val="26"/>
          <w:szCs w:val="26"/>
          <w:lang w:bidi="bn-BD"/>
        </w:rPr>
        <w:t xml:space="preserve"> এবং মানবদেহে অঙ্গ-প্রত্যঙ্গ আইন,১৯৯৯ এর অধীনে সংশ্লিষ্ট বিধিমালা প্রণয়ন চূড়ান্ত ও জারি করা হবে।</w:t>
      </w:r>
    </w:p>
    <w:p w:rsidR="007953F7" w:rsidRDefault="007953F7" w:rsidP="007953F7">
      <w:pPr>
        <w:pStyle w:val="ListParagraph"/>
        <w:numPr>
          <w:ilvl w:val="0"/>
          <w:numId w:val="10"/>
        </w:numPr>
        <w:spacing w:after="0"/>
        <w:jc w:val="both"/>
        <w:rPr>
          <w:rFonts w:ascii="NikoshBAN" w:eastAsia="Nikosh" w:hAnsi="NikoshBAN" w:cs="NikoshBAN"/>
          <w:sz w:val="26"/>
          <w:szCs w:val="26"/>
          <w:lang w:bidi="bn-BD"/>
        </w:rPr>
      </w:pPr>
      <w:r w:rsidRPr="00F74B3D">
        <w:rPr>
          <w:rFonts w:ascii="NikoshBAN" w:eastAsia="Nikosh" w:hAnsi="NikoshBAN" w:cs="NikoshBAN"/>
          <w:sz w:val="26"/>
          <w:szCs w:val="26"/>
          <w:lang w:bidi="bn-BD"/>
        </w:rPr>
        <w:t>মানসিক স্বাস্থ্য আইন,২০১</w:t>
      </w:r>
      <w:r>
        <w:rPr>
          <w:rFonts w:ascii="NikoshBAN" w:eastAsia="Nikosh" w:hAnsi="NikoshBAN" w:cs="NikoshBAN"/>
          <w:sz w:val="26"/>
          <w:szCs w:val="26"/>
          <w:lang w:bidi="bn-BD"/>
        </w:rPr>
        <w:t>৪</w:t>
      </w:r>
      <w:r w:rsidRPr="00F74B3D">
        <w:rPr>
          <w:rFonts w:ascii="NikoshBAN" w:eastAsia="Nikosh" w:hAnsi="NikoshBAN" w:cs="NikoshBAN"/>
          <w:sz w:val="26"/>
          <w:szCs w:val="26"/>
          <w:lang w:bidi="bn-BD"/>
        </w:rPr>
        <w:t xml:space="preserve"> প্রণয়নের প্রক্রিয়া সম্পন্ন করা হবে এবং এ আইনটি জারির প্রয়োজনীয় ব্যবস্থা গ্রহণ করা হবে।</w:t>
      </w:r>
    </w:p>
    <w:p w:rsidR="007953F7" w:rsidRDefault="007953F7" w:rsidP="007953F7">
      <w:pPr>
        <w:pStyle w:val="ListParagraph"/>
        <w:spacing w:after="0"/>
        <w:jc w:val="both"/>
        <w:rPr>
          <w:rFonts w:ascii="NikoshBAN" w:eastAsia="Nikosh" w:hAnsi="NikoshBAN" w:cs="NikoshBAN"/>
          <w:sz w:val="26"/>
          <w:szCs w:val="26"/>
          <w:lang w:bidi="bn-BD"/>
        </w:rPr>
      </w:pPr>
    </w:p>
    <w:p w:rsidR="007953F7" w:rsidRPr="0083352B" w:rsidRDefault="007953F7" w:rsidP="007953F7">
      <w:pPr>
        <w:jc w:val="both"/>
        <w:rPr>
          <w:rFonts w:ascii="NikoshBAN" w:eastAsia="Nikosh" w:hAnsi="NikoshBAN" w:cs="NikoshBAN"/>
          <w:b/>
          <w:bCs/>
          <w:sz w:val="28"/>
          <w:szCs w:val="28"/>
          <w:u w:val="single"/>
          <w:cs/>
          <w:lang w:bidi="bn-BD"/>
        </w:rPr>
      </w:pPr>
      <w:r w:rsidRPr="0083352B">
        <w:rPr>
          <w:rFonts w:ascii="NikoshBAN" w:eastAsia="Nikosh" w:hAnsi="NikoshBAN" w:cs="NikoshBAN"/>
          <w:b/>
          <w:bCs/>
          <w:sz w:val="28"/>
          <w:szCs w:val="28"/>
          <w:u w:val="single"/>
          <w:cs/>
          <w:lang w:bidi="bn-BD"/>
        </w:rPr>
        <w:t xml:space="preserve">হাসপাতাল-০৩ </w:t>
      </w:r>
    </w:p>
    <w:p w:rsidR="007953F7" w:rsidRPr="00370B32" w:rsidRDefault="007953F7" w:rsidP="007953F7">
      <w:pPr>
        <w:jc w:val="both"/>
        <w:rPr>
          <w:rFonts w:ascii="NikoshBAN" w:hAnsi="NikoshBAN" w:cs="NikoshBAN"/>
          <w:sz w:val="28"/>
          <w:szCs w:val="26"/>
        </w:rPr>
      </w:pPr>
      <w:r w:rsidRPr="00370B32">
        <w:rPr>
          <w:rFonts w:ascii="NikoshBAN" w:hAnsi="NikoshBAN" w:cs="NikoshBAN"/>
          <w:sz w:val="28"/>
          <w:szCs w:val="26"/>
        </w:rPr>
        <w:t>দেশের সকল হাসপাতালের এক্সরে মেশিন, হাই বাল্ব ও অন্যান্য যন্ত্রপাতি সংক্রান্ত তথ্য সংগ্রহ, ক্রয়, মেরামত ও বিতরণ সংক্রান্ত কার্যক্রম, বিকিরণ সৃষ্টিকারী যন্ত্রপাতি স্থাপন, ব্যবহার, বিনষ্টকরণ বিষয়ে নীতিমালা প্রণয়ন, বাস্তবায়ন ও পরিবীক্ষণ হাপাতাল অধিশাখার কর্মবন্টনভূক্ত বিষয়। এছাড়া এ অধিশাখার এমএসআর ক্রয় কার্যাদি বাস্তবায়ন, সমন্বয়, মনিটরিং এবং বেসরকারি হাসপাতাল/ক্লিনিক/ডায়াগনষ্টিক সেন্টার প্রতিষ্ঠা ও পরিচালনার জন্য প্রণীত নীতিমালার আলোকে মনিটরিং সংক্রান্ত প্রয়োজনীয় কার্যক্রম এই অধিশাখা থেকে সম্পন্ন করা হয়।</w:t>
      </w:r>
    </w:p>
    <w:p w:rsidR="007953F7" w:rsidRDefault="007953F7" w:rsidP="007953F7">
      <w:pPr>
        <w:jc w:val="both"/>
        <w:rPr>
          <w:rFonts w:ascii="NikoshBAN" w:eastAsia="Nikosh" w:hAnsi="NikoshBAN" w:cs="NikoshBAN"/>
          <w:b/>
          <w:bCs/>
          <w:sz w:val="26"/>
          <w:szCs w:val="26"/>
          <w:lang w:bidi="bn-BD"/>
        </w:rPr>
      </w:pPr>
    </w:p>
    <w:p w:rsidR="007953F7" w:rsidRDefault="007953F7" w:rsidP="007953F7">
      <w:pPr>
        <w:jc w:val="both"/>
        <w:rPr>
          <w:rFonts w:ascii="NikoshBAN" w:eastAsia="Nikosh" w:hAnsi="NikoshBAN" w:cs="NikoshBAN"/>
          <w:b/>
          <w:bCs/>
          <w:sz w:val="26"/>
          <w:szCs w:val="26"/>
          <w:lang w:bidi="bn-BD"/>
        </w:rPr>
      </w:pP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৪</w:t>
      </w: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৫</w:t>
      </w:r>
      <w:r w:rsidRPr="00F74B3D">
        <w:rPr>
          <w:rFonts w:ascii="NikoshBAN" w:eastAsia="Nikosh" w:hAnsi="NikoshBAN" w:cs="NikoshBAN"/>
          <w:b/>
          <w:bCs/>
          <w:sz w:val="26"/>
          <w:szCs w:val="26"/>
          <w:lang w:bidi="bn-BD"/>
        </w:rPr>
        <w:t xml:space="preserve"> অর্থবছরে সম্পাদিত উল্লেখযোগ্য কার্যক্রমঃ</w:t>
      </w:r>
    </w:p>
    <w:p w:rsidR="007953F7" w:rsidRPr="00F852B4" w:rsidRDefault="007953F7" w:rsidP="007953F7">
      <w:pPr>
        <w:numPr>
          <w:ilvl w:val="0"/>
          <w:numId w:val="32"/>
        </w:numPr>
        <w:ind w:left="810"/>
        <w:jc w:val="both"/>
        <w:rPr>
          <w:rFonts w:ascii="Nikosh" w:hAnsi="Nikosh" w:cs="Nikosh"/>
          <w:color w:val="000000"/>
          <w:sz w:val="28"/>
          <w:szCs w:val="24"/>
          <w:cs/>
        </w:rPr>
      </w:pPr>
      <w:r w:rsidRPr="00F852B4">
        <w:rPr>
          <w:rFonts w:ascii="Nikosh" w:hAnsi="Nikosh" w:cs="Nikosh"/>
          <w:color w:val="000000"/>
          <w:sz w:val="28"/>
          <w:szCs w:val="24"/>
        </w:rPr>
        <w:t xml:space="preserve">দেশের  সকল সরকারি ও আধা-সরকারি হাসপাতালে বীর মুাক্তিযোদ্ধা/তাঁদের পরিবারবর্গের চিকিৎসা সেবা  প্রদান সংক্রান্ত  কার্যক্রম </w:t>
      </w:r>
      <w:r w:rsidRPr="00F852B4">
        <w:rPr>
          <w:rFonts w:ascii="Nikosh" w:hAnsi="Nikosh" w:cs="Nikosh"/>
          <w:color w:val="000000"/>
          <w:sz w:val="28"/>
          <w:szCs w:val="24"/>
          <w:cs/>
        </w:rPr>
        <w:t xml:space="preserve">গ্রহণ </w:t>
      </w:r>
      <w:r w:rsidRPr="00F852B4">
        <w:rPr>
          <w:rFonts w:ascii="Nikosh" w:hAnsi="Nikosh" w:cs="Nikosh" w:hint="cs"/>
          <w:color w:val="000000"/>
          <w:sz w:val="28"/>
          <w:szCs w:val="24"/>
          <w:cs/>
        </w:rPr>
        <w:t>করা হ</w:t>
      </w:r>
      <w:r w:rsidRPr="00F852B4">
        <w:rPr>
          <w:rFonts w:ascii="Nikosh" w:hAnsi="Nikosh" w:cs="Nikosh"/>
          <w:color w:val="000000"/>
          <w:sz w:val="28"/>
          <w:szCs w:val="24"/>
          <w:cs/>
        </w:rPr>
        <w:t>য়েছে</w:t>
      </w:r>
      <w:r w:rsidRPr="00F852B4">
        <w:rPr>
          <w:rFonts w:ascii="Nikosh" w:hAnsi="Nikosh" w:cs="Nikosh" w:hint="cs"/>
          <w:color w:val="000000"/>
          <w:sz w:val="28"/>
          <w:szCs w:val="24"/>
          <w:cs/>
        </w:rPr>
        <w:t xml:space="preserve">। </w:t>
      </w:r>
    </w:p>
    <w:p w:rsidR="007953F7" w:rsidRPr="00F852B4" w:rsidRDefault="007953F7" w:rsidP="007953F7">
      <w:pPr>
        <w:numPr>
          <w:ilvl w:val="0"/>
          <w:numId w:val="32"/>
        </w:numPr>
        <w:ind w:left="810"/>
        <w:jc w:val="both"/>
        <w:rPr>
          <w:rFonts w:ascii="Nikosh" w:hAnsi="Nikosh" w:cs="Nikosh"/>
          <w:color w:val="000000"/>
          <w:sz w:val="28"/>
          <w:szCs w:val="28"/>
          <w:cs/>
        </w:rPr>
      </w:pPr>
      <w:r w:rsidRPr="00F852B4">
        <w:rPr>
          <w:rFonts w:ascii="Nikosh" w:hAnsi="Nikosh" w:cs="Nikosh" w:hint="cs"/>
          <w:color w:val="000000"/>
          <w:sz w:val="28"/>
          <w:szCs w:val="28"/>
          <w:cs/>
        </w:rPr>
        <w:t xml:space="preserve"> বেসরকার</w:t>
      </w:r>
      <w:r w:rsidRPr="00F852B4">
        <w:rPr>
          <w:rFonts w:ascii="Nikosh" w:hAnsi="Nikosh" w:cs="Nikosh"/>
          <w:color w:val="000000"/>
          <w:sz w:val="28"/>
          <w:szCs w:val="28"/>
          <w:cs/>
        </w:rPr>
        <w:t>ি</w:t>
      </w:r>
      <w:r w:rsidRPr="00F852B4">
        <w:rPr>
          <w:rFonts w:ascii="Nikosh" w:hAnsi="Nikosh" w:cs="Nikosh" w:hint="cs"/>
          <w:color w:val="000000"/>
          <w:sz w:val="28"/>
          <w:szCs w:val="28"/>
          <w:cs/>
        </w:rPr>
        <w:t xml:space="preserve"> হাসপাতাল/ক্লিনিক/ডায়াগনিষ্টিক সেন্টার</w:t>
      </w:r>
      <w:r w:rsidRPr="00F852B4">
        <w:rPr>
          <w:rFonts w:ascii="Nikosh" w:hAnsi="Nikosh" w:cs="Nikosh"/>
          <w:color w:val="000000"/>
          <w:sz w:val="28"/>
          <w:szCs w:val="28"/>
          <w:cs/>
        </w:rPr>
        <w:t>ের বিরুদ্দে আনীত</w:t>
      </w:r>
      <w:r w:rsidRPr="00F852B4">
        <w:rPr>
          <w:rFonts w:ascii="Nikosh" w:hAnsi="Nikosh" w:cs="Nikosh" w:hint="cs"/>
          <w:color w:val="000000"/>
          <w:sz w:val="28"/>
          <w:szCs w:val="28"/>
          <w:cs/>
        </w:rPr>
        <w:t xml:space="preserve"> অভিযোগ</w:t>
      </w:r>
      <w:r w:rsidRPr="00F852B4">
        <w:rPr>
          <w:rFonts w:ascii="Nikosh" w:hAnsi="Nikosh" w:cs="Nikosh"/>
          <w:color w:val="000000"/>
          <w:sz w:val="28"/>
          <w:szCs w:val="28"/>
          <w:cs/>
        </w:rPr>
        <w:t xml:space="preserve">রে বিষয়ে </w:t>
      </w:r>
      <w:r w:rsidRPr="00F852B4">
        <w:rPr>
          <w:rFonts w:ascii="Nikosh" w:hAnsi="Nikosh" w:cs="Nikosh" w:hint="cs"/>
          <w:color w:val="000000"/>
          <w:sz w:val="28"/>
          <w:szCs w:val="28"/>
          <w:cs/>
        </w:rPr>
        <w:t xml:space="preserve">কার্যক্রম </w:t>
      </w:r>
      <w:r w:rsidRPr="00F852B4">
        <w:rPr>
          <w:rFonts w:ascii="Nikosh" w:hAnsi="Nikosh" w:cs="Nikosh"/>
          <w:color w:val="000000"/>
          <w:sz w:val="28"/>
          <w:szCs w:val="28"/>
          <w:cs/>
        </w:rPr>
        <w:t xml:space="preserve">গ্রহণ </w:t>
      </w:r>
      <w:r w:rsidRPr="00F852B4">
        <w:rPr>
          <w:rFonts w:ascii="Nikosh" w:hAnsi="Nikosh" w:cs="Nikosh" w:hint="cs"/>
          <w:color w:val="000000"/>
          <w:sz w:val="28"/>
          <w:szCs w:val="28"/>
          <w:cs/>
        </w:rPr>
        <w:t>করা হ</w:t>
      </w:r>
      <w:r w:rsidRPr="00F852B4">
        <w:rPr>
          <w:rFonts w:ascii="Nikosh" w:hAnsi="Nikosh" w:cs="Nikosh"/>
          <w:color w:val="000000"/>
          <w:sz w:val="28"/>
          <w:szCs w:val="28"/>
          <w:cs/>
        </w:rPr>
        <w:t>য়</w:t>
      </w:r>
      <w:r w:rsidRPr="00F852B4">
        <w:rPr>
          <w:rFonts w:ascii="Nikosh" w:hAnsi="Nikosh" w:cs="Nikosh" w:hint="cs"/>
          <w:color w:val="000000"/>
          <w:sz w:val="28"/>
          <w:szCs w:val="28"/>
          <w:cs/>
        </w:rPr>
        <w:t xml:space="preserve">। </w:t>
      </w:r>
      <w:r w:rsidRPr="00F852B4">
        <w:rPr>
          <w:rFonts w:ascii="Nikosh" w:hAnsi="Nikosh" w:cs="Nikosh"/>
          <w:color w:val="000000"/>
          <w:sz w:val="28"/>
          <w:szCs w:val="28"/>
          <w:cs/>
        </w:rPr>
        <w:t xml:space="preserve"> </w:t>
      </w:r>
    </w:p>
    <w:p w:rsidR="007953F7" w:rsidRPr="00F852B4" w:rsidRDefault="007953F7" w:rsidP="007953F7">
      <w:pPr>
        <w:numPr>
          <w:ilvl w:val="0"/>
          <w:numId w:val="32"/>
        </w:numPr>
        <w:ind w:left="810"/>
        <w:jc w:val="both"/>
        <w:rPr>
          <w:rFonts w:ascii="Nikosh" w:hAnsi="Nikosh" w:cs="Nikosh"/>
          <w:color w:val="000000"/>
          <w:sz w:val="28"/>
          <w:szCs w:val="28"/>
          <w:cs/>
        </w:rPr>
      </w:pPr>
      <w:r w:rsidRPr="00F852B4">
        <w:rPr>
          <w:rFonts w:ascii="Nikosh" w:hAnsi="Nikosh" w:cs="Nikosh"/>
          <w:color w:val="000000"/>
          <w:sz w:val="28"/>
          <w:szCs w:val="28"/>
          <w:cs/>
        </w:rPr>
        <w:t>মেডিকেল বোর্ড ও পোষ্ট মটেম বিষয়ে বিভিন্ন অভিযোগ সংক্রান্ত কার্যক্রম করা হ</w:t>
      </w:r>
      <w:r w:rsidR="00370B32">
        <w:rPr>
          <w:rFonts w:ascii="Nikosh" w:hAnsi="Nikosh" w:cs="Nikosh"/>
          <w:color w:val="000000"/>
          <w:sz w:val="28"/>
          <w:szCs w:val="28"/>
          <w:cs/>
        </w:rPr>
        <w:t>য়েছে।</w:t>
      </w:r>
    </w:p>
    <w:p w:rsidR="007953F7" w:rsidRPr="00F852B4" w:rsidRDefault="007953F7" w:rsidP="007953F7">
      <w:pPr>
        <w:numPr>
          <w:ilvl w:val="0"/>
          <w:numId w:val="32"/>
        </w:numPr>
        <w:ind w:left="810"/>
        <w:jc w:val="both"/>
        <w:rPr>
          <w:rFonts w:ascii="Nikosh" w:hAnsi="Nikosh" w:cs="Nikosh"/>
          <w:color w:val="000000"/>
          <w:sz w:val="28"/>
          <w:szCs w:val="28"/>
          <w:cs/>
        </w:rPr>
      </w:pPr>
      <w:r w:rsidRPr="00F852B4">
        <w:rPr>
          <w:rFonts w:ascii="Nikosh" w:hAnsi="Nikosh" w:cs="Nikosh"/>
          <w:color w:val="000000"/>
          <w:sz w:val="28"/>
          <w:szCs w:val="28"/>
          <w:cs/>
        </w:rPr>
        <w:t>সরকারি হাসপাতালের পাশ্বে ক্যান্টিন/ফার্মেসী বরাদ্দ/স্থাপন/পরিচালনা সংক্রান্ত কার্যক্রম করার বিষয়ে যুগোপযোগী নীতিমালার প্রাথমিক খসড়া প্রণয়ন করা হয়েছে।</w:t>
      </w:r>
    </w:p>
    <w:p w:rsidR="007953F7" w:rsidRPr="00F852B4" w:rsidRDefault="007953F7" w:rsidP="007953F7">
      <w:pPr>
        <w:numPr>
          <w:ilvl w:val="0"/>
          <w:numId w:val="32"/>
        </w:numPr>
        <w:ind w:left="810"/>
        <w:jc w:val="both"/>
        <w:rPr>
          <w:rFonts w:ascii="Nikosh" w:hAnsi="Nikosh" w:cs="Nikosh"/>
          <w:color w:val="000000"/>
          <w:sz w:val="28"/>
          <w:szCs w:val="28"/>
          <w:cs/>
        </w:rPr>
      </w:pPr>
      <w:r w:rsidRPr="00F852B4">
        <w:rPr>
          <w:rFonts w:ascii="Nikosh" w:hAnsi="Nikosh" w:cs="Nikosh"/>
          <w:color w:val="000000"/>
          <w:sz w:val="28"/>
          <w:szCs w:val="28"/>
          <w:cs/>
        </w:rPr>
        <w:t>বিদেশ থেকে আগত ভিআইপি অথিতিদের /বিভিন্ন ভিআইপি অনুষ্ঠানে সেবা প্রদানের নিমিত্তে মেডিকেল টিম গঠনের কার্যক্রম করা হচ্ছে।</w:t>
      </w:r>
    </w:p>
    <w:p w:rsidR="007953F7" w:rsidRPr="00F852B4" w:rsidRDefault="007953F7" w:rsidP="007953F7">
      <w:pPr>
        <w:numPr>
          <w:ilvl w:val="0"/>
          <w:numId w:val="32"/>
        </w:numPr>
        <w:ind w:left="810"/>
        <w:jc w:val="both"/>
        <w:rPr>
          <w:rFonts w:ascii="Nikosh" w:hAnsi="Nikosh" w:cs="Nikosh"/>
          <w:color w:val="000000"/>
          <w:sz w:val="28"/>
          <w:szCs w:val="28"/>
          <w:cs/>
        </w:rPr>
      </w:pPr>
      <w:r w:rsidRPr="00F852B4">
        <w:rPr>
          <w:rFonts w:ascii="Nikosh" w:hAnsi="Nikosh" w:cs="Nikosh"/>
          <w:color w:val="000000"/>
          <w:sz w:val="28"/>
          <w:szCs w:val="28"/>
          <w:cs/>
        </w:rPr>
        <w:t>বিশেষ বিশেষ দিবসে স্বাস্থ্য সেবা নিশ্চিত করেণ দেশের সকল সরকারী হাসপাতালসমূহ খোলা রাখার ব্যবস্থা গ্রহণ করা হয়েছে।</w:t>
      </w:r>
    </w:p>
    <w:p w:rsidR="007953F7" w:rsidRPr="00F852B4" w:rsidRDefault="007953F7" w:rsidP="007953F7">
      <w:pPr>
        <w:numPr>
          <w:ilvl w:val="0"/>
          <w:numId w:val="32"/>
        </w:numPr>
        <w:ind w:left="810"/>
        <w:jc w:val="both"/>
        <w:rPr>
          <w:rFonts w:ascii="Nikosh" w:hAnsi="Nikosh" w:cs="Nikosh"/>
          <w:color w:val="000000"/>
          <w:sz w:val="28"/>
          <w:szCs w:val="28"/>
          <w:cs/>
        </w:rPr>
      </w:pPr>
      <w:r w:rsidRPr="00F852B4">
        <w:rPr>
          <w:rFonts w:ascii="Nikosh" w:hAnsi="Nikosh" w:cs="Nikosh"/>
          <w:color w:val="000000"/>
          <w:sz w:val="28"/>
          <w:szCs w:val="28"/>
          <w:cs/>
        </w:rPr>
        <w:t>২০১৪-২০১৫ অর্থ বছরে এমএসআর খাতে ৪৯১৬ কোডে বরাদ্দকৃত নিয়মিত অর্থ হতে-৩,৯৯,৮০০/- টাকার ব্যয় মঞ্জুরি প্রদান করা হয়েছে এবং ৪৮৬৮ কোডে বরাদ্দকৃত (নিয়মিত, অতিরিক্ত ও বকেয়া)  ১৯,৭৭,৭০,৭৭৬/২২ টাকার ব্যয় মঞ্জুরি প্রদান করা হয়েছে। উভয় কোডে সর্বমোট-১৯,৮১,৭০,৫৭৬/২২ টাকার ব্যয় মঞ্জুরী প্রদান করা হয়েছে।</w:t>
      </w:r>
    </w:p>
    <w:p w:rsidR="007953F7" w:rsidRPr="00F852B4" w:rsidRDefault="007953F7" w:rsidP="007953F7">
      <w:pPr>
        <w:numPr>
          <w:ilvl w:val="0"/>
          <w:numId w:val="32"/>
        </w:numPr>
        <w:ind w:left="810"/>
        <w:jc w:val="both"/>
        <w:rPr>
          <w:rFonts w:ascii="Nikosh" w:hAnsi="Nikosh" w:cs="Nikosh"/>
          <w:color w:val="000000"/>
          <w:sz w:val="28"/>
          <w:szCs w:val="28"/>
          <w:cs/>
        </w:rPr>
      </w:pPr>
      <w:r w:rsidRPr="00F852B4">
        <w:rPr>
          <w:rFonts w:ascii="Nikosh" w:hAnsi="Nikosh" w:cs="Nikosh"/>
          <w:color w:val="000000"/>
          <w:sz w:val="28"/>
          <w:szCs w:val="28"/>
          <w:cs/>
        </w:rPr>
        <w:t>বাংলাদেশ রেড ক্রিসেন্ট আইন-২০১৩ চূড়্রান্তকরণের নিমিত্তে নথি মন্ত্রিপরিষদ  বিভাগে পাঠানো হয়েছিল। মন্ত্রিপরিষদ বিভাগ আইনটি সম্পর্কে কিছু পর্যবেক্ষণ প্রকাশ করে। বর্তমানে আইনটি চূড়ান্তকরণের বিষয় প্রক্রিয়াধীন আছে।</w:t>
      </w:r>
    </w:p>
    <w:p w:rsidR="007953F7" w:rsidRDefault="007953F7" w:rsidP="007953F7">
      <w:pPr>
        <w:numPr>
          <w:ilvl w:val="0"/>
          <w:numId w:val="32"/>
        </w:numPr>
        <w:ind w:left="810"/>
        <w:jc w:val="both"/>
        <w:rPr>
          <w:rFonts w:ascii="Nikosh" w:hAnsi="Nikosh" w:cs="Nikosh"/>
          <w:color w:val="000000"/>
          <w:sz w:val="28"/>
          <w:szCs w:val="24"/>
          <w:cs/>
        </w:rPr>
      </w:pPr>
      <w:r>
        <w:rPr>
          <w:rFonts w:ascii="Nikosh" w:hAnsi="Nikosh" w:cs="Nikosh"/>
          <w:color w:val="000000"/>
          <w:sz w:val="28"/>
          <w:szCs w:val="28"/>
          <w:cs/>
        </w:rPr>
        <w:lastRenderedPageBreak/>
        <w:t>দেশের সকল সরকারি</w:t>
      </w:r>
      <w:r w:rsidRPr="00F852B4">
        <w:rPr>
          <w:rFonts w:ascii="Nikosh" w:hAnsi="Nikosh" w:cs="Nikosh"/>
          <w:color w:val="000000"/>
          <w:sz w:val="28"/>
          <w:szCs w:val="28"/>
          <w:cs/>
        </w:rPr>
        <w:t xml:space="preserve"> হাসপাতালে ২(দুই) শিফট চালুকরণের বিষয়ে গত ২০-১০-২০১৫ তারিখে মাননীয় প্রতিমন্ত্রীর সভাপতিত্বে সভা অনুষ্ঠিত হয়েছে। বর্তমানে তা বাস্তবায়নের জন্য ৩(তিন)সদস্য বিশিষ্ট কমিটি কাজ করছে।</w:t>
      </w:r>
      <w:r w:rsidRPr="00F852B4">
        <w:rPr>
          <w:rFonts w:ascii="Nikosh" w:hAnsi="Nikosh" w:cs="Nikosh"/>
          <w:color w:val="000000"/>
          <w:sz w:val="28"/>
          <w:szCs w:val="24"/>
          <w:cs/>
        </w:rPr>
        <w:t xml:space="preserve">   </w:t>
      </w:r>
    </w:p>
    <w:p w:rsidR="007953F7" w:rsidRPr="00773549" w:rsidRDefault="007953F7" w:rsidP="007953F7">
      <w:pPr>
        <w:numPr>
          <w:ilvl w:val="0"/>
          <w:numId w:val="32"/>
        </w:numPr>
        <w:ind w:left="810"/>
        <w:jc w:val="both"/>
        <w:rPr>
          <w:rFonts w:ascii="Nikosh" w:hAnsi="Nikosh" w:cs="Nikosh"/>
          <w:color w:val="000000"/>
          <w:sz w:val="28"/>
          <w:szCs w:val="24"/>
        </w:rPr>
      </w:pPr>
      <w:r w:rsidRPr="00773549">
        <w:rPr>
          <w:rFonts w:ascii="Nikosh" w:eastAsia="Nikosh" w:hAnsi="Nikosh" w:cs="Nikosh"/>
          <w:sz w:val="28"/>
          <w:szCs w:val="26"/>
          <w:lang w:bidi="bn-BD"/>
        </w:rPr>
        <w:t>ব্লাড ক্যান্সার ও থ্যালেসেমিয়াজনিত রোগের চিকিৎসার জন্য গত ০৬/০৫/২০১৫ তারিখে সিএমএইচ হাসপাতালে বিভিন্ন স্বাস্থ্য সুবিধাসহ একটি অস্থিমজ্জা প্রতিস্থাপন কেন্দ্র (বিএমটি) স্থাপন করা হয়েছে। এছাড়া গত ২৪/০৫/২০১৫ তারিখে জাতীয় অর্থোপেডিক্স ও পুনর্বাসন ইনস্টিটিউট ও হাসপাতালে</w:t>
      </w:r>
      <w:r w:rsidRPr="00773549">
        <w:rPr>
          <w:rFonts w:ascii="Nikosh" w:eastAsia="Nikosh" w:hAnsi="Nikosh" w:cs="Nikosh"/>
          <w:b/>
          <w:sz w:val="28"/>
          <w:szCs w:val="26"/>
          <w:lang w:bidi="bn-BD"/>
        </w:rPr>
        <w:t xml:space="preserve"> </w:t>
      </w:r>
      <w:r w:rsidRPr="00773549">
        <w:rPr>
          <w:rFonts w:eastAsia="Nikosh"/>
          <w:sz w:val="24"/>
          <w:lang w:bidi="bn-BD"/>
        </w:rPr>
        <w:t>Autologous Bone Marrow Derived Stem Cell Tharapy</w:t>
      </w:r>
      <w:r w:rsidRPr="00773549">
        <w:rPr>
          <w:rFonts w:ascii="Nikosh" w:eastAsia="Nikosh" w:hAnsi="Nikosh" w:cs="Nikosh"/>
          <w:b/>
          <w:sz w:val="28"/>
          <w:szCs w:val="26"/>
          <w:lang w:bidi="bn-BD"/>
        </w:rPr>
        <w:t xml:space="preserve"> </w:t>
      </w:r>
      <w:r w:rsidRPr="00773549">
        <w:rPr>
          <w:rFonts w:ascii="Nikosh" w:eastAsia="Nikosh" w:hAnsi="Nikosh" w:cs="Nikosh"/>
          <w:sz w:val="28"/>
          <w:szCs w:val="26"/>
          <w:lang w:bidi="bn-BD"/>
        </w:rPr>
        <w:t>চালু করা হয়েছে। এছাড়া গোপালগঞ্জে শেখ ফজিলাতুন নেছা মুজিব চক্ষু হাসপাতাল স্থাপনের পর বর্হি:বিভাগের কার্যক্রম শুরু হয়েছে।</w:t>
      </w:r>
    </w:p>
    <w:p w:rsidR="007953F7" w:rsidRDefault="007953F7" w:rsidP="007953F7">
      <w:pPr>
        <w:ind w:firstLine="720"/>
        <w:jc w:val="both"/>
        <w:rPr>
          <w:rFonts w:ascii="Nikosh" w:hAnsi="Nikosh" w:cs="Nikosh"/>
          <w:b/>
          <w:color w:val="000000"/>
          <w:sz w:val="28"/>
          <w:szCs w:val="28"/>
          <w:u w:val="single"/>
        </w:rPr>
      </w:pPr>
    </w:p>
    <w:p w:rsidR="007953F7" w:rsidRPr="00F74B3D" w:rsidRDefault="007953F7" w:rsidP="007953F7">
      <w:pPr>
        <w:rPr>
          <w:rFonts w:ascii="NikoshBAN" w:eastAsia="Nikosh" w:hAnsi="NikoshBAN" w:cs="NikoshBAN"/>
          <w:iCs/>
          <w:sz w:val="26"/>
          <w:szCs w:val="26"/>
          <w:lang w:bidi="bn-BD"/>
        </w:rPr>
      </w:pPr>
    </w:p>
    <w:p w:rsidR="007953F7" w:rsidRPr="00220AB6" w:rsidRDefault="007953F7" w:rsidP="007953F7">
      <w:pPr>
        <w:jc w:val="both"/>
        <w:rPr>
          <w:rFonts w:ascii="NikoshBAN" w:eastAsia="Nikosh" w:hAnsi="NikoshBAN" w:cs="NikoshBAN"/>
          <w:b/>
          <w:bCs/>
          <w:sz w:val="28"/>
          <w:szCs w:val="28"/>
          <w:u w:val="single"/>
          <w:cs/>
          <w:lang w:bidi="bn-BD"/>
        </w:rPr>
      </w:pPr>
      <w:r w:rsidRPr="00220AB6">
        <w:rPr>
          <w:rFonts w:ascii="NikoshBAN" w:eastAsia="Nikosh" w:hAnsi="NikoshBAN" w:cs="NikoshBAN"/>
          <w:b/>
          <w:bCs/>
          <w:sz w:val="28"/>
          <w:szCs w:val="28"/>
          <w:u w:val="single"/>
          <w:cs/>
          <w:lang w:bidi="bn-BD"/>
        </w:rPr>
        <w:t>হাসপাতাল-০৪</w:t>
      </w:r>
    </w:p>
    <w:p w:rsidR="007953F7" w:rsidRDefault="007953F7" w:rsidP="007953F7">
      <w:pPr>
        <w:jc w:val="both"/>
        <w:rPr>
          <w:rFonts w:ascii="NikoshBAN" w:hAnsi="NikoshBAN" w:cs="NikoshBAN"/>
          <w:sz w:val="26"/>
          <w:szCs w:val="26"/>
        </w:rPr>
      </w:pPr>
      <w:r w:rsidRPr="00F74B3D">
        <w:rPr>
          <w:rFonts w:ascii="NikoshBAN" w:hAnsi="NikoshBAN" w:cs="NikoshBAN"/>
          <w:sz w:val="26"/>
          <w:szCs w:val="26"/>
        </w:rPr>
        <w:t>স্বাস্থ্য বীমা, হজ্জ্ব ব্যবস্থাপনায় চিকিৎসা সেবা ও বিশ্ব এজতেমাসহ বিভিন্ন সমাবেশ চিকিৎসা সেবা প্রদান কার্যক্রম, অ্যাম্বুলেন্সের চাহিদা নিরুপণ, পরিকল্পনা গ্রহণ, বিতরণ এই অধিশাখার কাজ। এছাড়া স্বাস্থ্য সেবা খাতে বে</w:t>
      </w:r>
      <w:r>
        <w:rPr>
          <w:rFonts w:ascii="NikoshBAN" w:hAnsi="NikoshBAN" w:cs="NikoshBAN"/>
          <w:sz w:val="26"/>
          <w:szCs w:val="26"/>
        </w:rPr>
        <w:t>সরকারি</w:t>
      </w:r>
      <w:r w:rsidRPr="00F74B3D">
        <w:rPr>
          <w:rFonts w:ascii="NikoshBAN" w:hAnsi="NikoshBAN" w:cs="NikoshBAN"/>
          <w:sz w:val="26"/>
          <w:szCs w:val="26"/>
        </w:rPr>
        <w:t xml:space="preserve"> জনকল্যাণমূলক </w:t>
      </w:r>
      <w:r>
        <w:rPr>
          <w:rFonts w:ascii="NikoshBAN" w:hAnsi="NikoshBAN" w:cs="NikoshBAN"/>
          <w:sz w:val="26"/>
          <w:szCs w:val="26"/>
        </w:rPr>
        <w:t>প্রতিষ্ঠানের</w:t>
      </w:r>
      <w:r w:rsidRPr="00F74B3D">
        <w:rPr>
          <w:rFonts w:ascii="NikoshBAN" w:hAnsi="NikoshBAN" w:cs="NikoshBAN"/>
          <w:sz w:val="26"/>
          <w:szCs w:val="26"/>
        </w:rPr>
        <w:t xml:space="preserve"> অনুকূলে অনুদান মঞ্জুর, অনুদান হিসেবে প্রাপ্ত উপকরণ সংগ্রহ, বিতরণ এবং মেরামত সঙক্রান্ত কার্যক্রম এই অধিশাখার </w:t>
      </w:r>
      <w:r>
        <w:rPr>
          <w:rFonts w:ascii="NikoshBAN" w:hAnsi="NikoshBAN" w:cs="NikoshBAN"/>
          <w:sz w:val="26"/>
          <w:szCs w:val="26"/>
        </w:rPr>
        <w:t>আওতাভু</w:t>
      </w:r>
      <w:r w:rsidRPr="00F74B3D">
        <w:rPr>
          <w:rFonts w:ascii="NikoshBAN" w:hAnsi="NikoshBAN" w:cs="NikoshBAN"/>
          <w:sz w:val="26"/>
          <w:szCs w:val="26"/>
        </w:rPr>
        <w:t>ক্ত বিষয়।</w:t>
      </w:r>
    </w:p>
    <w:p w:rsidR="007953F7" w:rsidRPr="00F74B3D" w:rsidRDefault="007953F7" w:rsidP="007953F7">
      <w:pPr>
        <w:jc w:val="both"/>
        <w:rPr>
          <w:rFonts w:ascii="NikoshBAN" w:hAnsi="NikoshBAN" w:cs="NikoshBAN"/>
          <w:sz w:val="26"/>
          <w:szCs w:val="26"/>
        </w:rPr>
      </w:pPr>
    </w:p>
    <w:p w:rsidR="007953F7" w:rsidRDefault="007953F7" w:rsidP="007953F7">
      <w:pPr>
        <w:jc w:val="both"/>
        <w:rPr>
          <w:rFonts w:ascii="NikoshBAN" w:eastAsia="Nikosh" w:hAnsi="NikoshBAN" w:cs="NikoshBAN"/>
          <w:b/>
          <w:bCs/>
          <w:sz w:val="26"/>
          <w:szCs w:val="26"/>
          <w:lang w:bidi="bn-BD"/>
        </w:rPr>
      </w:pPr>
      <w:r>
        <w:rPr>
          <w:rFonts w:ascii="NikoshBAN" w:eastAsia="Nikosh" w:hAnsi="NikoshBAN" w:cs="NikoshBAN"/>
          <w:b/>
          <w:bCs/>
          <w:sz w:val="26"/>
          <w:szCs w:val="26"/>
          <w:lang w:bidi="bn-BD"/>
        </w:rPr>
        <w:t>২০১৪</w:t>
      </w:r>
      <w:r w:rsidRPr="00F74B3D">
        <w:rPr>
          <w:rFonts w:ascii="NikoshBAN" w:eastAsia="Nikosh" w:hAnsi="NikoshBAN" w:cs="NikoshBAN"/>
          <w:b/>
          <w:bCs/>
          <w:sz w:val="26"/>
          <w:szCs w:val="26"/>
          <w:lang w:bidi="bn-BD"/>
        </w:rPr>
        <w:t>-২০১</w:t>
      </w:r>
      <w:r>
        <w:rPr>
          <w:rFonts w:ascii="NikoshBAN" w:eastAsia="Nikosh" w:hAnsi="NikoshBAN" w:cs="NikoshBAN"/>
          <w:b/>
          <w:bCs/>
          <w:sz w:val="26"/>
          <w:szCs w:val="26"/>
          <w:lang w:bidi="bn-BD"/>
        </w:rPr>
        <w:t>৫</w:t>
      </w:r>
      <w:r w:rsidRPr="00F74B3D">
        <w:rPr>
          <w:rFonts w:ascii="NikoshBAN" w:eastAsia="Nikosh" w:hAnsi="NikoshBAN" w:cs="NikoshBAN"/>
          <w:b/>
          <w:bCs/>
          <w:sz w:val="26"/>
          <w:szCs w:val="26"/>
          <w:lang w:bidi="bn-BD"/>
        </w:rPr>
        <w:t xml:space="preserve"> অর্থবছরে সম্পাদিত উল্লেখযোগ্য কার্যক্রমঃ</w:t>
      </w:r>
    </w:p>
    <w:p w:rsidR="007953F7" w:rsidRPr="009F75BB" w:rsidRDefault="007953F7" w:rsidP="007953F7">
      <w:pPr>
        <w:pStyle w:val="ListParagraph"/>
        <w:numPr>
          <w:ilvl w:val="0"/>
          <w:numId w:val="29"/>
        </w:numPr>
        <w:spacing w:after="0"/>
        <w:jc w:val="both"/>
        <w:rPr>
          <w:rFonts w:ascii="NikoshBAN" w:eastAsia="Nikosh" w:hAnsi="NikoshBAN" w:cs="NikoshBAN"/>
          <w:sz w:val="26"/>
          <w:szCs w:val="26"/>
          <w:cs/>
          <w:lang w:bidi="bn-BD"/>
        </w:rPr>
      </w:pPr>
      <w:r w:rsidRPr="009F75BB">
        <w:rPr>
          <w:rFonts w:ascii="Nikosh" w:eastAsia="Nikosh" w:hAnsi="Nikosh" w:cs="Nikosh"/>
          <w:sz w:val="28"/>
          <w:szCs w:val="28"/>
          <w:cs/>
          <w:lang w:bidi="bn-BD"/>
        </w:rPr>
        <w:t xml:space="preserve">দেশের বিভিন্ন বেসরকারি ও স্বেচ্ছাসেবী সংস্থা (এন.জি.ও)-দের মধ্যে স্বাস্থ্য পুষ্টি ও জনসংখ্যা কার্যক্রম পরিচালনার জন্য </w:t>
      </w:r>
      <w:r w:rsidRPr="009F75BB">
        <w:rPr>
          <w:rFonts w:ascii="Nikosh" w:eastAsia="Nikosh" w:hAnsi="Nikosh" w:cs="Nikosh"/>
          <w:sz w:val="28"/>
          <w:szCs w:val="28"/>
          <w:lang w:bidi="bn-BD"/>
        </w:rPr>
        <w:t xml:space="preserve">২৪২টি প্রতিষ্ঠানের অনুকুলে ২,০০,০০,০০০/- (দুই কোটি) টাকা বিতরণ করা হয়েছে। </w:t>
      </w:r>
    </w:p>
    <w:p w:rsidR="007953F7" w:rsidRPr="009F75BB" w:rsidRDefault="007953F7" w:rsidP="007953F7">
      <w:pPr>
        <w:pStyle w:val="ListParagraph"/>
        <w:numPr>
          <w:ilvl w:val="0"/>
          <w:numId w:val="29"/>
        </w:numPr>
        <w:spacing w:after="0"/>
        <w:jc w:val="both"/>
        <w:rPr>
          <w:rFonts w:ascii="NikoshBAN" w:eastAsia="Nikosh" w:hAnsi="NikoshBAN" w:cs="NikoshBAN"/>
          <w:sz w:val="26"/>
          <w:szCs w:val="26"/>
          <w:lang w:bidi="bn-BD"/>
        </w:rPr>
      </w:pPr>
      <w:r w:rsidRPr="009F75BB">
        <w:rPr>
          <w:rFonts w:ascii="Nikosh" w:eastAsia="Nikosh" w:hAnsi="Nikosh" w:cs="Nikosh"/>
          <w:sz w:val="28"/>
          <w:szCs w:val="28"/>
          <w:cs/>
          <w:lang w:bidi="bn-BD"/>
        </w:rPr>
        <w:t>৪</w:t>
      </w:r>
      <w:r w:rsidRPr="009F75BB">
        <w:rPr>
          <w:rFonts w:ascii="Nikosh" w:eastAsia="Nikosh" w:hAnsi="Nikosh" w:cs="Nikosh"/>
          <w:sz w:val="28"/>
          <w:szCs w:val="28"/>
          <w:lang w:bidi="bn-BD"/>
        </w:rPr>
        <w:t>৪</w:t>
      </w:r>
      <w:r w:rsidRPr="009F75BB">
        <w:rPr>
          <w:rFonts w:ascii="Nikosh" w:eastAsia="Nikosh" w:hAnsi="Nikosh" w:cs="Nikosh"/>
          <w:sz w:val="28"/>
          <w:szCs w:val="28"/>
          <w:cs/>
          <w:lang w:bidi="bn-BD"/>
        </w:rPr>
        <w:t>টি স্বায়ত্বশাসিত ও বেসরকারী প্রতিষ্ঠানে অনুদান হিসেবে =</w:t>
      </w:r>
      <w:r w:rsidRPr="009F75BB">
        <w:rPr>
          <w:rFonts w:ascii="Nikosh" w:eastAsia="Nikosh" w:hAnsi="Nikosh" w:cs="Nikosh"/>
          <w:sz w:val="28"/>
          <w:szCs w:val="28"/>
          <w:lang w:bidi="bn-BD"/>
        </w:rPr>
        <w:t>২১১</w:t>
      </w:r>
      <w:r w:rsidRPr="009F75BB">
        <w:rPr>
          <w:rFonts w:ascii="Nikosh" w:eastAsia="Nikosh" w:hAnsi="Nikosh" w:cs="Nikosh"/>
          <w:sz w:val="28"/>
          <w:szCs w:val="28"/>
          <w:cs/>
          <w:lang w:bidi="bn-BD"/>
        </w:rPr>
        <w:t>,</w:t>
      </w:r>
      <w:r w:rsidRPr="009F75BB">
        <w:rPr>
          <w:rFonts w:ascii="Nikosh" w:eastAsia="Nikosh" w:hAnsi="Nikosh" w:cs="Nikosh"/>
          <w:sz w:val="28"/>
          <w:szCs w:val="28"/>
          <w:lang w:bidi="bn-BD"/>
        </w:rPr>
        <w:t>৯৭</w:t>
      </w:r>
      <w:r w:rsidRPr="009F75BB">
        <w:rPr>
          <w:rFonts w:ascii="Nikosh" w:eastAsia="Nikosh" w:hAnsi="Nikosh" w:cs="Nikosh"/>
          <w:sz w:val="28"/>
          <w:szCs w:val="28"/>
          <w:cs/>
          <w:lang w:bidi="bn-BD"/>
        </w:rPr>
        <w:t>,</w:t>
      </w:r>
      <w:r w:rsidRPr="009F75BB">
        <w:rPr>
          <w:rFonts w:ascii="Nikosh" w:eastAsia="Nikosh" w:hAnsi="Nikosh" w:cs="Nikosh"/>
          <w:sz w:val="28"/>
          <w:szCs w:val="28"/>
          <w:lang w:bidi="bn-BD"/>
        </w:rPr>
        <w:t>৫০</w:t>
      </w:r>
      <w:r w:rsidRPr="009F75BB">
        <w:rPr>
          <w:rFonts w:ascii="Nikosh" w:eastAsia="Nikosh" w:hAnsi="Nikosh" w:cs="Nikosh"/>
          <w:sz w:val="28"/>
          <w:szCs w:val="28"/>
          <w:cs/>
          <w:lang w:bidi="bn-BD"/>
        </w:rPr>
        <w:t>,০০০/-</w:t>
      </w:r>
      <w:r w:rsidRPr="009F75BB">
        <w:rPr>
          <w:rFonts w:ascii="Nikosh" w:eastAsia="Nikosh" w:hAnsi="Nikosh" w:cs="Nikosh"/>
          <w:sz w:val="28"/>
          <w:szCs w:val="28"/>
          <w:lang w:bidi="bn-BD"/>
        </w:rPr>
        <w:t xml:space="preserve"> (দুইশত এগার কোটি সাতানব্বই লক্ষ পঞ্চাশ হাজার</w:t>
      </w:r>
      <w:r w:rsidRPr="009F75BB">
        <w:rPr>
          <w:rFonts w:ascii="Nikosh" w:eastAsia="Nikosh" w:hAnsi="Nikosh" w:cs="Nikosh"/>
          <w:sz w:val="28"/>
          <w:szCs w:val="28"/>
          <w:cs/>
          <w:lang w:bidi="bn-BD"/>
        </w:rPr>
        <w:t>)</w:t>
      </w:r>
      <w:r w:rsidRPr="009F75BB">
        <w:rPr>
          <w:rFonts w:ascii="Nikosh" w:eastAsia="Nikosh" w:hAnsi="Nikosh" w:cs="Nikosh"/>
          <w:sz w:val="28"/>
          <w:szCs w:val="28"/>
          <w:lang w:bidi="bn-BD"/>
        </w:rPr>
        <w:t xml:space="preserve"> টাকা</w:t>
      </w:r>
      <w:r w:rsidRPr="009F75BB">
        <w:rPr>
          <w:rFonts w:ascii="Nikosh" w:eastAsia="Nikosh" w:hAnsi="Nikosh" w:cs="Nikosh"/>
          <w:sz w:val="28"/>
          <w:szCs w:val="28"/>
          <w:cs/>
          <w:lang w:bidi="bn-BD"/>
        </w:rPr>
        <w:t xml:space="preserve"> বরাদ্দ </w:t>
      </w:r>
      <w:r w:rsidRPr="009F75BB">
        <w:rPr>
          <w:rFonts w:ascii="Nikosh" w:eastAsia="Nikosh" w:hAnsi="Nikosh" w:cs="Nikosh"/>
          <w:sz w:val="28"/>
          <w:szCs w:val="28"/>
          <w:lang w:bidi="bn-BD"/>
        </w:rPr>
        <w:t xml:space="preserve">প্রদান করা হয়েছে। </w:t>
      </w:r>
    </w:p>
    <w:p w:rsidR="007953F7" w:rsidRPr="009F75BB" w:rsidRDefault="007953F7" w:rsidP="007953F7">
      <w:pPr>
        <w:pStyle w:val="ListParagraph"/>
        <w:numPr>
          <w:ilvl w:val="0"/>
          <w:numId w:val="29"/>
        </w:numPr>
        <w:spacing w:after="0"/>
        <w:jc w:val="both"/>
        <w:rPr>
          <w:rFonts w:ascii="NikoshBAN" w:eastAsia="Nikosh" w:hAnsi="NikoshBAN" w:cs="NikoshBAN"/>
          <w:sz w:val="26"/>
          <w:szCs w:val="26"/>
          <w:lang w:bidi="bn-BD"/>
        </w:rPr>
      </w:pPr>
      <w:r w:rsidRPr="009F75BB">
        <w:rPr>
          <w:rFonts w:ascii="Nikosh" w:eastAsia="Nikosh" w:hAnsi="Nikosh" w:cs="Nikosh"/>
          <w:sz w:val="28"/>
          <w:szCs w:val="28"/>
          <w:cs/>
          <w:lang w:bidi="bn-BD"/>
        </w:rPr>
        <w:t>দেশের বিভিন্ন</w:t>
      </w:r>
      <w:r w:rsidRPr="009F75BB">
        <w:rPr>
          <w:rFonts w:ascii="Nikosh" w:eastAsia="Nikosh" w:hAnsi="Nikosh" w:cs="Nikosh"/>
          <w:sz w:val="28"/>
          <w:szCs w:val="28"/>
          <w:lang w:bidi="bn-BD"/>
        </w:rPr>
        <w:t xml:space="preserve"> উপজেলা স্বাস্থ্য কমপ্লেক্সসমূহে </w:t>
      </w:r>
      <w:r w:rsidRPr="009F75BB">
        <w:rPr>
          <w:rFonts w:ascii="Nikosh" w:eastAsia="Nikosh" w:hAnsi="Nikosh" w:cs="Nikosh"/>
          <w:sz w:val="28"/>
          <w:szCs w:val="28"/>
          <w:cs/>
          <w:lang w:bidi="bn-BD"/>
        </w:rPr>
        <w:t>২</w:t>
      </w:r>
      <w:r w:rsidRPr="009F75BB">
        <w:rPr>
          <w:rFonts w:ascii="Nikosh" w:eastAsia="Nikosh" w:hAnsi="Nikosh" w:cs="Nikosh"/>
          <w:sz w:val="28"/>
          <w:szCs w:val="28"/>
          <w:lang w:bidi="bn-BD"/>
        </w:rPr>
        <w:t>০১৪</w:t>
      </w:r>
      <w:r w:rsidRPr="009F75BB">
        <w:rPr>
          <w:rFonts w:ascii="Nikosh" w:eastAsia="Nikosh" w:hAnsi="Nikosh" w:cs="Nikosh"/>
          <w:sz w:val="28"/>
          <w:szCs w:val="28"/>
          <w:cs/>
          <w:lang w:bidi="bn-BD"/>
        </w:rPr>
        <w:t>-২০</w:t>
      </w:r>
      <w:r w:rsidRPr="009F75BB">
        <w:rPr>
          <w:rFonts w:ascii="Nikosh" w:eastAsia="Nikosh" w:hAnsi="Nikosh" w:cs="Nikosh"/>
          <w:sz w:val="28"/>
          <w:szCs w:val="28"/>
          <w:lang w:bidi="bn-BD"/>
        </w:rPr>
        <w:t>১৫</w:t>
      </w:r>
      <w:r w:rsidRPr="009F75BB">
        <w:rPr>
          <w:rFonts w:ascii="Nikosh" w:eastAsia="Nikosh" w:hAnsi="Nikosh" w:cs="Nikosh"/>
          <w:sz w:val="28"/>
          <w:szCs w:val="28"/>
          <w:cs/>
          <w:lang w:bidi="bn-BD"/>
        </w:rPr>
        <w:t xml:space="preserve"> </w:t>
      </w:r>
      <w:r w:rsidRPr="009F75BB">
        <w:rPr>
          <w:rFonts w:ascii="Nikosh" w:eastAsia="Nikosh" w:hAnsi="Nikosh" w:cs="Nikosh"/>
          <w:sz w:val="28"/>
          <w:szCs w:val="28"/>
          <w:lang w:bidi="bn-BD"/>
        </w:rPr>
        <w:t xml:space="preserve">অর্থ বছরে এম.এস.আর খাতে                </w:t>
      </w:r>
      <w:r w:rsidRPr="009F75BB">
        <w:rPr>
          <w:rFonts w:ascii="Nikosh" w:eastAsia="Nikosh" w:hAnsi="Nikosh" w:cs="Nikosh"/>
          <w:sz w:val="28"/>
          <w:szCs w:val="28"/>
          <w:cs/>
          <w:lang w:bidi="bn-BD"/>
        </w:rPr>
        <w:t>=</w:t>
      </w:r>
      <w:r w:rsidRPr="009F75BB">
        <w:rPr>
          <w:rFonts w:ascii="Nikosh" w:eastAsia="Nikosh" w:hAnsi="Nikosh" w:cs="Nikosh"/>
          <w:sz w:val="28"/>
          <w:szCs w:val="28"/>
          <w:lang w:bidi="bn-BD"/>
        </w:rPr>
        <w:t xml:space="preserve"> </w:t>
      </w:r>
      <w:r w:rsidRPr="009F75BB">
        <w:rPr>
          <w:rFonts w:ascii="Nikosh" w:eastAsia="Times New Roman" w:hAnsi="Nikosh" w:cs="Nikosh"/>
          <w:sz w:val="28"/>
          <w:szCs w:val="28"/>
        </w:rPr>
        <w:t>২৪,৭০,৫৬,০৬৭.৮৯/- (চব্বিশ কোটি সত্তর লক্ষ ছাপান্ন হাজার সাতষট্টি টাকা উননব্বই পয়সা)</w:t>
      </w:r>
      <w:r w:rsidRPr="009F75BB">
        <w:rPr>
          <w:rFonts w:ascii="Nikosh" w:eastAsia="Nikosh" w:hAnsi="Nikosh" w:cs="Nikosh"/>
          <w:sz w:val="28"/>
          <w:szCs w:val="28"/>
          <w:lang w:bidi="bn-BD"/>
        </w:rPr>
        <w:t xml:space="preserve"> টাকা </w:t>
      </w:r>
      <w:r w:rsidRPr="009F75BB">
        <w:rPr>
          <w:rFonts w:ascii="Nikosh" w:eastAsia="Nikosh" w:hAnsi="Nikosh" w:cs="Nikosh"/>
          <w:sz w:val="28"/>
          <w:szCs w:val="28"/>
          <w:cs/>
          <w:lang w:bidi="bn-BD"/>
        </w:rPr>
        <w:t>ছাড় করা হয়েছে</w:t>
      </w:r>
      <w:r w:rsidRPr="009F75BB">
        <w:rPr>
          <w:rFonts w:ascii="Nikosh" w:eastAsia="Nikosh" w:hAnsi="Nikosh" w:cs="Nikosh"/>
          <w:sz w:val="28"/>
          <w:szCs w:val="28"/>
          <w:lang w:bidi="bn-BD"/>
        </w:rPr>
        <w:t>।</w:t>
      </w:r>
    </w:p>
    <w:p w:rsidR="007953F7" w:rsidRPr="009F75BB" w:rsidRDefault="007953F7" w:rsidP="007953F7">
      <w:pPr>
        <w:pStyle w:val="ListParagraph"/>
        <w:numPr>
          <w:ilvl w:val="0"/>
          <w:numId w:val="29"/>
        </w:numPr>
        <w:spacing w:after="0"/>
        <w:jc w:val="both"/>
        <w:rPr>
          <w:rFonts w:ascii="NikoshBAN" w:eastAsia="Nikosh" w:hAnsi="NikoshBAN" w:cs="NikoshBAN"/>
          <w:sz w:val="26"/>
          <w:szCs w:val="26"/>
          <w:lang w:bidi="bn-BD"/>
        </w:rPr>
      </w:pPr>
      <w:r w:rsidRPr="009F75BB">
        <w:rPr>
          <w:rFonts w:ascii="Nikosh" w:eastAsia="Nikosh" w:hAnsi="Nikosh" w:cs="Nikosh" w:hint="cs"/>
          <w:sz w:val="28"/>
          <w:szCs w:val="28"/>
          <w:cs/>
          <w:lang w:bidi="bn-BD"/>
        </w:rPr>
        <w:t>“</w:t>
      </w:r>
      <w:r w:rsidRPr="009F75BB">
        <w:rPr>
          <w:rFonts w:ascii="Nikosh" w:eastAsia="Nikosh" w:hAnsi="Nikosh" w:cs="Nikosh"/>
          <w:sz w:val="28"/>
          <w:szCs w:val="28"/>
          <w:cs/>
          <w:lang w:bidi="bn-BD"/>
        </w:rPr>
        <w:t>ধর্ম মন্ত্রণালয়ের চাহিদার প্রেক্ষিতে প্রতি বছরের ন্যায় ২০১</w:t>
      </w:r>
      <w:r w:rsidRPr="009F75BB">
        <w:rPr>
          <w:rFonts w:ascii="Nikosh" w:eastAsia="Nikosh" w:hAnsi="Nikosh" w:cs="Nikosh"/>
          <w:sz w:val="28"/>
          <w:szCs w:val="28"/>
          <w:lang w:bidi="bn-BD"/>
        </w:rPr>
        <w:t>৪</w:t>
      </w:r>
      <w:r w:rsidRPr="009F75BB">
        <w:rPr>
          <w:rFonts w:ascii="Nikosh" w:eastAsia="Nikosh" w:hAnsi="Nikosh" w:cs="Nikosh"/>
          <w:sz w:val="28"/>
          <w:szCs w:val="28"/>
          <w:cs/>
          <w:lang w:bidi="bn-BD"/>
        </w:rPr>
        <w:t>-২০১</w:t>
      </w:r>
      <w:r w:rsidRPr="009F75BB">
        <w:rPr>
          <w:rFonts w:ascii="Nikosh" w:eastAsia="Nikosh" w:hAnsi="Nikosh" w:cs="Nikosh"/>
          <w:sz w:val="28"/>
          <w:szCs w:val="28"/>
          <w:lang w:bidi="bn-BD"/>
        </w:rPr>
        <w:t>৫</w:t>
      </w:r>
      <w:r w:rsidRPr="009F75BB">
        <w:rPr>
          <w:rFonts w:ascii="Nikosh" w:eastAsia="Nikosh" w:hAnsi="Nikosh" w:cs="Nikosh"/>
          <w:sz w:val="28"/>
          <w:szCs w:val="28"/>
          <w:cs/>
          <w:lang w:bidi="bn-BD"/>
        </w:rPr>
        <w:t xml:space="preserve"> </w:t>
      </w:r>
      <w:r w:rsidRPr="009F75BB">
        <w:rPr>
          <w:rFonts w:ascii="Nikosh" w:eastAsia="Nikosh" w:hAnsi="Nikosh" w:cs="Nikosh"/>
          <w:sz w:val="28"/>
          <w:szCs w:val="28"/>
          <w:lang w:bidi="bn-BD"/>
        </w:rPr>
        <w:t xml:space="preserve">অর্থ বছরে </w:t>
      </w:r>
      <w:r w:rsidRPr="009F75BB">
        <w:rPr>
          <w:rFonts w:ascii="Nikosh" w:eastAsia="Nikosh" w:hAnsi="Nikosh" w:cs="Nikosh"/>
          <w:sz w:val="28"/>
          <w:szCs w:val="28"/>
          <w:cs/>
          <w:lang w:bidi="bn-BD"/>
        </w:rPr>
        <w:t>অত্র শাখা কর্তৃক পবিত্র হজ্জে মেডিকেল টিমে চিকিৎসক, নার্স ও ফর্মাসিষ্ট প্রের</w:t>
      </w:r>
      <w:r w:rsidRPr="009F75BB">
        <w:rPr>
          <w:rFonts w:ascii="Nikosh" w:eastAsia="Nikosh" w:hAnsi="Nikosh" w:cs="Nikosh"/>
          <w:sz w:val="28"/>
          <w:szCs w:val="28"/>
          <w:lang w:bidi="bn-BD"/>
        </w:rPr>
        <w:t xml:space="preserve">ন করা হয়েছে। </w:t>
      </w:r>
      <w:r w:rsidRPr="009F75BB">
        <w:rPr>
          <w:rFonts w:ascii="Nikosh" w:eastAsia="Nikosh" w:hAnsi="Nikosh" w:cs="Nikosh"/>
          <w:sz w:val="28"/>
          <w:szCs w:val="28"/>
          <w:cs/>
          <w:lang w:bidi="bn-BD"/>
        </w:rPr>
        <w:t>সকল হজ্জযাত্রীদে</w:t>
      </w:r>
      <w:r w:rsidRPr="009F75BB">
        <w:rPr>
          <w:rFonts w:ascii="Nikosh" w:eastAsia="Nikosh" w:hAnsi="Nikosh" w:cs="Nikosh"/>
          <w:sz w:val="28"/>
          <w:szCs w:val="28"/>
          <w:lang w:bidi="bn-BD"/>
        </w:rPr>
        <w:t>র</w:t>
      </w:r>
      <w:r w:rsidRPr="009F75BB">
        <w:rPr>
          <w:rFonts w:ascii="Nikosh" w:eastAsia="Nikosh" w:hAnsi="Nikosh" w:cs="Nikosh"/>
          <w:sz w:val="28"/>
          <w:szCs w:val="28"/>
          <w:cs/>
          <w:lang w:bidi="bn-BD"/>
        </w:rPr>
        <w:t xml:space="preserve"> মেনিনজাইটিস রোগের প্রতিষেধ</w:t>
      </w:r>
      <w:r w:rsidRPr="009F75BB">
        <w:rPr>
          <w:rFonts w:ascii="Nikosh" w:eastAsia="Nikosh" w:hAnsi="Nikosh" w:cs="Nikosh"/>
          <w:sz w:val="28"/>
          <w:szCs w:val="28"/>
          <w:lang w:bidi="bn-BD"/>
        </w:rPr>
        <w:t xml:space="preserve">ক </w:t>
      </w:r>
      <w:r w:rsidRPr="009F75BB">
        <w:rPr>
          <w:rFonts w:ascii="Nikosh" w:eastAsia="Nikosh" w:hAnsi="Nikosh" w:cs="Nikosh"/>
          <w:sz w:val="28"/>
          <w:szCs w:val="28"/>
          <w:cs/>
          <w:lang w:bidi="bn-BD"/>
        </w:rPr>
        <w:t>টিকা</w:t>
      </w:r>
      <w:r w:rsidRPr="009F75BB">
        <w:rPr>
          <w:rFonts w:ascii="Nikosh" w:eastAsia="Nikosh" w:hAnsi="Nikosh" w:cs="Nikosh"/>
          <w:sz w:val="28"/>
          <w:szCs w:val="28"/>
          <w:lang w:bidi="bn-BD"/>
        </w:rPr>
        <w:t xml:space="preserve"> ১০০০০০ ডোজ</w:t>
      </w:r>
      <w:r w:rsidRPr="009F75BB">
        <w:rPr>
          <w:rFonts w:ascii="Nikosh" w:eastAsia="Nikosh" w:hAnsi="Nikosh" w:cs="Nikosh"/>
          <w:sz w:val="28"/>
          <w:szCs w:val="28"/>
          <w:cs/>
          <w:lang w:bidi="bn-BD"/>
        </w:rPr>
        <w:t xml:space="preserve"> </w:t>
      </w:r>
      <w:r w:rsidRPr="009F75BB">
        <w:rPr>
          <w:rFonts w:ascii="Nikosh" w:eastAsia="Times New Roman" w:hAnsi="Nikosh" w:cs="Nikosh"/>
          <w:sz w:val="28"/>
          <w:szCs w:val="28"/>
        </w:rPr>
        <w:t>এবং</w:t>
      </w:r>
      <w:r w:rsidRPr="009F75BB">
        <w:rPr>
          <w:rFonts w:eastAsia="Times New Roman"/>
          <w:sz w:val="28"/>
          <w:szCs w:val="28"/>
        </w:rPr>
        <w:t xml:space="preserve"> </w:t>
      </w:r>
      <w:r w:rsidRPr="009F75BB">
        <w:rPr>
          <w:rFonts w:ascii="Nikosh" w:eastAsia="Nikosh" w:hAnsi="Nikosh" w:cs="Nikosh"/>
          <w:sz w:val="28"/>
          <w:szCs w:val="28"/>
          <w:cs/>
          <w:lang w:bidi="bn-BD"/>
        </w:rPr>
        <w:t>ইনফ্লুয়েঞ্জা টিকা</w:t>
      </w:r>
      <w:r w:rsidRPr="009F75BB">
        <w:rPr>
          <w:rFonts w:ascii="Nikosh" w:eastAsia="Nikosh" w:hAnsi="Nikosh" w:cs="Nikosh"/>
          <w:sz w:val="28"/>
          <w:szCs w:val="28"/>
          <w:lang w:bidi="bn-BD"/>
        </w:rPr>
        <w:t xml:space="preserve"> ১০০০০০ ডোজ</w:t>
      </w:r>
      <w:r w:rsidRPr="009F75BB">
        <w:rPr>
          <w:rFonts w:ascii="Nikosh" w:eastAsia="Nikosh" w:hAnsi="Nikosh" w:cs="Nikosh"/>
          <w:sz w:val="28"/>
          <w:szCs w:val="28"/>
          <w:cs/>
          <w:lang w:bidi="bn-BD"/>
        </w:rPr>
        <w:t xml:space="preserve"> প্রদা</w:t>
      </w:r>
      <w:r w:rsidRPr="009F75BB">
        <w:rPr>
          <w:rFonts w:ascii="Nikosh" w:eastAsia="Nikosh" w:hAnsi="Nikosh" w:cs="Nikosh"/>
          <w:sz w:val="28"/>
          <w:szCs w:val="28"/>
          <w:lang w:bidi="bn-BD"/>
        </w:rPr>
        <w:t>ন</w:t>
      </w:r>
      <w:r w:rsidRPr="009F75BB">
        <w:rPr>
          <w:rFonts w:ascii="Nikosh" w:eastAsia="Nikosh" w:hAnsi="Nikosh" w:cs="Nikosh"/>
          <w:sz w:val="28"/>
          <w:szCs w:val="28"/>
          <w:cs/>
          <w:lang w:bidi="bn-BD"/>
        </w:rPr>
        <w:t xml:space="preserve"> </w:t>
      </w:r>
      <w:r w:rsidRPr="009F75BB">
        <w:rPr>
          <w:rFonts w:ascii="Nikosh" w:eastAsia="Nikosh" w:hAnsi="Nikosh" w:cs="Nikosh"/>
          <w:sz w:val="28"/>
          <w:szCs w:val="28"/>
          <w:lang w:bidi="bn-BD"/>
        </w:rPr>
        <w:t xml:space="preserve">করা হয়েছে। বিশ্ব ইজতেমায় আগত মুসল্লিদের স্বাস্থ্য সেবায় ঔষধ পত্রাদি প্রদান করার ব্যবস্থা প্রয়োজনীয় ব্যবস্থা গ্রহন করা হয়েছে।  </w:t>
      </w:r>
    </w:p>
    <w:p w:rsidR="007953F7" w:rsidRPr="009F75BB" w:rsidRDefault="007953F7" w:rsidP="007953F7">
      <w:pPr>
        <w:pStyle w:val="ListParagraph"/>
        <w:numPr>
          <w:ilvl w:val="0"/>
          <w:numId w:val="29"/>
        </w:numPr>
        <w:spacing w:after="0"/>
        <w:jc w:val="both"/>
        <w:rPr>
          <w:rFonts w:ascii="NikoshBAN" w:eastAsia="Nikosh" w:hAnsi="NikoshBAN" w:cs="NikoshBAN"/>
          <w:sz w:val="26"/>
          <w:szCs w:val="26"/>
          <w:lang w:bidi="bn-BD"/>
        </w:rPr>
      </w:pPr>
      <w:r w:rsidRPr="009F75BB">
        <w:rPr>
          <w:rFonts w:ascii="Nikosh" w:eastAsia="Nikosh" w:hAnsi="Nikosh" w:cs="Nikosh"/>
          <w:sz w:val="28"/>
          <w:szCs w:val="28"/>
          <w:cs/>
          <w:lang w:bidi="bn-BD"/>
        </w:rPr>
        <w:t xml:space="preserve"> </w:t>
      </w:r>
      <w:r w:rsidRPr="009F75BB">
        <w:rPr>
          <w:rFonts w:ascii="Nikosh" w:eastAsia="Nikosh" w:hAnsi="Nikosh" w:cs="Nikosh"/>
          <w:sz w:val="28"/>
          <w:szCs w:val="28"/>
          <w:lang w:bidi="bn-BD"/>
        </w:rPr>
        <w:t xml:space="preserve">দেশের প্রত্যন্ত অঞ্চলসমূহের অসুস্থ রোগীদের </w:t>
      </w:r>
      <w:r>
        <w:rPr>
          <w:rFonts w:ascii="Nikosh" w:eastAsia="Nikosh" w:hAnsi="Nikosh" w:cs="Nikosh"/>
          <w:sz w:val="28"/>
          <w:szCs w:val="28"/>
          <w:lang w:bidi="bn-BD"/>
        </w:rPr>
        <w:t>জরুরি</w:t>
      </w:r>
      <w:r w:rsidRPr="009F75BB">
        <w:rPr>
          <w:rFonts w:ascii="Nikosh" w:eastAsia="Nikosh" w:hAnsi="Nikosh" w:cs="Nikosh"/>
          <w:sz w:val="28"/>
          <w:szCs w:val="28"/>
          <w:lang w:bidi="bn-BD"/>
        </w:rPr>
        <w:t>ভাবে উন্নত স্বাস্থ্য সেবা পৌঁছানোর লক্ষে দেশে বিভিন্ন মেডিকেল কলেজ, জেলা ও উপজেলা হাসপাতাল সমূহে ২০১৪ সালে ৫৩টি এবং ২০১৫ সালে ২১টি এ্যাম্বুলেন্স বিতরণ করা হয়েছে</w:t>
      </w:r>
      <w:r w:rsidRPr="009F75BB">
        <w:rPr>
          <w:rFonts w:ascii="Nikosh" w:eastAsia="Nikosh" w:hAnsi="Nikosh" w:cs="Nikosh"/>
          <w:sz w:val="28"/>
          <w:szCs w:val="28"/>
          <w:cs/>
          <w:lang w:bidi="bn-BD"/>
        </w:rPr>
        <w:t xml:space="preserve">। </w:t>
      </w:r>
    </w:p>
    <w:p w:rsidR="007953F7" w:rsidRDefault="009F01D0" w:rsidP="007953F7">
      <w:pPr>
        <w:jc w:val="both"/>
        <w:rPr>
          <w:rFonts w:ascii="NikoshBAN" w:eastAsia="Nikosh" w:hAnsi="NikoshBAN" w:cs="NikoshBAN"/>
          <w:b/>
          <w:bCs/>
          <w:sz w:val="28"/>
          <w:szCs w:val="28"/>
          <w:u w:val="single"/>
          <w:lang w:bidi="bn-BD"/>
        </w:rPr>
      </w:pPr>
      <w:r>
        <w:rPr>
          <w:rFonts w:ascii="NikoshBAN" w:eastAsia="Nikosh" w:hAnsi="NikoshBAN" w:cs="NikoshBAN"/>
          <w:b/>
          <w:bCs/>
          <w:sz w:val="28"/>
          <w:szCs w:val="28"/>
          <w:u w:val="single"/>
          <w:lang w:bidi="bn-BD"/>
        </w:rPr>
        <w:br w:type="page"/>
      </w:r>
    </w:p>
    <w:p w:rsidR="007953F7" w:rsidRPr="00F74B3D" w:rsidRDefault="007953F7" w:rsidP="007953F7">
      <w:pPr>
        <w:jc w:val="both"/>
        <w:rPr>
          <w:rFonts w:ascii="NikoshBAN" w:hAnsi="NikoshBAN" w:cs="NikoshBAN"/>
          <w:b/>
          <w:bCs/>
          <w:sz w:val="30"/>
          <w:szCs w:val="30"/>
          <w:u w:val="single"/>
          <w:cs/>
          <w:lang w:bidi="bn-BD"/>
        </w:rPr>
      </w:pPr>
      <w:r w:rsidRPr="00F74B3D">
        <w:rPr>
          <w:rFonts w:ascii="NikoshBAN" w:hAnsi="NikoshBAN" w:cs="NikoshBAN"/>
          <w:b/>
          <w:bCs/>
          <w:sz w:val="30"/>
          <w:szCs w:val="30"/>
          <w:cs/>
          <w:lang w:bidi="bn-BD"/>
        </w:rPr>
        <w:lastRenderedPageBreak/>
        <w:t xml:space="preserve">৭. </w:t>
      </w:r>
      <w:r w:rsidRPr="00F74B3D">
        <w:rPr>
          <w:rFonts w:ascii="NikoshBAN" w:hAnsi="NikoshBAN" w:cs="NikoshBAN"/>
          <w:b/>
          <w:bCs/>
          <w:sz w:val="30"/>
          <w:szCs w:val="30"/>
          <w:u w:val="single"/>
          <w:cs/>
          <w:lang w:bidi="bn-BD"/>
        </w:rPr>
        <w:t>উন্নয়ন ও চিকিৎসা শিক্ষা অনুবিভাগঃ</w:t>
      </w:r>
    </w:p>
    <w:p w:rsidR="007953F7" w:rsidRPr="00773549" w:rsidRDefault="007953F7" w:rsidP="007953F7">
      <w:pPr>
        <w:jc w:val="both"/>
        <w:rPr>
          <w:rFonts w:ascii="Nikosh" w:hAnsi="Nikosh" w:cs="Nikosh"/>
          <w:b/>
          <w:sz w:val="28"/>
          <w:szCs w:val="28"/>
          <w:lang w:bidi="bn-BD"/>
        </w:rPr>
      </w:pPr>
      <w:r w:rsidRPr="00773549">
        <w:rPr>
          <w:rFonts w:ascii="Nikosh" w:hAnsi="Nikosh" w:cs="Nikosh"/>
          <w:b/>
          <w:sz w:val="28"/>
          <w:szCs w:val="28"/>
          <w:cs/>
          <w:lang w:bidi="bn-BD"/>
        </w:rPr>
        <w:t xml:space="preserve">স্বাস্থ্য ও পরিবার কল্যাণ </w:t>
      </w:r>
      <w:r w:rsidRPr="00773549">
        <w:rPr>
          <w:rFonts w:ascii="Nikosh" w:hAnsi="Nikosh" w:cs="Nikosh"/>
          <w:sz w:val="28"/>
          <w:szCs w:val="28"/>
          <w:cs/>
          <w:lang w:bidi="bn-BD"/>
        </w:rPr>
        <w:t xml:space="preserve">মন্ত্রণালয়ের </w:t>
      </w:r>
      <w:r w:rsidRPr="00773549">
        <w:rPr>
          <w:rFonts w:ascii="Nikosh" w:hAnsi="Nikosh" w:cs="Nikosh"/>
          <w:sz w:val="28"/>
          <w:szCs w:val="28"/>
          <w:lang w:bidi="bn-BD"/>
        </w:rPr>
        <w:t xml:space="preserve">অন্যতম অনুবিভাগ </w:t>
      </w:r>
      <w:r w:rsidRPr="00773549">
        <w:rPr>
          <w:rFonts w:ascii="Nikosh" w:hAnsi="Nikosh" w:cs="Nikosh"/>
          <w:sz w:val="28"/>
          <w:szCs w:val="28"/>
          <w:cs/>
          <w:lang w:bidi="bn-BD"/>
        </w:rPr>
        <w:t xml:space="preserve">উন্নয়ন ও চিকিৎসা শিক্ষা অনুবিভাগের দায়িত্বে রয়েছেন একজন অতিরিক্ত সচিব। তাঁর অধীনে রয়েছে ক্রয় ও উন্নয়ন অধিশাখা এবং চিশিজ অধিশাখা এছাড়া </w:t>
      </w:r>
      <w:r w:rsidRPr="00773549">
        <w:rPr>
          <w:rFonts w:ascii="Nikosh" w:hAnsi="Nikosh" w:cs="Nikosh"/>
          <w:b/>
          <w:sz w:val="28"/>
          <w:szCs w:val="28"/>
          <w:cs/>
          <w:lang w:bidi="bn-BD"/>
        </w:rPr>
        <w:t xml:space="preserve">এ অনুবিভাগে ক্রয় ও সংগ্রহ শাখা, নির্মাণ </w:t>
      </w:r>
      <w:r w:rsidRPr="00773549">
        <w:rPr>
          <w:rFonts w:ascii="Nikosh" w:hAnsi="Nikosh" w:cs="Nikosh"/>
          <w:sz w:val="28"/>
          <w:szCs w:val="28"/>
          <w:lang w:bidi="bn-BD"/>
        </w:rPr>
        <w:t>অধিশাখা</w:t>
      </w:r>
      <w:r w:rsidRPr="00773549">
        <w:rPr>
          <w:rFonts w:ascii="Nikosh" w:hAnsi="Nikosh" w:cs="Nikosh"/>
          <w:sz w:val="28"/>
          <w:szCs w:val="28"/>
          <w:cs/>
          <w:lang w:bidi="bn-BD"/>
        </w:rPr>
        <w:t>, মে</w:t>
      </w:r>
      <w:r w:rsidRPr="00773549">
        <w:rPr>
          <w:rFonts w:ascii="Nikosh" w:hAnsi="Nikosh" w:cs="Nikosh"/>
          <w:b/>
          <w:sz w:val="28"/>
          <w:szCs w:val="28"/>
          <w:cs/>
          <w:lang w:bidi="bn-BD"/>
        </w:rPr>
        <w:t>রামত ও রক্ষণাবেক্ষণ অধিশাখা এবং চিকিৎসা শিক্ষা ১ ও ২ শাখা রয়েছে</w:t>
      </w:r>
      <w:r w:rsidRPr="00773549">
        <w:rPr>
          <w:rFonts w:ascii="Nikosh" w:hAnsi="Nikosh" w:cs="Nikosh"/>
          <w:b/>
          <w:sz w:val="28"/>
          <w:szCs w:val="28"/>
          <w:cs/>
          <w:lang w:bidi="hi-IN"/>
        </w:rPr>
        <w:t>।</w:t>
      </w:r>
    </w:p>
    <w:p w:rsidR="007953F7" w:rsidRPr="00773549" w:rsidRDefault="007953F7" w:rsidP="007953F7">
      <w:pPr>
        <w:jc w:val="both"/>
        <w:rPr>
          <w:rFonts w:ascii="NikoshBAN" w:hAnsi="NikoshBAN" w:cs="NikoshBAN"/>
          <w:b/>
          <w:bCs/>
          <w:sz w:val="30"/>
          <w:szCs w:val="30"/>
          <w:u w:val="single"/>
          <w:lang w:bidi="bn-BD"/>
        </w:rPr>
      </w:pPr>
    </w:p>
    <w:p w:rsidR="007953F7" w:rsidRPr="00F74B3D" w:rsidRDefault="007953F7" w:rsidP="007953F7">
      <w:pPr>
        <w:jc w:val="both"/>
        <w:rPr>
          <w:rFonts w:ascii="NikoshBAN" w:hAnsi="NikoshBAN" w:cs="NikoshBAN"/>
          <w:b/>
          <w:bCs/>
          <w:sz w:val="28"/>
          <w:szCs w:val="30"/>
          <w:u w:val="single"/>
          <w:cs/>
          <w:lang w:bidi="bn-BD"/>
        </w:rPr>
      </w:pPr>
      <w:r w:rsidRPr="00F74B3D">
        <w:rPr>
          <w:rFonts w:ascii="NikoshBAN" w:hAnsi="NikoshBAN" w:cs="NikoshBAN"/>
          <w:b/>
          <w:bCs/>
          <w:sz w:val="28"/>
          <w:szCs w:val="30"/>
          <w:u w:val="single"/>
          <w:lang w:bidi="bn-BD"/>
        </w:rPr>
        <w:t>কর্মপরিধিঃ</w:t>
      </w:r>
    </w:p>
    <w:p w:rsidR="007953F7" w:rsidRPr="00F74B3D" w:rsidRDefault="007953F7" w:rsidP="007953F7">
      <w:pPr>
        <w:numPr>
          <w:ilvl w:val="0"/>
          <w:numId w:val="13"/>
        </w:numPr>
        <w:jc w:val="both"/>
        <w:outlineLvl w:val="0"/>
        <w:rPr>
          <w:rFonts w:ascii="NikoshBAN" w:eastAsia="NikoshBAN" w:hAnsi="NikoshBAN" w:cs="NikoshBAN"/>
          <w:sz w:val="26"/>
          <w:szCs w:val="26"/>
        </w:rPr>
      </w:pP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জনসংখ্যা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খাতের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ভৌত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অবকাঠামো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নির্মাণ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সম্প্রসারণ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সংরক্ষণ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নির্মাণ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সম্প্রসারণ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সংস্কার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rPr>
          <w:rFonts w:ascii="NikoshBAN" w:eastAsia="NikoshBAN" w:hAnsi="NikoshBAN" w:cs="NikoshBAN"/>
          <w:sz w:val="26"/>
          <w:szCs w:val="26"/>
        </w:rPr>
      </w:pPr>
      <w:r w:rsidRPr="00E52133">
        <w:rPr>
          <w:sz w:val="24"/>
          <w:szCs w:val="24"/>
        </w:rPr>
        <w:t>“The Public Procurement Rules 2008”</w:t>
      </w:r>
      <w:r w:rsidRPr="00F74B3D">
        <w:rPr>
          <w:rFonts w:ascii="NikoshBAN" w:hAnsi="NikoshBAN" w:cs="NikoshBAN"/>
          <w:sz w:val="26"/>
          <w:szCs w:val="26"/>
        </w:rPr>
        <w:t xml:space="preserve"> </w:t>
      </w:r>
      <w:r w:rsidRPr="00F74B3D">
        <w:rPr>
          <w:rFonts w:ascii="NikoshBAN" w:eastAsia="Nikosh" w:hAnsi="NikoshBAN" w:cs="NikoshBAN"/>
          <w:sz w:val="26"/>
          <w:szCs w:val="26"/>
          <w:cs/>
          <w:lang w:bidi="bn-BD"/>
        </w:rPr>
        <w:t>এর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আওতায়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কল্যাণ ও পুষ্টি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সম্পর্কিত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উন্নয়ন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খাতের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সংগ্রহ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তদারকি</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rPr>
          <w:rFonts w:ascii="NikoshBAN" w:eastAsia="NikoshBAN" w:hAnsi="NikoshBAN" w:cs="NikoshBAN"/>
          <w:sz w:val="26"/>
          <w:szCs w:val="26"/>
        </w:rPr>
      </w:pPr>
      <w:r w:rsidRPr="00F74B3D">
        <w:rPr>
          <w:rFonts w:ascii="NikoshBAN" w:hAnsi="NikoshBAN" w:cs="NikoshBAN"/>
          <w:szCs w:val="26"/>
        </w:rPr>
        <w:t>“</w:t>
      </w:r>
      <w:r w:rsidRPr="00E52133">
        <w:rPr>
          <w:sz w:val="24"/>
          <w:szCs w:val="24"/>
        </w:rPr>
        <w:t>The Public Procurement Rules 2008</w:t>
      </w:r>
      <w:r w:rsidRPr="00E52133">
        <w:rPr>
          <w:rFonts w:ascii="NikoshBAN" w:hAnsi="NikoshBAN" w:cs="NikoshBAN"/>
          <w:sz w:val="24"/>
          <w:szCs w:val="24"/>
        </w:rPr>
        <w:t>”</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আওতায়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বিভিন্ন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দরপত্র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মূল্যায়ন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পর্যালোচনা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কমিটি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গঠন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গঠিত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কমিটিসমূহের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সুপারিশ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পর্যালোচনাপূর্বক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প্রশাসনিক</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আর্থিক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অনুমোদনের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জন্য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প্রক্রিয়াকরণ</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rPr>
          <w:rFonts w:ascii="NikoshBAN" w:eastAsia="NikoshBAN" w:hAnsi="NikoshBAN" w:cs="NikoshBAN"/>
          <w:sz w:val="26"/>
          <w:szCs w:val="26"/>
        </w:rPr>
      </w:pPr>
      <w:r w:rsidRPr="00F74B3D">
        <w:rPr>
          <w:rFonts w:ascii="NikoshBAN" w:eastAsia="Nikosh" w:hAnsi="NikoshBAN" w:cs="NikoshBAN"/>
          <w:sz w:val="26"/>
          <w:szCs w:val="26"/>
          <w:cs/>
          <w:lang w:bidi="bn-BD"/>
        </w:rPr>
        <w:t>এইচপিএনএসডিপি</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খাতের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স্থাপনা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নির্মাণ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সম্প্রসারণ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মেরামত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সংগ্রহ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তথ্য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সংগ্রহ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সংরক্ষণ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প্রতিবেদন প্রস্তুত 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সংশ্লিষ্ট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দপ্তরে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নিশ্চিতকরণ</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rPr>
          <w:rFonts w:ascii="NikoshBAN" w:eastAsia="NikoshBAN" w:hAnsi="NikoshBAN" w:cs="NikoshBAN"/>
          <w:sz w:val="26"/>
          <w:szCs w:val="26"/>
        </w:rPr>
      </w:pPr>
      <w:r w:rsidRPr="00F74B3D">
        <w:rPr>
          <w:rFonts w:ascii="NikoshBAN" w:eastAsia="Nikosh" w:hAnsi="NikoshBAN" w:cs="NikoshBAN"/>
          <w:sz w:val="26"/>
          <w:szCs w:val="26"/>
          <w:cs/>
          <w:lang w:bidi="bn-BD"/>
        </w:rPr>
        <w:t>রাজস্ব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বাজেটের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আওতায়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এইচপিএনএসডিপি</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খাতের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স্থাপনার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সম্প্রসারণ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মেরামত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রক্ষণাবেক্ষণ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পরিচালনার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জন্য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আর্থিক</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প্রশাসনিক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অনুমোদন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প্রক্রিয়াকরণ</w:t>
      </w:r>
      <w:r w:rsidRPr="00F74B3D">
        <w:rPr>
          <w:rFonts w:ascii="NikoshBAN" w:eastAsia="Nikosh" w:hAnsi="NikoshBAN" w:cs="NikoshBAN"/>
          <w:sz w:val="26"/>
          <w:szCs w:val="26"/>
          <w:lang w:bidi="bn-BD"/>
        </w:rPr>
        <w:t xml:space="preserve">; </w:t>
      </w:r>
    </w:p>
    <w:p w:rsidR="007953F7" w:rsidRPr="00F74B3D" w:rsidRDefault="007953F7" w:rsidP="007953F7">
      <w:pPr>
        <w:numPr>
          <w:ilvl w:val="0"/>
          <w:numId w:val="13"/>
        </w:numPr>
        <w:jc w:val="both"/>
        <w:rPr>
          <w:rFonts w:ascii="NikoshBAN" w:eastAsia="NikoshBAN" w:hAnsi="NikoshBAN" w:cs="NikoshBAN"/>
          <w:sz w:val="26"/>
          <w:szCs w:val="26"/>
        </w:rPr>
      </w:pPr>
      <w:r w:rsidRPr="00F74B3D">
        <w:rPr>
          <w:rFonts w:ascii="NikoshBAN" w:eastAsia="Nikosh" w:hAnsi="NikoshBAN" w:cs="NikoshBAN"/>
          <w:sz w:val="26"/>
          <w:szCs w:val="26"/>
          <w:cs/>
          <w:lang w:bidi="bn-BD"/>
        </w:rPr>
        <w:t>সারাদেশে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এইচপিএনএসডিপি খাতের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স্বাস্থ্য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স্থাপনাসমূহ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নির্মাণ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মেরামত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রক্ষণাবেক্ষণ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কাজ</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তদারকি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অগ্রগতি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পরিদর্শন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পরিবীক্ষণ</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rPr>
          <w:rFonts w:ascii="NikoshBAN" w:eastAsia="NikoshBAN" w:hAnsi="NikoshBAN" w:cs="NikoshBAN"/>
          <w:sz w:val="26"/>
          <w:szCs w:val="26"/>
        </w:rPr>
      </w:pPr>
      <w:r w:rsidRPr="00F74B3D">
        <w:rPr>
          <w:rFonts w:ascii="NikoshBAN" w:eastAsia="Nikosh" w:hAnsi="NikoshBAN" w:cs="NikoshBAN"/>
          <w:sz w:val="26"/>
          <w:szCs w:val="26"/>
          <w:cs/>
          <w:lang w:bidi="bn-BD"/>
        </w:rPr>
        <w:t>দাতা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সংস্থা</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কর্তৃক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অর্থপুষ্ট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প্রকল্পের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বিষয়ে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সংশ্লিষ্ট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সংস্থার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সংগে</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যোগাযোগ</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সমন্বয়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সাধন</w:t>
      </w:r>
      <w:r w:rsidRPr="00F74B3D">
        <w:rPr>
          <w:rFonts w:ascii="NikoshBAN" w:eastAsia="Nikosh" w:hAnsi="NikoshBAN" w:cs="NikoshBAN"/>
          <w:sz w:val="26"/>
          <w:szCs w:val="26"/>
          <w:lang w:bidi="bn-BD"/>
        </w:rPr>
        <w:t>;</w:t>
      </w:r>
    </w:p>
    <w:p w:rsidR="007953F7" w:rsidRPr="00F74B3D" w:rsidRDefault="007953F7" w:rsidP="007953F7">
      <w:pPr>
        <w:pStyle w:val="BodyTextIndent3"/>
        <w:numPr>
          <w:ilvl w:val="0"/>
          <w:numId w:val="13"/>
        </w:numPr>
        <w:spacing w:after="0"/>
        <w:jc w:val="both"/>
        <w:outlineLvl w:val="0"/>
        <w:rPr>
          <w:rFonts w:ascii="NikoshBAN" w:eastAsia="NikoshBAN" w:hAnsi="NikoshBAN" w:cs="NikoshBAN"/>
          <w:sz w:val="26"/>
          <w:szCs w:val="26"/>
        </w:rPr>
      </w:pPr>
      <w:r w:rsidRPr="00F74B3D">
        <w:rPr>
          <w:rFonts w:ascii="NikoshBAN" w:eastAsia="Nikosh" w:hAnsi="NikoshBAN" w:cs="NikoshBAN"/>
          <w:sz w:val="26"/>
          <w:szCs w:val="26"/>
          <w:cs/>
        </w:rPr>
        <w:t>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জনসংখ্যা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পুষ্টি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খাতে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চাহিদা</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অনুসারে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চিকিৎসা</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শিক্ষা</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নীতিমালা</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প্রণয়ন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কর্ম</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পরিকল্পনা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গ্রহণ</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বাস্তবায়ন</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পরিবীক্ষণ</w:t>
      </w:r>
      <w:r w:rsidRPr="00F74B3D">
        <w:rPr>
          <w:rFonts w:ascii="NikoshBAN" w:eastAsia="Nikosh" w:hAnsi="NikoshBAN" w:cs="NikoshBAN"/>
          <w:sz w:val="26"/>
          <w:szCs w:val="26"/>
        </w:rPr>
        <w:t>;</w:t>
      </w:r>
    </w:p>
    <w:p w:rsidR="007953F7" w:rsidRPr="00F74B3D" w:rsidRDefault="007953F7" w:rsidP="007953F7">
      <w:pPr>
        <w:numPr>
          <w:ilvl w:val="0"/>
          <w:numId w:val="13"/>
        </w:numPr>
        <w:jc w:val="both"/>
        <w:outlineLvl w:val="0"/>
        <w:rPr>
          <w:rFonts w:ascii="NikoshBAN" w:eastAsia="NikoshBAN" w:hAnsi="NikoshBAN" w:cs="NikoshBAN"/>
          <w:sz w:val="26"/>
          <w:szCs w:val="26"/>
        </w:rPr>
      </w:pPr>
      <w:r w:rsidRPr="00F74B3D">
        <w:rPr>
          <w:rFonts w:ascii="NikoshBAN" w:eastAsia="Nikosh" w:hAnsi="NikoshBAN" w:cs="NikoshBAN"/>
          <w:sz w:val="26"/>
          <w:szCs w:val="26"/>
          <w:cs/>
          <w:lang w:bidi="bn-BD"/>
        </w:rPr>
        <w:t>বেসরকারি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খাতে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মেডিকেল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কলেজ</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ডেন্টাল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কলেজ</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হেলথ্</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টেকনোলজি</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ইনস্টিটিউটসহ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শিক্ষা</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প্রতিষ্ঠান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স্থাপনের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হালনাগাদকরণ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অনুমোদন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যাবতীয়</w:t>
      </w:r>
      <w:r w:rsidRPr="00F74B3D">
        <w:rPr>
          <w:rFonts w:ascii="NikoshBAN" w:eastAsia="Nikosh" w:hAnsi="NikoshBAN" w:cs="NikoshBAN"/>
          <w:sz w:val="26"/>
          <w:szCs w:val="26"/>
          <w:lang w:bidi="bn-BD"/>
        </w:rPr>
        <w:t xml:space="preserve"> </w:t>
      </w:r>
      <w:r>
        <w:rPr>
          <w:rFonts w:ascii="NikoshBAN" w:eastAsia="Nikosh" w:hAnsi="NikoshBAN" w:cs="NikoshBAN"/>
          <w:sz w:val="26"/>
          <w:szCs w:val="26"/>
          <w:cs/>
          <w:lang w:bidi="bn-BD"/>
        </w:rPr>
        <w:t>কার্যাবলি</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outlineLvl w:val="0"/>
        <w:rPr>
          <w:rFonts w:ascii="NikoshBAN" w:eastAsia="NikoshBAN" w:hAnsi="NikoshBAN" w:cs="NikoshBAN"/>
          <w:sz w:val="26"/>
          <w:szCs w:val="26"/>
        </w:rPr>
      </w:pP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শিক্ষা</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প্রতিষ্ঠানের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ভর্তি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হালনাগাদকরণ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rPr>
          <w:rFonts w:ascii="NikoshBAN" w:eastAsia="NikoshBAN" w:hAnsi="NikoshBAN" w:cs="NikoshBAN"/>
          <w:sz w:val="26"/>
          <w:szCs w:val="26"/>
        </w:rPr>
      </w:pPr>
      <w:r w:rsidRPr="00F74B3D">
        <w:rPr>
          <w:rFonts w:ascii="NikoshBAN" w:eastAsia="Nikosh" w:hAnsi="NikoshBAN" w:cs="NikoshBAN"/>
          <w:sz w:val="26"/>
          <w:szCs w:val="26"/>
          <w:cs/>
          <w:lang w:bidi="bn-BD"/>
        </w:rPr>
        <w:t>উন্নয়ন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প্রকল্প</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কর্মসূচি</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সংশ্লিষ্ট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পরামর্শক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নিয়োগ</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পরামর্শক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বিষয়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প্রক্রিয়াকরণ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সম্পাদন</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outlineLvl w:val="0"/>
        <w:rPr>
          <w:rFonts w:ascii="NikoshBAN" w:eastAsia="NikoshBAN" w:hAnsi="NikoshBAN" w:cs="NikoshBAN"/>
          <w:sz w:val="26"/>
          <w:szCs w:val="26"/>
        </w:rPr>
      </w:pPr>
      <w:r w:rsidRPr="00F74B3D">
        <w:rPr>
          <w:rFonts w:ascii="NikoshBAN" w:eastAsia="Nikosh" w:hAnsi="NikoshBAN" w:cs="NikoshBAN"/>
          <w:sz w:val="26"/>
          <w:szCs w:val="26"/>
          <w:cs/>
          <w:lang w:bidi="bn-BD"/>
        </w:rPr>
        <w:t>বিভিন্ন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মেডিকেল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ডেন্টাল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কলেজে</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ছাত্র</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ছাত্রী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ভর্তি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হালনাগাদকরণ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ভর্তি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যাবতীয়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outlineLvl w:val="0"/>
        <w:rPr>
          <w:rFonts w:ascii="NikoshBAN" w:eastAsia="NikoshBAN" w:hAnsi="NikoshBAN" w:cs="NikoshBAN"/>
          <w:sz w:val="26"/>
          <w:szCs w:val="26"/>
        </w:rPr>
      </w:pPr>
      <w:r w:rsidRPr="00F74B3D">
        <w:rPr>
          <w:rFonts w:ascii="NikoshBAN" w:eastAsia="Nikosh" w:hAnsi="NikoshBAN" w:cs="NikoshBAN"/>
          <w:sz w:val="26"/>
          <w:szCs w:val="26"/>
          <w:cs/>
          <w:lang w:bidi="bn-BD"/>
        </w:rPr>
        <w:t>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শিক্ষা</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প্রতিষ্ঠানে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স্নাতক</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স্নাতকোত্তর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খোলার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আসনসংখ্যা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নির্ধারণ</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outlineLvl w:val="0"/>
        <w:rPr>
          <w:rFonts w:ascii="NikoshBAN" w:eastAsia="NikoshBAN" w:hAnsi="NikoshBAN" w:cs="NikoshBAN"/>
          <w:sz w:val="26"/>
          <w:szCs w:val="26"/>
        </w:rPr>
      </w:pPr>
      <w:r w:rsidRPr="00F74B3D">
        <w:rPr>
          <w:rFonts w:ascii="NikoshBAN" w:eastAsia="Nikosh" w:hAnsi="NikoshBAN" w:cs="NikoshBAN"/>
          <w:sz w:val="26"/>
          <w:szCs w:val="26"/>
          <w:cs/>
          <w:lang w:bidi="bn-BD"/>
        </w:rPr>
        <w:t>বেসরকারি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চিকিৎসকদের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উচ্চশিক্ষা</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প্রশিক্ষণ</w:t>
      </w:r>
      <w:r w:rsidRPr="00F74B3D">
        <w:rPr>
          <w:rFonts w:ascii="NikoshBAN" w:eastAsia="Nikosh" w:hAnsi="NikoshBAN" w:cs="NikoshBAN"/>
          <w:sz w:val="26"/>
          <w:szCs w:val="26"/>
          <w:lang w:bidi="bn-BD"/>
        </w:rPr>
        <w:t>/</w:t>
      </w:r>
      <w:r w:rsidRPr="00F74B3D">
        <w:rPr>
          <w:rFonts w:ascii="NikoshBAN" w:eastAsia="Nikosh" w:hAnsi="NikoshBAN" w:cs="NikoshBAN"/>
          <w:sz w:val="26"/>
          <w:szCs w:val="26"/>
          <w:cs/>
          <w:lang w:bidi="bn-BD"/>
        </w:rPr>
        <w:t>চাকুরি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গ্রহণের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জন্য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অনাপত্তি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প্রদান</w:t>
      </w:r>
      <w:r w:rsidRPr="00F74B3D">
        <w:rPr>
          <w:rFonts w:ascii="NikoshBAN" w:eastAsia="Nikosh" w:hAnsi="NikoshBAN" w:cs="NikoshBAN"/>
          <w:sz w:val="26"/>
          <w:szCs w:val="26"/>
          <w:lang w:bidi="bn-BD"/>
        </w:rPr>
        <w:t>;</w:t>
      </w:r>
    </w:p>
    <w:p w:rsidR="007953F7" w:rsidRPr="00F74B3D" w:rsidRDefault="007953F7" w:rsidP="007953F7">
      <w:pPr>
        <w:pStyle w:val="BodyText"/>
        <w:numPr>
          <w:ilvl w:val="0"/>
          <w:numId w:val="13"/>
        </w:numPr>
        <w:spacing w:after="0"/>
        <w:jc w:val="both"/>
        <w:rPr>
          <w:rFonts w:ascii="NikoshBAN" w:eastAsia="NikoshBAN" w:hAnsi="NikoshBAN" w:cs="NikoshBAN"/>
          <w:sz w:val="26"/>
          <w:szCs w:val="26"/>
        </w:rPr>
      </w:pPr>
      <w:r w:rsidRPr="00F74B3D">
        <w:rPr>
          <w:rFonts w:ascii="NikoshBAN" w:eastAsia="Nikosh" w:hAnsi="NikoshBAN" w:cs="NikoshBAN"/>
          <w:sz w:val="26"/>
          <w:szCs w:val="26"/>
          <w:cs/>
        </w:rPr>
        <w:t>বাংলাদেশের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সরকারি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বেসরকারি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মেডিকেল</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ও</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ডেন্টাল</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কলেজ</w:t>
      </w:r>
      <w:r w:rsidRPr="00F74B3D">
        <w:rPr>
          <w:rFonts w:ascii="NikoshBAN" w:eastAsia="Nikosh" w:hAnsi="NikoshBAN" w:cs="NikoshBAN"/>
          <w:sz w:val="26"/>
          <w:szCs w:val="26"/>
        </w:rPr>
        <w:t>/</w:t>
      </w:r>
      <w:r w:rsidRPr="00F74B3D">
        <w:rPr>
          <w:rFonts w:ascii="NikoshBAN" w:eastAsia="Nikosh" w:hAnsi="NikoshBAN" w:cs="NikoshBAN"/>
          <w:sz w:val="26"/>
          <w:szCs w:val="26"/>
          <w:cs/>
        </w:rPr>
        <w:t>প্রতিষ্ঠানসমূহকে</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বিশ্বস্বাস্থ্য</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সংস্থার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অনুমোদিত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তালিকাভুক্তির</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সমন্বয়</w:t>
      </w:r>
      <w:r w:rsidRPr="00F74B3D">
        <w:rPr>
          <w:rFonts w:ascii="NikoshBAN" w:eastAsia="Nikosh" w:hAnsi="NikoshBAN" w:cs="NikoshBAN"/>
          <w:sz w:val="26"/>
          <w:szCs w:val="26"/>
        </w:rPr>
        <w:t>;</w:t>
      </w:r>
    </w:p>
    <w:p w:rsidR="007953F7" w:rsidRPr="00F74B3D" w:rsidRDefault="007953F7" w:rsidP="007953F7">
      <w:pPr>
        <w:numPr>
          <w:ilvl w:val="0"/>
          <w:numId w:val="13"/>
        </w:numPr>
        <w:jc w:val="both"/>
        <w:outlineLvl w:val="0"/>
        <w:rPr>
          <w:rFonts w:ascii="NikoshBAN" w:eastAsia="NikoshBAN" w:hAnsi="NikoshBAN" w:cs="NikoshBAN"/>
          <w:sz w:val="26"/>
          <w:szCs w:val="26"/>
        </w:rPr>
      </w:pPr>
      <w:r w:rsidRPr="00F74B3D">
        <w:rPr>
          <w:rFonts w:ascii="NikoshBAN" w:eastAsia="Nikosh" w:hAnsi="NikoshBAN" w:cs="NikoshBAN"/>
          <w:sz w:val="26"/>
          <w:szCs w:val="26"/>
          <w:cs/>
          <w:lang w:bidi="bn-BD"/>
        </w:rPr>
        <w:t>বাংলাদেশ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মেডিকেল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ডেন্টাল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কাউন্সিল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রাষ্ট্রীয়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অনুষদ</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শিক্ষা</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সংশ্লিষ্ট</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নিবন্ধন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প্রদানকারী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অন্যান্য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সংস্থা</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গঠন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কার্যাবলি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তদারকি</w:t>
      </w:r>
      <w:r w:rsidRPr="00F74B3D">
        <w:rPr>
          <w:rFonts w:ascii="NikoshBAN" w:eastAsia="Nikosh" w:hAnsi="NikoshBAN" w:cs="NikoshBAN"/>
          <w:sz w:val="26"/>
          <w:szCs w:val="26"/>
          <w:lang w:bidi="bn-BD"/>
        </w:rPr>
        <w:t>;</w:t>
      </w:r>
    </w:p>
    <w:p w:rsidR="007953F7" w:rsidRPr="00F74B3D" w:rsidRDefault="007953F7" w:rsidP="007953F7">
      <w:pPr>
        <w:pStyle w:val="BodyTextIndent3"/>
        <w:numPr>
          <w:ilvl w:val="0"/>
          <w:numId w:val="13"/>
        </w:numPr>
        <w:spacing w:after="0"/>
        <w:jc w:val="both"/>
        <w:outlineLvl w:val="0"/>
        <w:rPr>
          <w:rFonts w:ascii="NikoshBAN" w:eastAsia="NikoshBAN" w:hAnsi="NikoshBAN" w:cs="NikoshBAN"/>
          <w:sz w:val="26"/>
          <w:szCs w:val="26"/>
        </w:rPr>
      </w:pPr>
      <w:r w:rsidRPr="00F74B3D">
        <w:rPr>
          <w:rFonts w:ascii="NikoshBAN" w:eastAsia="Nikosh" w:hAnsi="NikoshBAN" w:cs="NikoshBAN"/>
          <w:sz w:val="26"/>
          <w:szCs w:val="26"/>
          <w:cs/>
        </w:rPr>
        <w:t>মেডিকেল</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বিশ্ববিদ্যালয়</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সংক্রান্ত</w:t>
      </w:r>
      <w:r w:rsidRPr="00F74B3D">
        <w:rPr>
          <w:rFonts w:ascii="NikoshBAN" w:eastAsia="Nikosh" w:hAnsi="NikoshBAN" w:cs="NikoshBAN"/>
          <w:sz w:val="26"/>
          <w:szCs w:val="26"/>
        </w:rPr>
        <w:t xml:space="preserve"> </w:t>
      </w:r>
      <w:r w:rsidRPr="00F74B3D">
        <w:rPr>
          <w:rFonts w:ascii="NikoshBAN" w:eastAsia="Nikosh" w:hAnsi="NikoshBAN" w:cs="NikoshBAN"/>
          <w:sz w:val="26"/>
          <w:szCs w:val="26"/>
          <w:cs/>
        </w:rPr>
        <w:t>কার্যক্রম</w:t>
      </w:r>
      <w:r w:rsidRPr="00F74B3D">
        <w:rPr>
          <w:rFonts w:ascii="NikoshBAN" w:eastAsia="Nikosh" w:hAnsi="NikoshBAN" w:cs="NikoshBAN"/>
          <w:sz w:val="26"/>
          <w:szCs w:val="26"/>
        </w:rPr>
        <w:t>;</w:t>
      </w:r>
    </w:p>
    <w:p w:rsidR="007953F7" w:rsidRPr="00F74B3D" w:rsidRDefault="007953F7" w:rsidP="007953F7">
      <w:pPr>
        <w:numPr>
          <w:ilvl w:val="0"/>
          <w:numId w:val="13"/>
        </w:numPr>
        <w:jc w:val="both"/>
        <w:outlineLvl w:val="0"/>
        <w:rPr>
          <w:rFonts w:ascii="NikoshBAN" w:eastAsia="NikoshBAN" w:hAnsi="NikoshBAN" w:cs="NikoshBAN"/>
          <w:sz w:val="26"/>
          <w:szCs w:val="26"/>
        </w:rPr>
      </w:pPr>
      <w:r w:rsidRPr="00F74B3D">
        <w:rPr>
          <w:rFonts w:ascii="NikoshBAN" w:eastAsia="Nikosh" w:hAnsi="NikoshBAN" w:cs="NikoshBAN"/>
          <w:sz w:val="26"/>
          <w:szCs w:val="26"/>
          <w:cs/>
          <w:lang w:bidi="bn-BD"/>
        </w:rPr>
        <w:t>হোমিওপ্যাথি</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ইউনানি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আয়ুর্বেদিসহ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অন্যান্য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বিকল্প</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দেশজ</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প্রতিষ্ঠান স্থাপনের 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আসনসংখ্যা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নির্ধারণ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এতদসংক্রান্ত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কার্যক্রম</w:t>
      </w:r>
      <w:r w:rsidRPr="00F74B3D">
        <w:rPr>
          <w:rFonts w:ascii="NikoshBAN" w:eastAsia="Nikosh" w:hAnsi="NikoshBAN" w:cs="NikoshBAN"/>
          <w:sz w:val="26"/>
          <w:szCs w:val="26"/>
          <w:lang w:bidi="bn-BD"/>
        </w:rPr>
        <w:t>;</w:t>
      </w:r>
    </w:p>
    <w:p w:rsidR="007953F7" w:rsidRPr="00F74B3D" w:rsidRDefault="007953F7" w:rsidP="007953F7">
      <w:pPr>
        <w:numPr>
          <w:ilvl w:val="0"/>
          <w:numId w:val="13"/>
        </w:numPr>
        <w:jc w:val="both"/>
        <w:rPr>
          <w:rFonts w:ascii="NikoshBAN" w:eastAsia="NikoshBAN" w:hAnsi="NikoshBAN" w:cs="NikoshBAN"/>
          <w:sz w:val="26"/>
          <w:szCs w:val="26"/>
        </w:rPr>
      </w:pPr>
      <w:r w:rsidRPr="00F74B3D">
        <w:rPr>
          <w:rFonts w:ascii="NikoshBAN" w:eastAsia="Nikosh" w:hAnsi="NikoshBAN" w:cs="NikoshBAN"/>
          <w:sz w:val="26"/>
          <w:szCs w:val="26"/>
          <w:cs/>
          <w:lang w:bidi="bn-BD"/>
        </w:rPr>
        <w:t>ভেষজ</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চিকিৎসাসহ</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বিকল্প</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চিকিৎসা</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সংক্রান্ত</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নীতিমালা</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প্রণয়ন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বাস্তবায়ন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পরিবীক্ষণ</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এবং</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বাংলাদেশ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হোমিওপ্যাথিক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বোর্ড</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বাংলাদেশ</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ইউনানি</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আয়ুর্বেদিক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বোর্ডের</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সাংগঠনিক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আর্থিক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ও</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প্রশাসনিক</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বিষয়সমূহ</w:t>
      </w:r>
      <w:r w:rsidRPr="00F74B3D">
        <w:rPr>
          <w:rFonts w:ascii="NikoshBAN" w:eastAsia="Nikosh" w:hAnsi="NikoshBAN" w:cs="NikoshBAN"/>
          <w:sz w:val="26"/>
          <w:szCs w:val="26"/>
          <w:lang w:bidi="bn-BD"/>
        </w:rPr>
        <w:t>;</w:t>
      </w:r>
    </w:p>
    <w:p w:rsidR="007953F7" w:rsidRDefault="009F01D0" w:rsidP="007953F7">
      <w:pPr>
        <w:pStyle w:val="BodyTextIndent2"/>
        <w:ind w:left="216" w:firstLine="0"/>
        <w:jc w:val="both"/>
        <w:rPr>
          <w:rFonts w:ascii="NikoshBAN" w:eastAsia="Nikosh" w:hAnsi="NikoshBAN" w:cs="NikoshBAN"/>
          <w:sz w:val="26"/>
          <w:szCs w:val="26"/>
          <w:cs/>
        </w:rPr>
      </w:pPr>
      <w:r>
        <w:rPr>
          <w:rFonts w:ascii="NikoshBAN" w:eastAsia="Nikosh" w:hAnsi="NikoshBAN" w:cs="NikoshBAN"/>
          <w:sz w:val="26"/>
          <w:szCs w:val="26"/>
        </w:rPr>
        <w:br w:type="page"/>
      </w:r>
    </w:p>
    <w:p w:rsidR="007953F7" w:rsidRPr="00F71A3A" w:rsidRDefault="007953F7" w:rsidP="007953F7">
      <w:pPr>
        <w:jc w:val="both"/>
        <w:rPr>
          <w:rFonts w:ascii="NikoshBAN" w:hAnsi="NikoshBAN" w:cs="NikoshBAN"/>
          <w:b/>
          <w:bCs/>
          <w:sz w:val="28"/>
          <w:szCs w:val="28"/>
          <w:u w:val="single"/>
          <w:lang w:bidi="bn-BD"/>
        </w:rPr>
      </w:pPr>
      <w:r w:rsidRPr="00F71A3A">
        <w:rPr>
          <w:rFonts w:ascii="NikoshBAN" w:hAnsi="NikoshBAN" w:cs="NikoshBAN"/>
          <w:b/>
          <w:bCs/>
          <w:sz w:val="28"/>
          <w:szCs w:val="28"/>
          <w:u w:val="single"/>
          <w:cs/>
          <w:lang w:bidi="bn-BD"/>
        </w:rPr>
        <w:lastRenderedPageBreak/>
        <w:t>চিকিৎসা শিক্ষা-১ শাখাঃ</w:t>
      </w:r>
    </w:p>
    <w:p w:rsidR="007953F7" w:rsidRPr="00F74B3D" w:rsidRDefault="007953F7" w:rsidP="007953F7">
      <w:pPr>
        <w:jc w:val="both"/>
        <w:rPr>
          <w:rFonts w:ascii="NikoshBAN" w:hAnsi="NikoshBAN" w:cs="NikoshBAN"/>
          <w:sz w:val="28"/>
          <w:lang w:bidi="bn-BD"/>
        </w:rPr>
      </w:pPr>
      <w:r w:rsidRPr="00F74B3D">
        <w:rPr>
          <w:rFonts w:ascii="NikoshBAN" w:hAnsi="NikoshBAN" w:cs="NikoshBAN"/>
          <w:sz w:val="28"/>
          <w:lang w:bidi="bn-BD"/>
        </w:rPr>
        <w:t>দেশের অভ্যন্তরে চিকিৎসকদের স্নাতকোত্তর কোর্সে অধ্যয়ন/প্রশিক্ষণ সংক্রান্ত নীতিমালা প্রণয়ন এবং বিভিন্ন স্নাতকোত্তর প্রতিষ্ঠানে অধ্যয়নের অনুমতি প্রদান এই শাখার আওতাভুক্ত বিষয়। সরকারি/বেসরকারি মেডিকেল / ডেন্টাল কলেজসমূহে এমবিবিএস/বিডিএস কোর্সে বাংলাদেশি এবং বিদেশী ছাত্র-ছাত্রিদের ভর্তির নীতিমালা প্রণয়ন এবং বঙ্গবন্ধু শেখ মুজিব মেডিক্যাল বিশ্ববিদ্যালয়ের আইন প্রণয়ন, ভিসি, প্রো-ভিসি, কোষাধ্যক্ষ, হিসাব বিশারদ, একাডেমিক কাউন্সিলের সদস্য ও সিন্ডিকেটের সদস্য নিয়োগ সংক্রান্ত কার্যাদিও এই শাখা থেকে সম্পাদিত হয়।</w:t>
      </w:r>
    </w:p>
    <w:p w:rsidR="007953F7" w:rsidRDefault="007953F7" w:rsidP="007953F7">
      <w:pPr>
        <w:jc w:val="both"/>
        <w:rPr>
          <w:rFonts w:ascii="NikoshBAN" w:hAnsi="NikoshBAN" w:cs="NikoshBAN"/>
          <w:b/>
          <w:sz w:val="28"/>
          <w:lang w:bidi="bn-BD"/>
        </w:rPr>
      </w:pPr>
    </w:p>
    <w:p w:rsidR="007953F7" w:rsidRPr="004E185E" w:rsidRDefault="007953F7" w:rsidP="007953F7">
      <w:pPr>
        <w:jc w:val="both"/>
        <w:rPr>
          <w:rFonts w:ascii="NikoshBAN" w:hAnsi="NikoshBAN" w:cs="NikoshBAN"/>
          <w:sz w:val="26"/>
          <w:lang w:bidi="bn-BD"/>
        </w:rPr>
      </w:pPr>
      <w:r w:rsidRPr="004E185E">
        <w:rPr>
          <w:rFonts w:ascii="NikoshBAN" w:hAnsi="NikoshBAN" w:cs="NikoshBAN"/>
          <w:b/>
          <w:sz w:val="28"/>
          <w:lang w:bidi="bn-BD"/>
        </w:rPr>
        <w:t>২০১</w:t>
      </w:r>
      <w:r>
        <w:rPr>
          <w:rFonts w:ascii="NikoshBAN" w:hAnsi="NikoshBAN" w:cs="NikoshBAN"/>
          <w:b/>
          <w:sz w:val="28"/>
          <w:lang w:bidi="bn-BD"/>
        </w:rPr>
        <w:t>৪</w:t>
      </w:r>
      <w:r w:rsidRPr="004E185E">
        <w:rPr>
          <w:rFonts w:ascii="NikoshBAN" w:hAnsi="NikoshBAN" w:cs="NikoshBAN"/>
          <w:b/>
          <w:sz w:val="28"/>
          <w:lang w:bidi="bn-BD"/>
        </w:rPr>
        <w:t>-</w:t>
      </w:r>
      <w:r>
        <w:rPr>
          <w:rFonts w:ascii="NikoshBAN" w:hAnsi="NikoshBAN" w:cs="NikoshBAN"/>
          <w:b/>
          <w:sz w:val="28"/>
          <w:lang w:bidi="bn-BD"/>
        </w:rPr>
        <w:t>২০১৫</w:t>
      </w:r>
      <w:r w:rsidRPr="004E185E">
        <w:rPr>
          <w:rFonts w:ascii="NikoshBAN" w:hAnsi="NikoshBAN" w:cs="NikoshBAN"/>
          <w:b/>
          <w:sz w:val="28"/>
          <w:lang w:bidi="bn-BD"/>
        </w:rPr>
        <w:t xml:space="preserve"> অর্থ বছরে সম্পাদিত উল্লেখযোগ্য কার্যক্রমঃ</w:t>
      </w:r>
    </w:p>
    <w:p w:rsidR="007953F7" w:rsidRDefault="007953F7" w:rsidP="007953F7">
      <w:pPr>
        <w:numPr>
          <w:ilvl w:val="0"/>
          <w:numId w:val="33"/>
        </w:numPr>
        <w:jc w:val="both"/>
        <w:rPr>
          <w:rFonts w:ascii="Nikosh" w:hAnsi="Nikosh" w:cs="Nikosh"/>
          <w:bCs/>
          <w:sz w:val="28"/>
          <w:szCs w:val="28"/>
        </w:rPr>
      </w:pPr>
      <w:r w:rsidRPr="00D20227">
        <w:rPr>
          <w:rFonts w:ascii="Nikosh" w:hAnsi="Nikosh" w:cs="Nikosh"/>
          <w:bCs/>
          <w:sz w:val="28"/>
          <w:szCs w:val="28"/>
        </w:rPr>
        <w:t>চট্টগ্রাম মেডিকেল কলেজকে মেডিকেল বিশ্ববিদ্যালয়ে রুপান্তর সংক্রান্ত আইন ভেটিং এর জন্য লেজিসলেটিভ ও সংসদ বিষয়ক বিভাগে প্রেরণ করা হয়েছে।</w:t>
      </w:r>
    </w:p>
    <w:p w:rsidR="007953F7" w:rsidRDefault="007953F7" w:rsidP="007953F7">
      <w:pPr>
        <w:numPr>
          <w:ilvl w:val="0"/>
          <w:numId w:val="33"/>
        </w:numPr>
        <w:jc w:val="both"/>
        <w:rPr>
          <w:rFonts w:ascii="Nikosh" w:hAnsi="Nikosh" w:cs="Nikosh"/>
          <w:bCs/>
          <w:sz w:val="28"/>
          <w:szCs w:val="28"/>
        </w:rPr>
      </w:pPr>
      <w:r w:rsidRPr="0092252D">
        <w:rPr>
          <w:rFonts w:ascii="Nikosh" w:hAnsi="Nikosh" w:cs="Nikosh"/>
          <w:bCs/>
          <w:sz w:val="28"/>
          <w:szCs w:val="28"/>
        </w:rPr>
        <w:t>রাজশাহী মেডিকেল কলেজকে মেডিকেল বিশ্ববিদ্যালয়ে রুপান্তর সংক্রান্ত আইন ভেটিং এর জন্য লেজিসলেটিভ ও সংসদ বিষয়ক বিভাগে প্রেরণ করা হয়েছে।</w:t>
      </w:r>
    </w:p>
    <w:p w:rsidR="007953F7" w:rsidRDefault="007953F7" w:rsidP="007953F7">
      <w:pPr>
        <w:numPr>
          <w:ilvl w:val="0"/>
          <w:numId w:val="33"/>
        </w:numPr>
        <w:jc w:val="both"/>
        <w:rPr>
          <w:rFonts w:ascii="Nikosh" w:hAnsi="Nikosh" w:cs="Nikosh"/>
          <w:bCs/>
          <w:sz w:val="28"/>
          <w:szCs w:val="28"/>
        </w:rPr>
      </w:pPr>
      <w:r w:rsidRPr="0092252D">
        <w:rPr>
          <w:rFonts w:ascii="Nikosh" w:hAnsi="Nikosh" w:cs="Nikosh"/>
          <w:bCs/>
          <w:sz w:val="28"/>
          <w:szCs w:val="28"/>
          <w:lang w:bidi="bn-BD"/>
        </w:rPr>
        <w:t xml:space="preserve">গত ২৩/০৩/২০১৫ তারিখে অধ্যাপক </w:t>
      </w:r>
      <w:r w:rsidRPr="0092252D">
        <w:rPr>
          <w:rFonts w:ascii="Nikosh" w:hAnsi="Nikosh" w:cs="Nikosh"/>
          <w:sz w:val="28"/>
          <w:szCs w:val="28"/>
          <w:cs/>
          <w:lang w:bidi="bn-BD"/>
        </w:rPr>
        <w:t xml:space="preserve">ডাঃ কামরুল হাসান খান, প্যাথলজি বিভাগ-কে বঙ্গবন্ধু শেখ মুজিব মেডিকেল বিশ্ববিদ্যালয়ের ভাইস-চ্যান্সেলর </w:t>
      </w:r>
      <w:r w:rsidRPr="0092252D">
        <w:rPr>
          <w:rFonts w:ascii="Nikosh" w:hAnsi="Nikosh" w:cs="Nikosh"/>
          <w:bCs/>
          <w:sz w:val="28"/>
          <w:szCs w:val="28"/>
          <w:lang w:bidi="bn-BD"/>
        </w:rPr>
        <w:t>পদে নিয়োগ প্রদান করা হয়েছে।</w:t>
      </w:r>
    </w:p>
    <w:p w:rsidR="007953F7" w:rsidRPr="00773549" w:rsidRDefault="007953F7" w:rsidP="007953F7">
      <w:pPr>
        <w:numPr>
          <w:ilvl w:val="0"/>
          <w:numId w:val="33"/>
        </w:numPr>
        <w:jc w:val="both"/>
        <w:rPr>
          <w:rFonts w:ascii="Nikosh" w:hAnsi="Nikosh" w:cs="Nikosh"/>
          <w:bCs/>
          <w:sz w:val="28"/>
          <w:szCs w:val="28"/>
        </w:rPr>
      </w:pPr>
      <w:r w:rsidRPr="0092252D">
        <w:rPr>
          <w:rFonts w:ascii="Nikosh" w:hAnsi="Nikosh" w:cs="Nikosh"/>
          <w:bCs/>
          <w:sz w:val="28"/>
          <w:szCs w:val="28"/>
          <w:lang w:bidi="bn-BD"/>
        </w:rPr>
        <w:t>২০১৪-২০১৫ সেশনে বিভিন্ন স্নাতকোত্তর</w:t>
      </w:r>
      <w:r w:rsidRPr="0092252D">
        <w:rPr>
          <w:rFonts w:ascii="Nikosh" w:hAnsi="Nikosh" w:cs="Nikosh"/>
          <w:bCs/>
          <w:lang w:bidi="bn-BD"/>
        </w:rPr>
        <w:t xml:space="preserve"> </w:t>
      </w:r>
      <w:r w:rsidRPr="00773549">
        <w:rPr>
          <w:rFonts w:ascii="Nikosh" w:hAnsi="Nikosh" w:cs="Nikosh"/>
          <w:bCs/>
          <w:sz w:val="28"/>
          <w:szCs w:val="28"/>
          <w:lang w:bidi="bn-BD"/>
        </w:rPr>
        <w:t>প্রতিষ্ঠানে অধ্যয়নের নিমিত্তে ১১৯৫ জন চিকিৎসককে প্রেষণ মঞ্জুর করা হয়েছে।</w:t>
      </w:r>
    </w:p>
    <w:p w:rsidR="007953F7" w:rsidRPr="00773549" w:rsidRDefault="007953F7" w:rsidP="007953F7">
      <w:pPr>
        <w:tabs>
          <w:tab w:val="left" w:pos="360"/>
          <w:tab w:val="left" w:pos="540"/>
        </w:tabs>
        <w:jc w:val="both"/>
        <w:rPr>
          <w:rFonts w:ascii="NikoshBAN" w:hAnsi="NikoshBAN" w:cs="NikoshBAN"/>
          <w:b/>
          <w:sz w:val="28"/>
          <w:szCs w:val="28"/>
          <w:lang w:bidi="bn-BD"/>
        </w:rPr>
      </w:pPr>
    </w:p>
    <w:p w:rsidR="007953F7" w:rsidRPr="004E185E" w:rsidRDefault="007953F7" w:rsidP="007953F7">
      <w:pPr>
        <w:tabs>
          <w:tab w:val="left" w:pos="360"/>
          <w:tab w:val="left" w:pos="540"/>
        </w:tabs>
        <w:jc w:val="both"/>
        <w:rPr>
          <w:rFonts w:ascii="NikoshBAN" w:hAnsi="NikoshBAN" w:cs="NikoshBAN"/>
          <w:b/>
          <w:sz w:val="26"/>
          <w:szCs w:val="26"/>
          <w:lang w:bidi="bn-BD"/>
        </w:rPr>
      </w:pPr>
      <w:r w:rsidRPr="004E185E">
        <w:rPr>
          <w:rFonts w:ascii="NikoshBAN" w:hAnsi="NikoshBAN" w:cs="NikoshBAN"/>
          <w:b/>
          <w:sz w:val="26"/>
          <w:szCs w:val="26"/>
          <w:lang w:bidi="bn-BD"/>
        </w:rPr>
        <w:t xml:space="preserve">ভবিষ্যৎ পরিকল্পনাঃ </w:t>
      </w:r>
    </w:p>
    <w:p w:rsidR="007953F7" w:rsidRDefault="007953F7" w:rsidP="007953F7">
      <w:pPr>
        <w:tabs>
          <w:tab w:val="left" w:pos="360"/>
          <w:tab w:val="left" w:pos="540"/>
        </w:tabs>
        <w:jc w:val="both"/>
        <w:rPr>
          <w:rFonts w:ascii="NikoshBAN" w:hAnsi="NikoshBAN" w:cs="NikoshBAN"/>
          <w:sz w:val="26"/>
          <w:szCs w:val="26"/>
          <w:lang w:bidi="bn-BD"/>
        </w:rPr>
      </w:pPr>
      <w:r w:rsidRPr="00F74B3D">
        <w:rPr>
          <w:rFonts w:ascii="NikoshBAN" w:hAnsi="NikoshBAN" w:cs="NikoshBAN"/>
          <w:sz w:val="26"/>
          <w:szCs w:val="26"/>
          <w:lang w:bidi="bn-BD"/>
        </w:rPr>
        <w:t xml:space="preserve">চিকিৎসকদের স্নাতকোত্তর কোর্সে অধ্যয়নের জন্য আবেদনপত্র গ্রহণ ও নিষ্পত্তি </w:t>
      </w:r>
      <w:r w:rsidRPr="0092252D">
        <w:rPr>
          <w:sz w:val="24"/>
          <w:szCs w:val="24"/>
          <w:lang w:bidi="bn-BD"/>
        </w:rPr>
        <w:t>Online</w:t>
      </w:r>
      <w:r w:rsidRPr="00F74B3D">
        <w:rPr>
          <w:rFonts w:ascii="NikoshBAN" w:hAnsi="NikoshBAN" w:cs="NikoshBAN"/>
          <w:sz w:val="26"/>
          <w:szCs w:val="26"/>
          <w:lang w:bidi="bn-BD"/>
        </w:rPr>
        <w:t>-এর মাধ্যমে সম্পাদনের জন্য কার্যক্রম গ্রহণ।</w:t>
      </w:r>
    </w:p>
    <w:p w:rsidR="007953F7" w:rsidRPr="00D70A5F" w:rsidRDefault="007953F7" w:rsidP="007953F7">
      <w:pPr>
        <w:tabs>
          <w:tab w:val="left" w:pos="360"/>
          <w:tab w:val="left" w:pos="540"/>
        </w:tabs>
        <w:jc w:val="both"/>
        <w:rPr>
          <w:rFonts w:ascii="NikoshBAN" w:hAnsi="NikoshBAN" w:cs="NikoshBAN"/>
          <w:sz w:val="26"/>
          <w:szCs w:val="26"/>
          <w:cs/>
        </w:rPr>
      </w:pPr>
    </w:p>
    <w:p w:rsidR="007953F7" w:rsidRPr="004E185E" w:rsidRDefault="007953F7" w:rsidP="007953F7">
      <w:pPr>
        <w:tabs>
          <w:tab w:val="left" w:pos="360"/>
          <w:tab w:val="left" w:pos="540"/>
        </w:tabs>
        <w:jc w:val="both"/>
        <w:rPr>
          <w:rFonts w:ascii="NikoshBAN" w:hAnsi="NikoshBAN" w:cs="NikoshBAN"/>
          <w:b/>
          <w:bCs/>
          <w:sz w:val="28"/>
          <w:szCs w:val="28"/>
          <w:u w:val="single"/>
          <w:cs/>
          <w:lang w:bidi="bn-BD"/>
        </w:rPr>
      </w:pPr>
      <w:r w:rsidRPr="004E185E">
        <w:rPr>
          <w:rFonts w:ascii="NikoshBAN" w:hAnsi="NikoshBAN" w:cs="NikoshBAN"/>
          <w:b/>
          <w:bCs/>
          <w:sz w:val="28"/>
          <w:szCs w:val="28"/>
          <w:u w:val="single"/>
          <w:cs/>
          <w:lang w:bidi="bn-BD"/>
        </w:rPr>
        <w:t>চিকিৎসা শিক্ষা-২ শাখাঃ</w:t>
      </w:r>
    </w:p>
    <w:p w:rsidR="007953F7" w:rsidRPr="00D70A5F" w:rsidRDefault="007953F7" w:rsidP="007953F7">
      <w:pPr>
        <w:tabs>
          <w:tab w:val="left" w:pos="360"/>
          <w:tab w:val="left" w:pos="540"/>
        </w:tabs>
        <w:jc w:val="both"/>
        <w:rPr>
          <w:rFonts w:ascii="NikoshBAN" w:hAnsi="NikoshBAN" w:cs="NikoshBAN"/>
          <w:sz w:val="26"/>
          <w:szCs w:val="26"/>
          <w:cs/>
          <w:lang w:bidi="bn-BD"/>
        </w:rPr>
      </w:pPr>
      <w:r w:rsidRPr="00F74B3D">
        <w:rPr>
          <w:rFonts w:ascii="NikoshBAN" w:hAnsi="NikoshBAN" w:cs="NikoshBAN"/>
          <w:sz w:val="26"/>
          <w:szCs w:val="26"/>
          <w:cs/>
          <w:lang w:bidi="bn-BD"/>
        </w:rPr>
        <w:t>দেশের চাহিদানুসারে চিকিৎসা শিক্ষা কার্যক্রমের নীতিমালা ও কর্মপরিকল্পনা গ্রহণ, বাস্তবায়ন ও পরিবীক্ষণ, বেসরকারি খাতে চিকিৎসা শিক্ষা প্রতিষ্ঠান স্থাপনের নীতিমালা প্রণয়ন, হালনাগাদকরণ এবং নীতিমালা বাস্তবায়ন ও অনুমোদন এই শাখা থেকে সম্পাদিত হয়।</w:t>
      </w:r>
    </w:p>
    <w:p w:rsidR="007953F7" w:rsidRDefault="007953F7" w:rsidP="007953F7">
      <w:pPr>
        <w:tabs>
          <w:tab w:val="left" w:pos="360"/>
          <w:tab w:val="left" w:pos="540"/>
        </w:tabs>
        <w:jc w:val="both"/>
        <w:rPr>
          <w:rFonts w:ascii="NikoshBAN" w:hAnsi="NikoshBAN" w:cs="NikoshBAN"/>
          <w:b/>
          <w:bCs/>
          <w:sz w:val="26"/>
          <w:szCs w:val="26"/>
          <w:u w:val="single"/>
          <w:cs/>
          <w:lang w:bidi="bn-BD"/>
        </w:rPr>
      </w:pPr>
    </w:p>
    <w:p w:rsidR="007953F7" w:rsidRPr="006B2146" w:rsidRDefault="007953F7" w:rsidP="007953F7">
      <w:pPr>
        <w:tabs>
          <w:tab w:val="left" w:pos="360"/>
          <w:tab w:val="left" w:pos="540"/>
        </w:tabs>
        <w:jc w:val="both"/>
        <w:rPr>
          <w:rFonts w:ascii="NikoshBAN" w:hAnsi="NikoshBAN" w:cs="NikoshBAN"/>
          <w:b/>
          <w:bCs/>
          <w:sz w:val="26"/>
          <w:szCs w:val="26"/>
          <w:u w:val="single"/>
          <w:cs/>
          <w:lang w:bidi="bn-BD"/>
        </w:rPr>
      </w:pPr>
      <w:r w:rsidRPr="00F74B3D">
        <w:rPr>
          <w:rFonts w:ascii="NikoshBAN" w:hAnsi="NikoshBAN" w:cs="NikoshBAN"/>
          <w:b/>
          <w:bCs/>
          <w:sz w:val="26"/>
          <w:szCs w:val="26"/>
          <w:u w:val="single"/>
          <w:cs/>
          <w:lang w:bidi="bn-BD"/>
        </w:rPr>
        <w:t>201</w:t>
      </w:r>
      <w:r>
        <w:rPr>
          <w:rFonts w:ascii="NikoshBAN" w:hAnsi="NikoshBAN" w:cs="NikoshBAN"/>
          <w:b/>
          <w:bCs/>
          <w:sz w:val="26"/>
          <w:szCs w:val="26"/>
          <w:u w:val="single"/>
          <w:cs/>
          <w:lang w:bidi="bn-BD"/>
        </w:rPr>
        <w:t>৪</w:t>
      </w:r>
      <w:r w:rsidRPr="00F74B3D">
        <w:rPr>
          <w:rFonts w:ascii="NikoshBAN" w:hAnsi="NikoshBAN" w:cs="NikoshBAN"/>
          <w:b/>
          <w:bCs/>
          <w:sz w:val="26"/>
          <w:szCs w:val="26"/>
          <w:u w:val="single"/>
          <w:cs/>
          <w:lang w:bidi="bn-BD"/>
        </w:rPr>
        <w:t>-201</w:t>
      </w:r>
      <w:r>
        <w:rPr>
          <w:rFonts w:ascii="NikoshBAN" w:hAnsi="NikoshBAN" w:cs="NikoshBAN"/>
          <w:b/>
          <w:bCs/>
          <w:sz w:val="26"/>
          <w:szCs w:val="26"/>
          <w:u w:val="single"/>
          <w:cs/>
          <w:lang w:bidi="bn-BD"/>
        </w:rPr>
        <w:t>৫</w:t>
      </w:r>
      <w:r w:rsidRPr="00F74B3D">
        <w:rPr>
          <w:rFonts w:ascii="NikoshBAN" w:hAnsi="NikoshBAN" w:cs="NikoshBAN"/>
          <w:b/>
          <w:bCs/>
          <w:sz w:val="26"/>
          <w:szCs w:val="26"/>
          <w:u w:val="single"/>
          <w:cs/>
          <w:lang w:bidi="bn-BD"/>
        </w:rPr>
        <w:t xml:space="preserve"> অর্থবছরে সম্পাদিত উল্লেখযোগ্য কার্যক্রমঃ</w:t>
      </w:r>
    </w:p>
    <w:p w:rsidR="007953F7" w:rsidRDefault="007953F7" w:rsidP="007953F7">
      <w:pPr>
        <w:pStyle w:val="ListParagraph"/>
        <w:numPr>
          <w:ilvl w:val="0"/>
          <w:numId w:val="14"/>
        </w:numPr>
        <w:spacing w:after="0"/>
        <w:jc w:val="both"/>
        <w:rPr>
          <w:rFonts w:ascii="Vrinda" w:hAnsi="Vrinda" w:cs="Nikosh"/>
          <w:sz w:val="26"/>
          <w:szCs w:val="26"/>
          <w:cs/>
          <w:lang w:bidi="bn-BD"/>
        </w:rPr>
      </w:pPr>
      <w:r w:rsidRPr="00862758">
        <w:rPr>
          <w:rFonts w:ascii="Vrinda" w:hAnsi="Vrinda" w:cs="Nikosh" w:hint="cs"/>
          <w:sz w:val="26"/>
          <w:szCs w:val="26"/>
          <w:cs/>
          <w:lang w:bidi="bn-BD"/>
        </w:rPr>
        <w:t>বেসরকারি মেডিকেল ও ডেন্টাল কলেজ স্থাপন ও পরিচালনা আইন এর বিষয়ে গত ৩১-০৫-২০১৫খ্রিঃ তারিখে আন্তঃমন্ত্রণালয় সভা অনুষ্ঠিত হয়। উক্ত সভার সিদ্ধান্ত অনুসারে বিবেচ্য আইনটি অধিকতর পর্যালোচনা</w:t>
      </w:r>
      <w:r>
        <w:rPr>
          <w:rFonts w:ascii="Vrinda" w:hAnsi="Vrinda" w:cs="Nikosh"/>
          <w:sz w:val="26"/>
          <w:szCs w:val="26"/>
          <w:cs/>
          <w:lang w:bidi="bn-BD"/>
        </w:rPr>
        <w:t>র</w:t>
      </w:r>
      <w:r w:rsidRPr="00862758">
        <w:rPr>
          <w:rFonts w:ascii="Vrinda" w:hAnsi="Vrinda" w:cs="Nikosh" w:hint="cs"/>
          <w:sz w:val="26"/>
          <w:szCs w:val="26"/>
          <w:cs/>
          <w:lang w:bidi="bn-BD"/>
        </w:rPr>
        <w:t xml:space="preserve"> বিষয়টি প্রক্রিয়াধীন রয়েছে। </w:t>
      </w:r>
    </w:p>
    <w:p w:rsidR="007953F7" w:rsidRPr="006B2146" w:rsidRDefault="007953F7" w:rsidP="007953F7">
      <w:pPr>
        <w:pStyle w:val="ListParagraph"/>
        <w:numPr>
          <w:ilvl w:val="0"/>
          <w:numId w:val="14"/>
        </w:numPr>
        <w:spacing w:after="0"/>
        <w:jc w:val="both"/>
        <w:rPr>
          <w:rFonts w:ascii="Vrinda" w:hAnsi="Vrinda" w:cs="Nikosh"/>
          <w:sz w:val="26"/>
          <w:szCs w:val="26"/>
          <w:cs/>
          <w:lang w:bidi="bn-BD"/>
        </w:rPr>
      </w:pPr>
      <w:r w:rsidRPr="00862758">
        <w:rPr>
          <w:rFonts w:ascii="Nikosh" w:eastAsia="Nikosh" w:hAnsi="Nikosh" w:cs="Nikosh" w:hint="cs"/>
          <w:sz w:val="26"/>
          <w:szCs w:val="26"/>
          <w:cs/>
          <w:lang w:bidi="bn-BD"/>
        </w:rPr>
        <w:t xml:space="preserve">বিসিএস(স্বাস্থ্য) ক্যাডারের অধ্যাপক, সহযোগী অধ্যাপক, সহকারী অধ্যাপক এবং সিনিয়র কনসালটেন্ট পদে নিয়োগের জন্য বিসিএস নিয়োগ বিধিমালা, ১৯৮১ এর তফসিল  এর পার্ট সংশোধনের নিমিত্ত জনপ্রশাসন মন্ত্রণালয়ের প্রস্তাব প্রেরণ করা হয়েছে। </w:t>
      </w:r>
    </w:p>
    <w:p w:rsidR="007953F7" w:rsidRDefault="007953F7" w:rsidP="007953F7">
      <w:pPr>
        <w:pStyle w:val="ListParagraph"/>
        <w:numPr>
          <w:ilvl w:val="0"/>
          <w:numId w:val="14"/>
        </w:numPr>
        <w:spacing w:after="0"/>
        <w:jc w:val="both"/>
        <w:rPr>
          <w:rFonts w:ascii="Nikosh" w:eastAsia="Nikosh" w:hAnsi="Nikosh" w:cs="Nikosh"/>
          <w:sz w:val="26"/>
          <w:szCs w:val="26"/>
          <w:lang w:bidi="bn-BD"/>
        </w:rPr>
      </w:pPr>
      <w:r w:rsidRPr="00A9043C">
        <w:rPr>
          <w:rFonts w:ascii="Nikosh" w:eastAsia="Nikosh" w:hAnsi="Nikosh" w:cs="Nikosh"/>
          <w:sz w:val="26"/>
          <w:szCs w:val="26"/>
          <w:lang w:bidi="bn-BD"/>
        </w:rPr>
        <w:t xml:space="preserve">২০১৪-১৫ শিক্ষাবর্ষে এমবিবিএস কোর্সে ভর্তি করার জন্য ৬টি সরকারি এবং ৫টি আর্মি মেডিকেল কলেজের যে প্রশাসনিক অনুমোদন প্রদান করা হয় তার কার্যক্রম শুরু হয় ১০ ই </w:t>
      </w:r>
      <w:r>
        <w:rPr>
          <w:rFonts w:ascii="Nikosh" w:eastAsia="Nikosh" w:hAnsi="Nikosh" w:cs="Nikosh"/>
          <w:sz w:val="26"/>
          <w:szCs w:val="26"/>
          <w:lang w:bidi="bn-BD"/>
        </w:rPr>
        <w:t>জা</w:t>
      </w:r>
      <w:r w:rsidRPr="00A9043C">
        <w:rPr>
          <w:rFonts w:ascii="Nikosh" w:eastAsia="Nikosh" w:hAnsi="Nikosh" w:cs="Nikosh"/>
          <w:sz w:val="26"/>
          <w:szCs w:val="26"/>
          <w:lang w:bidi="bn-BD"/>
        </w:rPr>
        <w:t>নুয়ারি ২০১৫ তারিখে। ১০ই জানুয়ারি, ২০১৫  তারিখে বঙ্গবন্ধুর ঐতিহাসিক স্বদেশ প্রত্যাবর্তন দিবসে নবপ্রতিষ্ঠিত ৬টি সরকারি মেডিকেল কলেজ এবং ৫ টি আর্মি মেডিকেল কলেজে একযোগে মাননীয় প্রধানমন্ত্রী কর্তৃক ভিডিও কনফারেন্সের মাধ্যমে ২০১৪-১৫ শিক্ষাবর্ষের কার্যক্রমের উদ্ধোধন করা হয়।</w:t>
      </w:r>
      <w:r>
        <w:rPr>
          <w:rFonts w:ascii="Nikosh" w:eastAsia="Nikosh" w:hAnsi="Nikosh" w:cs="Nikosh"/>
          <w:sz w:val="26"/>
          <w:szCs w:val="26"/>
          <w:lang w:bidi="bn-BD"/>
        </w:rPr>
        <w:t xml:space="preserve"> </w:t>
      </w:r>
      <w:r w:rsidRPr="00EA49CF">
        <w:rPr>
          <w:rFonts w:ascii="Nikosh" w:eastAsia="Nikosh" w:hAnsi="Nikosh" w:cs="Nikosh"/>
          <w:sz w:val="26"/>
          <w:szCs w:val="26"/>
          <w:lang w:bidi="bn-BD"/>
        </w:rPr>
        <w:t>২০১৫-১৬ শিক্ষা বর্ষে ৫০ শয্যাবিশিষ্ট মুগদা মেডিকেল কলেজ হাসপাতাল এবং হবিগজ্ঞ মেডিকেল কলেজ হাসপাতালে এমবিবিএস কোর্স চালুর বিষয়ে প্রশাসনিক অনুমোদন প্রদান করা হয়।</w:t>
      </w:r>
    </w:p>
    <w:p w:rsidR="007953F7" w:rsidRDefault="007953F7" w:rsidP="007953F7">
      <w:pPr>
        <w:pStyle w:val="ListParagraph"/>
        <w:numPr>
          <w:ilvl w:val="0"/>
          <w:numId w:val="14"/>
        </w:numPr>
        <w:spacing w:after="0"/>
        <w:jc w:val="both"/>
        <w:rPr>
          <w:rFonts w:ascii="Nikosh" w:eastAsia="Nikosh" w:hAnsi="Nikosh" w:cs="Nikosh"/>
          <w:sz w:val="26"/>
          <w:szCs w:val="26"/>
          <w:lang w:bidi="bn-BD"/>
        </w:rPr>
      </w:pPr>
      <w:r w:rsidRPr="00EA49CF">
        <w:rPr>
          <w:rFonts w:ascii="Nikosh" w:eastAsia="Nikosh" w:hAnsi="Nikosh" w:cs="Nikosh"/>
          <w:sz w:val="26"/>
          <w:szCs w:val="26"/>
          <w:lang w:bidi="bn-BD"/>
        </w:rPr>
        <w:t xml:space="preserve"> </w:t>
      </w:r>
      <w:r>
        <w:rPr>
          <w:rFonts w:ascii="Nikosh" w:eastAsia="Nikosh" w:hAnsi="Nikosh" w:cs="Nikosh"/>
          <w:sz w:val="26"/>
          <w:szCs w:val="26"/>
          <w:lang w:bidi="bn-BD"/>
        </w:rPr>
        <w:t xml:space="preserve">বেসরকারি স্বাস্থ্য শিক্ষা খাতকে উৎসাহিত করার জন্য </w:t>
      </w:r>
      <w:r w:rsidRPr="00EA49CF">
        <w:rPr>
          <w:rFonts w:ascii="Nikosh" w:eastAsia="Nikosh" w:hAnsi="Nikosh" w:cs="Nikosh"/>
          <w:sz w:val="26"/>
          <w:szCs w:val="26"/>
          <w:lang w:bidi="bn-BD"/>
        </w:rPr>
        <w:t>২০১৪-১৫ শিক্ষাবর্ষে ৪০ আসন বিশিষ্ট বেসরকারি আল-আমিন ডেন্টাল কলেজ, সিলেট এবং</w:t>
      </w:r>
      <w:r>
        <w:rPr>
          <w:rFonts w:ascii="Nikosh" w:eastAsia="Nikosh" w:hAnsi="Nikosh" w:cs="Nikosh"/>
          <w:sz w:val="26"/>
          <w:szCs w:val="26"/>
          <w:lang w:bidi="bn-BD"/>
        </w:rPr>
        <w:t xml:space="preserve"> ৪২টি মেডিকেল এ্যাসিসটেন্ট, ১১টি ইনস্টিটিউট অব হেল্‌থ টেকনোলজি</w:t>
      </w:r>
      <w:r w:rsidRPr="00EA49CF">
        <w:rPr>
          <w:rFonts w:ascii="Nikosh" w:eastAsia="Nikosh" w:hAnsi="Nikosh" w:cs="Nikosh"/>
          <w:sz w:val="26"/>
          <w:szCs w:val="26"/>
          <w:lang w:bidi="bn-BD"/>
        </w:rPr>
        <w:t xml:space="preserve"> এর একাডেমিক অনুমোদন প্রদান করা হয়েছে</w:t>
      </w:r>
      <w:r>
        <w:rPr>
          <w:rFonts w:ascii="Nikosh" w:eastAsia="Nikosh" w:hAnsi="Nikosh" w:cs="Nikosh"/>
          <w:sz w:val="26"/>
          <w:szCs w:val="26"/>
          <w:lang w:bidi="bn-BD"/>
        </w:rPr>
        <w:t>।</w:t>
      </w:r>
    </w:p>
    <w:p w:rsidR="007953F7" w:rsidRPr="006B2146" w:rsidRDefault="007953F7" w:rsidP="007953F7">
      <w:pPr>
        <w:jc w:val="both"/>
        <w:rPr>
          <w:rFonts w:ascii="Nikosh" w:eastAsia="Nikosh" w:hAnsi="Nikosh" w:cs="Nikosh"/>
          <w:sz w:val="26"/>
          <w:szCs w:val="26"/>
          <w:lang w:bidi="bn-BD"/>
        </w:rPr>
      </w:pPr>
    </w:p>
    <w:p w:rsidR="007953F7" w:rsidRDefault="007953F7" w:rsidP="007953F7">
      <w:pPr>
        <w:pStyle w:val="ListParagraph"/>
        <w:numPr>
          <w:ilvl w:val="0"/>
          <w:numId w:val="14"/>
        </w:numPr>
        <w:spacing w:after="0"/>
        <w:jc w:val="both"/>
        <w:rPr>
          <w:rFonts w:ascii="Nikosh" w:eastAsia="Nikosh" w:hAnsi="Nikosh" w:cs="Nikosh"/>
          <w:sz w:val="26"/>
          <w:szCs w:val="26"/>
          <w:lang w:bidi="bn-BD"/>
        </w:rPr>
      </w:pPr>
      <w:r>
        <w:rPr>
          <w:rFonts w:ascii="Nikosh" w:eastAsia="Nikosh" w:hAnsi="Nikosh" w:cs="Nikosh"/>
          <w:sz w:val="26"/>
          <w:szCs w:val="26"/>
          <w:lang w:bidi="bn-BD"/>
        </w:rPr>
        <w:lastRenderedPageBreak/>
        <w:t xml:space="preserve"> </w:t>
      </w:r>
      <w:r w:rsidRPr="007336F4">
        <w:rPr>
          <w:rFonts w:ascii="Nikosh" w:eastAsia="Nikosh" w:hAnsi="Nikosh" w:cs="Nikosh"/>
          <w:sz w:val="26"/>
          <w:szCs w:val="26"/>
          <w:lang w:bidi="bn-BD"/>
        </w:rPr>
        <w:t>চিকিৎসা শিক্ষার মান বজায় রাখার স্বার্থে</w:t>
      </w:r>
      <w:r>
        <w:rPr>
          <w:rFonts w:ascii="Nikosh" w:eastAsia="Nikosh" w:hAnsi="Nikosh" w:cs="Nikosh"/>
          <w:sz w:val="26"/>
          <w:szCs w:val="26"/>
          <w:lang w:bidi="bn-BD"/>
        </w:rPr>
        <w:t xml:space="preserve"> </w:t>
      </w:r>
      <w:r w:rsidRPr="007336F4">
        <w:rPr>
          <w:rFonts w:ascii="Nikosh" w:eastAsia="Nikosh" w:hAnsi="Nikosh" w:cs="Nikosh"/>
          <w:sz w:val="26"/>
          <w:szCs w:val="26"/>
          <w:lang w:bidi="bn-BD"/>
        </w:rPr>
        <w:t xml:space="preserve">গত ১৪/১২/২০১৪ তারিখে ২০১৪-১৫ শিক্ষাবর্ষে এমবিবিএস/বিডিএস কোর্সে ছাত্র/ছাত্রী ভর্তি সংক্রান্ত সভায় ভর্তির জন্য নির্ধারিত মানদন্ড নিয়ে সিদ্ধান্ত গৃহিত হয়। </w:t>
      </w:r>
      <w:r>
        <w:rPr>
          <w:rFonts w:ascii="Nikosh" w:eastAsia="Nikosh" w:hAnsi="Nikosh" w:cs="Nikosh"/>
          <w:sz w:val="26"/>
          <w:szCs w:val="26"/>
          <w:lang w:bidi="bn-BD"/>
        </w:rPr>
        <w:t>এছাড়া ২০১৪-১৫ সেশনে বিভিন্ন স্নাতকোত্তর প্রতিষ্ঠানে উচ্চতর শিক্ষার জন্য ১১৯৫ জন চিকিৎসককে প্রেষণ মঞ্জুর করা হয়েছে।</w:t>
      </w:r>
    </w:p>
    <w:p w:rsidR="007953F7" w:rsidRPr="006B2146" w:rsidRDefault="007953F7" w:rsidP="007953F7">
      <w:pPr>
        <w:jc w:val="both"/>
        <w:rPr>
          <w:rFonts w:ascii="Nikosh" w:eastAsia="Nikosh" w:hAnsi="Nikosh" w:cs="Nikosh"/>
          <w:sz w:val="26"/>
          <w:szCs w:val="26"/>
          <w:lang w:bidi="bn-BD"/>
        </w:rPr>
      </w:pPr>
    </w:p>
    <w:p w:rsidR="007953F7" w:rsidRDefault="007953F7" w:rsidP="007953F7">
      <w:pPr>
        <w:tabs>
          <w:tab w:val="left" w:pos="360"/>
          <w:tab w:val="left" w:pos="540"/>
        </w:tabs>
        <w:ind w:left="180"/>
        <w:jc w:val="both"/>
        <w:rPr>
          <w:rFonts w:ascii="NikoshBAN" w:eastAsia="NikoshBAN" w:hAnsi="NikoshBAN" w:cs="NikoshBAN"/>
          <w:b/>
          <w:sz w:val="26"/>
          <w:u w:val="single"/>
        </w:rPr>
      </w:pPr>
    </w:p>
    <w:p w:rsidR="007953F7" w:rsidRPr="00F74B3D" w:rsidRDefault="007953F7" w:rsidP="007953F7">
      <w:pPr>
        <w:tabs>
          <w:tab w:val="left" w:pos="360"/>
          <w:tab w:val="left" w:pos="540"/>
        </w:tabs>
        <w:ind w:left="180"/>
        <w:jc w:val="both"/>
        <w:rPr>
          <w:rFonts w:ascii="NikoshBAN" w:eastAsia="NikoshBAN" w:hAnsi="NikoshBAN" w:cs="NikoshBAN"/>
          <w:b/>
          <w:sz w:val="26"/>
          <w:u w:val="single"/>
        </w:rPr>
      </w:pPr>
      <w:r>
        <w:rPr>
          <w:rFonts w:ascii="NikoshBAN" w:eastAsia="NikoshBAN" w:hAnsi="NikoshBAN" w:cs="NikoshBAN"/>
          <w:b/>
          <w:sz w:val="26"/>
          <w:u w:val="single"/>
        </w:rPr>
        <w:t xml:space="preserve">ভবিষ্যৎ </w:t>
      </w:r>
      <w:r w:rsidRPr="00F74B3D">
        <w:rPr>
          <w:rFonts w:ascii="NikoshBAN" w:eastAsia="NikoshBAN" w:hAnsi="NikoshBAN" w:cs="NikoshBAN"/>
          <w:b/>
          <w:sz w:val="26"/>
          <w:u w:val="single"/>
        </w:rPr>
        <w:t xml:space="preserve">কর্মপরিকল্পনাঃ </w:t>
      </w:r>
    </w:p>
    <w:p w:rsidR="007953F7" w:rsidRPr="00F74B3D" w:rsidRDefault="007953F7" w:rsidP="007953F7">
      <w:pPr>
        <w:pStyle w:val="ListParagraph"/>
        <w:numPr>
          <w:ilvl w:val="0"/>
          <w:numId w:val="12"/>
        </w:numPr>
        <w:tabs>
          <w:tab w:val="left" w:pos="360"/>
          <w:tab w:val="left" w:pos="540"/>
        </w:tabs>
        <w:spacing w:after="0"/>
        <w:jc w:val="both"/>
        <w:rPr>
          <w:rFonts w:ascii="NikoshBAN" w:eastAsia="NikoshBAN" w:hAnsi="NikoshBAN" w:cs="NikoshBAN"/>
          <w:sz w:val="26"/>
        </w:rPr>
      </w:pPr>
      <w:r w:rsidRPr="00F74B3D">
        <w:rPr>
          <w:rFonts w:ascii="NikoshBAN" w:eastAsia="NikoshBAN" w:hAnsi="NikoshBAN" w:cs="NikoshBAN"/>
          <w:sz w:val="26"/>
        </w:rPr>
        <w:t>এই শাখায় চলমান আইনসমূহ চূড়ান্তপূর্বক জারি করা হবে।</w:t>
      </w:r>
    </w:p>
    <w:p w:rsidR="007953F7" w:rsidRPr="00F74B3D" w:rsidRDefault="007953F7" w:rsidP="007953F7">
      <w:pPr>
        <w:pStyle w:val="ListParagraph"/>
        <w:numPr>
          <w:ilvl w:val="0"/>
          <w:numId w:val="12"/>
        </w:numPr>
        <w:tabs>
          <w:tab w:val="left" w:pos="360"/>
          <w:tab w:val="left" w:pos="540"/>
        </w:tabs>
        <w:spacing w:after="0"/>
        <w:jc w:val="both"/>
        <w:rPr>
          <w:rFonts w:ascii="NikoshBAN" w:eastAsia="NikoshBAN" w:hAnsi="NikoshBAN" w:cs="NikoshBAN"/>
          <w:sz w:val="26"/>
        </w:rPr>
      </w:pPr>
      <w:r w:rsidRPr="00F74B3D">
        <w:rPr>
          <w:rFonts w:ascii="NikoshBAN" w:eastAsia="NikoshBAN" w:hAnsi="NikoshBAN" w:cs="NikoshBAN"/>
          <w:sz w:val="26"/>
        </w:rPr>
        <w:t>অনলাইনে শিক্ষাছুটি চালু করা হবে।</w:t>
      </w:r>
    </w:p>
    <w:p w:rsidR="007953F7" w:rsidRDefault="007953F7" w:rsidP="007953F7">
      <w:pPr>
        <w:pStyle w:val="ListParagraph"/>
        <w:numPr>
          <w:ilvl w:val="0"/>
          <w:numId w:val="12"/>
        </w:numPr>
        <w:tabs>
          <w:tab w:val="left" w:pos="360"/>
          <w:tab w:val="left" w:pos="540"/>
        </w:tabs>
        <w:spacing w:after="0"/>
        <w:jc w:val="both"/>
        <w:rPr>
          <w:rFonts w:ascii="NikoshBAN" w:eastAsia="NikoshBAN" w:hAnsi="NikoshBAN" w:cs="NikoshBAN"/>
          <w:sz w:val="26"/>
        </w:rPr>
      </w:pPr>
      <w:r w:rsidRPr="00F74B3D">
        <w:rPr>
          <w:rFonts w:ascii="NikoshBAN" w:eastAsia="NikoshBAN" w:hAnsi="NikoshBAN" w:cs="NikoshBAN"/>
          <w:sz w:val="26"/>
        </w:rPr>
        <w:t>এই শাখার জন্য ইলেক্রট্রনিক গার্ড ফাইল তৈরি করা হবে।</w:t>
      </w:r>
    </w:p>
    <w:p w:rsidR="007953F7" w:rsidRDefault="007953F7" w:rsidP="007953F7">
      <w:pPr>
        <w:pStyle w:val="Header"/>
        <w:tabs>
          <w:tab w:val="left" w:pos="630"/>
        </w:tabs>
        <w:ind w:left="585"/>
        <w:jc w:val="both"/>
        <w:rPr>
          <w:rFonts w:ascii="Nikosh" w:hAnsi="Nikosh" w:cs="Nikosh"/>
          <w:bCs/>
          <w:lang w:bidi="bn-BD"/>
        </w:rPr>
      </w:pPr>
    </w:p>
    <w:p w:rsidR="007953F7" w:rsidRPr="00F71A3A" w:rsidRDefault="007953F7" w:rsidP="007953F7">
      <w:pPr>
        <w:jc w:val="both"/>
        <w:rPr>
          <w:rFonts w:ascii="NikoshBAN" w:hAnsi="NikoshBAN" w:cs="NikoshBAN"/>
          <w:b/>
          <w:bCs/>
          <w:sz w:val="28"/>
          <w:szCs w:val="28"/>
          <w:u w:val="single"/>
          <w:lang w:bidi="bn-BD"/>
        </w:rPr>
      </w:pPr>
      <w:r w:rsidRPr="00F71A3A">
        <w:rPr>
          <w:rFonts w:ascii="NikoshBAN" w:hAnsi="NikoshBAN" w:cs="NikoshBAN"/>
          <w:b/>
          <w:bCs/>
          <w:sz w:val="28"/>
          <w:szCs w:val="28"/>
          <w:u w:val="single"/>
          <w:cs/>
          <w:lang w:bidi="bn-BD"/>
        </w:rPr>
        <w:t>ক্রয় ও সংগ্রহ শাখাঃ</w:t>
      </w:r>
    </w:p>
    <w:p w:rsidR="007953F7" w:rsidRDefault="007953F7" w:rsidP="007953F7">
      <w:pPr>
        <w:jc w:val="both"/>
        <w:rPr>
          <w:rFonts w:ascii="NikoshBAN" w:hAnsi="NikoshBAN" w:cs="NikoshBAN"/>
          <w:sz w:val="26"/>
          <w:szCs w:val="26"/>
          <w:lang w:bidi="bn-BD"/>
        </w:rPr>
      </w:pPr>
      <w:r>
        <w:rPr>
          <w:rFonts w:ascii="NikoshBAN" w:hAnsi="NikoshBAN" w:cs="NikoshBAN"/>
          <w:b/>
          <w:sz w:val="26"/>
          <w:szCs w:val="26"/>
          <w:cs/>
          <w:lang w:bidi="bn-BD"/>
        </w:rPr>
        <w:t>স্বাস্থ্য ও পরিবার কল্যাণ</w:t>
      </w:r>
      <w:r w:rsidRPr="00F74B3D">
        <w:rPr>
          <w:rFonts w:ascii="NikoshBAN" w:hAnsi="NikoshBAN" w:cs="NikoshBAN"/>
          <w:b/>
          <w:sz w:val="26"/>
          <w:szCs w:val="26"/>
          <w:cs/>
          <w:lang w:bidi="bn-BD"/>
        </w:rPr>
        <w:t xml:space="preserve"> খাতের যাবতীয় ক্রয় ও সংগ্রহ নীতিমালা প্রণয়ন ও সংগ্রহ কার্যক্রম বাস্তবায়ন তদারকির দায়িত্ব এই শাখার কাজ। </w:t>
      </w:r>
      <w:r w:rsidRPr="00280D3F">
        <w:rPr>
          <w:rFonts w:ascii="NikoshBAN" w:hAnsi="NikoshBAN" w:cs="NikoshBAN"/>
          <w:sz w:val="26"/>
          <w:szCs w:val="26"/>
          <w:cs/>
          <w:lang w:bidi="bn-BD"/>
        </w:rPr>
        <w:t xml:space="preserve">ক্রয় ও সংগ্রহ শাখা এইচএনএসডিপি এর আওতাধীন ৩২টি </w:t>
      </w:r>
      <w:r w:rsidRPr="00280D3F">
        <w:rPr>
          <w:rFonts w:ascii="NikoshBAN" w:hAnsi="NikoshBAN" w:cs="NikoshBAN"/>
          <w:szCs w:val="26"/>
          <w:lang w:bidi="bn-BD"/>
        </w:rPr>
        <w:t>Operational Plan</w:t>
      </w:r>
      <w:r w:rsidRPr="00280D3F">
        <w:rPr>
          <w:rFonts w:ascii="NikoshBAN" w:hAnsi="NikoshBAN" w:cs="NikoshBAN"/>
          <w:sz w:val="26"/>
          <w:szCs w:val="26"/>
          <w:lang w:bidi="bn-BD"/>
        </w:rPr>
        <w:t xml:space="preserve"> </w:t>
      </w:r>
      <w:r w:rsidRPr="00280D3F">
        <w:rPr>
          <w:rFonts w:ascii="NikoshBAN" w:hAnsi="NikoshBAN" w:cs="NikoshBAN"/>
          <w:sz w:val="26"/>
          <w:szCs w:val="26"/>
          <w:cs/>
          <w:lang w:bidi="bn-BD"/>
        </w:rPr>
        <w:t>এর ক্ষেত্রে পিপিএ-২০০৬ এবং পিপিআর-২০০৮ অনুযায়ী সংগ্রহ নীতিমালা প্রণয়ন ও সংগ্রহ কার্যক্রম বাস্তবায়ন তদারকি করে থাকে।</w:t>
      </w:r>
      <w:r w:rsidRPr="00F74B3D">
        <w:rPr>
          <w:rFonts w:ascii="NikoshBAN" w:hAnsi="NikoshBAN" w:cs="NikoshBAN"/>
          <w:cs/>
          <w:lang w:bidi="bn-BD"/>
        </w:rPr>
        <w:t xml:space="preserve"> </w:t>
      </w:r>
      <w:r w:rsidRPr="00F74B3D">
        <w:rPr>
          <w:rFonts w:ascii="NikoshBAN" w:hAnsi="NikoshBAN" w:cs="NikoshBAN"/>
          <w:b/>
          <w:sz w:val="26"/>
          <w:szCs w:val="26"/>
          <w:cs/>
          <w:lang w:bidi="bn-BD"/>
        </w:rPr>
        <w:t xml:space="preserve">স্বাস্থ্য ও পরিবার কল্যান খাতের সম্পাদিত সংশ্লিষ্ট প্রকল্পসমূহে </w:t>
      </w:r>
      <w:r w:rsidRPr="00280D3F">
        <w:rPr>
          <w:rFonts w:ascii="NikoshBAN" w:hAnsi="NikoshBAN" w:cs="NikoshBAN"/>
          <w:szCs w:val="26"/>
          <w:lang w:bidi="bn-BD"/>
        </w:rPr>
        <w:t>ADP</w:t>
      </w:r>
      <w:r w:rsidRPr="00280D3F">
        <w:rPr>
          <w:rFonts w:ascii="NikoshBAN" w:hAnsi="NikoshBAN" w:cs="NikoshBAN"/>
          <w:b/>
          <w:szCs w:val="26"/>
          <w:lang w:bidi="bn-BD"/>
        </w:rPr>
        <w:t xml:space="preserve"> </w:t>
      </w:r>
      <w:r w:rsidRPr="00F74B3D">
        <w:rPr>
          <w:rFonts w:ascii="NikoshBAN" w:hAnsi="NikoshBAN" w:cs="NikoshBAN"/>
          <w:sz w:val="26"/>
          <w:szCs w:val="26"/>
          <w:lang w:bidi="bn-BD"/>
        </w:rPr>
        <w:t xml:space="preserve">বরাদ্দের আওতায় প্রশাসনিক ও আর্থিক মঞ্জুরি প্রদান করা হয়। </w:t>
      </w:r>
    </w:p>
    <w:p w:rsidR="007953F7" w:rsidRPr="00F74B3D" w:rsidRDefault="007953F7" w:rsidP="007953F7">
      <w:pPr>
        <w:jc w:val="both"/>
        <w:rPr>
          <w:rFonts w:ascii="NikoshBAN" w:hAnsi="NikoshBAN" w:cs="NikoshBAN"/>
          <w:lang w:bidi="bn-BD"/>
        </w:rPr>
      </w:pPr>
    </w:p>
    <w:p w:rsidR="007953F7" w:rsidRDefault="007953F7" w:rsidP="007953F7">
      <w:pPr>
        <w:jc w:val="both"/>
        <w:rPr>
          <w:rFonts w:ascii="NikoshBAN" w:hAnsi="NikoshBAN" w:cs="NikoshBAN"/>
          <w:b/>
          <w:bCs/>
          <w:sz w:val="26"/>
          <w:szCs w:val="26"/>
          <w:cs/>
          <w:lang w:bidi="bn-BD"/>
        </w:rPr>
      </w:pPr>
      <w:r w:rsidRPr="00F74B3D">
        <w:rPr>
          <w:rFonts w:ascii="NikoshBAN" w:hAnsi="NikoshBAN" w:cs="NikoshBAN"/>
          <w:b/>
          <w:bCs/>
          <w:sz w:val="26"/>
          <w:szCs w:val="26"/>
          <w:cs/>
          <w:lang w:bidi="bn-BD"/>
        </w:rPr>
        <w:t>২০১</w:t>
      </w:r>
      <w:r>
        <w:rPr>
          <w:rFonts w:ascii="NikoshBAN" w:hAnsi="NikoshBAN" w:cs="NikoshBAN"/>
          <w:b/>
          <w:bCs/>
          <w:sz w:val="26"/>
          <w:szCs w:val="26"/>
          <w:cs/>
          <w:lang w:bidi="bn-BD"/>
        </w:rPr>
        <w:t>৪</w:t>
      </w:r>
      <w:r w:rsidRPr="00F74B3D">
        <w:rPr>
          <w:rFonts w:ascii="NikoshBAN" w:hAnsi="NikoshBAN" w:cs="NikoshBAN"/>
          <w:b/>
          <w:bCs/>
          <w:sz w:val="26"/>
          <w:szCs w:val="26"/>
          <w:cs/>
          <w:lang w:bidi="bn-BD"/>
        </w:rPr>
        <w:t>-২০১</w:t>
      </w:r>
      <w:r>
        <w:rPr>
          <w:rFonts w:ascii="NikoshBAN" w:hAnsi="NikoshBAN" w:cs="NikoshBAN"/>
          <w:b/>
          <w:bCs/>
          <w:sz w:val="26"/>
          <w:szCs w:val="26"/>
          <w:cs/>
          <w:lang w:bidi="bn-BD"/>
        </w:rPr>
        <w:t>৫</w:t>
      </w:r>
      <w:r w:rsidRPr="00F74B3D">
        <w:rPr>
          <w:rFonts w:ascii="NikoshBAN" w:hAnsi="NikoshBAN" w:cs="NikoshBAN"/>
          <w:b/>
          <w:bCs/>
          <w:sz w:val="26"/>
          <w:szCs w:val="26"/>
          <w:cs/>
          <w:lang w:bidi="bn-BD"/>
        </w:rPr>
        <w:t xml:space="preserve"> অর্থবছরে সম্পাদিত উল্লেখযোগ্য কাজের বিবরণঃ</w:t>
      </w:r>
    </w:p>
    <w:p w:rsidR="007953F7" w:rsidRPr="00820FAE" w:rsidRDefault="007953F7" w:rsidP="007953F7">
      <w:pPr>
        <w:pStyle w:val="ListParagraph"/>
        <w:numPr>
          <w:ilvl w:val="0"/>
          <w:numId w:val="31"/>
        </w:numPr>
        <w:spacing w:after="0"/>
        <w:jc w:val="both"/>
        <w:rPr>
          <w:rFonts w:ascii="NikoshBAN" w:hAnsi="NikoshBAN" w:cs="NikoshBAN"/>
          <w:b/>
          <w:sz w:val="28"/>
          <w:szCs w:val="28"/>
          <w:cs/>
          <w:lang w:bidi="bn-BD"/>
        </w:rPr>
      </w:pPr>
      <w:r w:rsidRPr="00820FAE">
        <w:rPr>
          <w:rFonts w:ascii="Times New Roman" w:hAnsi="Times New Roman" w:cs="Nikosh"/>
          <w:sz w:val="24"/>
          <w:szCs w:val="24"/>
          <w:lang w:bidi="bn-BD"/>
        </w:rPr>
        <w:t>HPNSDP</w:t>
      </w:r>
      <w:r w:rsidRPr="00820FAE">
        <w:rPr>
          <w:rFonts w:cs="Nikosh" w:hint="cs"/>
          <w:sz w:val="24"/>
          <w:szCs w:val="24"/>
          <w:cs/>
          <w:lang w:bidi="bn-BD"/>
        </w:rPr>
        <w:t xml:space="preserve"> </w:t>
      </w:r>
      <w:r w:rsidRPr="00820FAE">
        <w:rPr>
          <w:rFonts w:cs="Nikosh"/>
          <w:sz w:val="28"/>
          <w:szCs w:val="28"/>
          <w:cs/>
          <w:lang w:bidi="bn-BD"/>
        </w:rPr>
        <w:t xml:space="preserve">এর </w:t>
      </w:r>
      <w:r w:rsidRPr="00820FAE">
        <w:rPr>
          <w:rFonts w:cs="Nikosh" w:hint="cs"/>
          <w:sz w:val="28"/>
          <w:szCs w:val="28"/>
          <w:cs/>
          <w:lang w:bidi="bn-BD"/>
        </w:rPr>
        <w:t xml:space="preserve">অধীন </w:t>
      </w:r>
      <w:r w:rsidRPr="00820FAE">
        <w:rPr>
          <w:rFonts w:cs="Nikosh"/>
          <w:sz w:val="28"/>
          <w:szCs w:val="28"/>
          <w:cs/>
          <w:lang w:bidi="bn-BD"/>
        </w:rPr>
        <w:t xml:space="preserve">পরিবার পরিকল্পনা অধিদপ্তরের </w:t>
      </w:r>
      <w:r w:rsidRPr="00820FAE">
        <w:rPr>
          <w:rFonts w:ascii="Times New Roman" w:hAnsi="Times New Roman"/>
          <w:sz w:val="24"/>
          <w:szCs w:val="24"/>
          <w:cs/>
          <w:lang w:bidi="bn-BD"/>
        </w:rPr>
        <w:t>‌</w:t>
      </w:r>
      <w:r w:rsidRPr="00820FAE">
        <w:rPr>
          <w:rFonts w:ascii="Times New Roman" w:hAnsi="Times New Roman"/>
          <w:sz w:val="24"/>
          <w:szCs w:val="24"/>
          <w:lang w:bidi="bn-BD"/>
        </w:rPr>
        <w:t>Contract Package No. GFP-FS-01/14</w:t>
      </w:r>
      <w:r w:rsidRPr="00820FAE">
        <w:rPr>
          <w:rFonts w:cs="Nikosh" w:hint="cs"/>
          <w:sz w:val="28"/>
          <w:szCs w:val="28"/>
          <w:cs/>
          <w:lang w:bidi="bn-BD"/>
        </w:rPr>
        <w:t xml:space="preserve">-এর মাধ্যমে ৫টি সাব-প্যাকেজে (প্রতি সাব-প্যাকেজে ২.৮ মিলিয়ন ভায়ালস) মোট </w:t>
      </w:r>
      <w:r w:rsidRPr="00070A58">
        <w:rPr>
          <w:rFonts w:ascii="Nikosh" w:hAnsi="Nikosh" w:cs="Nikosh"/>
          <w:sz w:val="28"/>
          <w:szCs w:val="28"/>
          <w:lang w:bidi="bn-BD"/>
        </w:rPr>
        <w:t>১৪</w:t>
      </w:r>
      <w:r w:rsidRPr="00820FAE">
        <w:rPr>
          <w:rFonts w:cs="Nikosh"/>
          <w:sz w:val="28"/>
          <w:szCs w:val="28"/>
          <w:lang w:bidi="bn-BD"/>
        </w:rPr>
        <w:t xml:space="preserve"> </w:t>
      </w:r>
      <w:r w:rsidRPr="00820FAE">
        <w:rPr>
          <w:rFonts w:ascii="Nikosh" w:hAnsi="Nikosh" w:cs="Nikosh"/>
          <w:sz w:val="28"/>
          <w:szCs w:val="28"/>
          <w:lang w:bidi="bn-BD"/>
        </w:rPr>
        <w:t>মিলিয়ন</w:t>
      </w:r>
      <w:r w:rsidRPr="00820FAE">
        <w:rPr>
          <w:rFonts w:cs="Nikosh"/>
          <w:sz w:val="28"/>
          <w:szCs w:val="28"/>
          <w:lang w:bidi="bn-BD"/>
        </w:rPr>
        <w:t xml:space="preserve"> </w:t>
      </w:r>
      <w:r w:rsidRPr="00820FAE">
        <w:rPr>
          <w:rFonts w:cs="Nikosh" w:hint="cs"/>
          <w:sz w:val="28"/>
          <w:szCs w:val="28"/>
          <w:cs/>
          <w:lang w:bidi="bn-BD"/>
        </w:rPr>
        <w:t xml:space="preserve">ভায়ালস ইনজেকটেবলস কন্ট্রাসেপটিভস </w:t>
      </w:r>
      <w:r w:rsidRPr="00820FAE">
        <w:rPr>
          <w:rFonts w:ascii="Times New Roman" w:hAnsi="Times New Roman" w:cs="Nikosh"/>
          <w:bCs/>
          <w:sz w:val="24"/>
          <w:szCs w:val="24"/>
          <w:lang w:bidi="bn-BD"/>
        </w:rPr>
        <w:t>(Medroxyprogesterone Acetate-MPA)</w:t>
      </w:r>
      <w:r w:rsidRPr="00820FAE">
        <w:rPr>
          <w:rFonts w:cs="Nikosh"/>
          <w:sz w:val="28"/>
          <w:szCs w:val="28"/>
          <w:cs/>
          <w:lang w:bidi="bn-BD"/>
        </w:rPr>
        <w:t xml:space="preserve"> </w:t>
      </w:r>
      <w:r w:rsidRPr="00820FAE">
        <w:rPr>
          <w:rFonts w:cs="Nikosh" w:hint="cs"/>
          <w:sz w:val="28"/>
          <w:szCs w:val="28"/>
          <w:cs/>
          <w:lang w:bidi="bn-BD"/>
        </w:rPr>
        <w:t xml:space="preserve">মোট </w:t>
      </w:r>
      <w:r w:rsidRPr="00820FAE">
        <w:rPr>
          <w:rFonts w:ascii="Nikosh" w:hAnsi="Nikosh" w:cs="Nikosh"/>
          <w:sz w:val="28"/>
          <w:szCs w:val="28"/>
          <w:lang w:bidi="bn-BD"/>
        </w:rPr>
        <w:t>৫৬,৫৬,৫৮,০১৬.০০</w:t>
      </w:r>
      <w:r w:rsidRPr="00820FAE">
        <w:rPr>
          <w:rFonts w:cs="Nikosh"/>
          <w:sz w:val="28"/>
          <w:szCs w:val="28"/>
          <w:lang w:bidi="bn-BD"/>
        </w:rPr>
        <w:t xml:space="preserve"> </w:t>
      </w:r>
      <w:r w:rsidRPr="00820FAE">
        <w:rPr>
          <w:rFonts w:ascii="Nikosh" w:hAnsi="Nikosh" w:cs="Nikosh"/>
          <w:sz w:val="28"/>
          <w:szCs w:val="28"/>
          <w:lang w:bidi="bn-BD"/>
        </w:rPr>
        <w:t>(ছাপ্পান্ন কোটি ছাপ্পান্ন লক্ষ আটান্ন হাজার ষোল দশমিক শূন্য শূন্য) টাকা</w:t>
      </w:r>
      <w:r w:rsidRPr="00820FAE">
        <w:rPr>
          <w:rFonts w:cs="Nikosh"/>
          <w:sz w:val="28"/>
          <w:szCs w:val="28"/>
          <w:cs/>
          <w:lang w:bidi="bn-BD"/>
        </w:rPr>
        <w:t>র</w:t>
      </w:r>
      <w:r w:rsidRPr="00820FAE">
        <w:rPr>
          <w:rFonts w:cs="Nikosh" w:hint="cs"/>
          <w:sz w:val="28"/>
          <w:szCs w:val="28"/>
          <w:cs/>
          <w:lang w:bidi="bn-BD"/>
        </w:rPr>
        <w:t xml:space="preserve"> </w:t>
      </w:r>
      <w:r w:rsidRPr="00820FAE">
        <w:rPr>
          <w:rFonts w:cs="Nikosh"/>
          <w:sz w:val="28"/>
          <w:szCs w:val="28"/>
          <w:cs/>
          <w:lang w:bidi="bn-BD"/>
        </w:rPr>
        <w:t>ক্রয় প্রস্তাব সরকারি ক্রয় সংক্রান্ত মন্ত্রিসভা কমিটির অনুমোদন (মন্ত্রিপরিষদ বিভাগের ০৫ মে, ২০১৫ খ্রিঃ তারিখের ২৩৫ সংখ্যক স্মারক মোতাবেক)।</w:t>
      </w:r>
    </w:p>
    <w:p w:rsidR="007953F7" w:rsidRPr="00820FAE" w:rsidRDefault="007953F7" w:rsidP="007953F7">
      <w:pPr>
        <w:pStyle w:val="ListParagraph"/>
        <w:numPr>
          <w:ilvl w:val="0"/>
          <w:numId w:val="31"/>
        </w:numPr>
        <w:spacing w:after="0"/>
        <w:jc w:val="both"/>
        <w:rPr>
          <w:rFonts w:ascii="NikoshBAN" w:hAnsi="NikoshBAN" w:cs="NikoshBAN"/>
          <w:b/>
          <w:sz w:val="28"/>
          <w:szCs w:val="28"/>
          <w:cs/>
          <w:lang w:bidi="bn-BD"/>
        </w:rPr>
      </w:pPr>
      <w:r w:rsidRPr="00820FAE">
        <w:rPr>
          <w:rStyle w:val="Strong"/>
          <w:rFonts w:ascii="Times New Roman" w:hAnsi="Times New Roman"/>
          <w:b w:val="0"/>
          <w:sz w:val="24"/>
          <w:szCs w:val="24"/>
        </w:rPr>
        <w:t>HPNSDP</w:t>
      </w:r>
      <w:r w:rsidRPr="00820FAE">
        <w:rPr>
          <w:rFonts w:cs="Nikosh"/>
          <w:b/>
          <w:sz w:val="24"/>
          <w:szCs w:val="24"/>
          <w:lang w:bidi="bn-BD"/>
        </w:rPr>
        <w:t xml:space="preserve"> </w:t>
      </w:r>
      <w:r w:rsidRPr="00820FAE">
        <w:rPr>
          <w:rFonts w:cs="Nikosh"/>
          <w:sz w:val="28"/>
          <w:szCs w:val="28"/>
          <w:cs/>
          <w:lang w:bidi="bn-BD"/>
        </w:rPr>
        <w:t xml:space="preserve">এর </w:t>
      </w:r>
      <w:r w:rsidRPr="00820FAE">
        <w:rPr>
          <w:rFonts w:ascii="Nikosh" w:hAnsi="Nikosh" w:cs="Nikosh"/>
          <w:sz w:val="28"/>
          <w:szCs w:val="28"/>
          <w:lang w:bidi="bn-BD"/>
        </w:rPr>
        <w:t>অধীন পরিবার পরিকল্পনা অধিদপ্তরের</w:t>
      </w:r>
      <w:r w:rsidRPr="00820FAE">
        <w:rPr>
          <w:rFonts w:cs="Nikosh"/>
          <w:sz w:val="28"/>
          <w:szCs w:val="28"/>
          <w:lang w:bidi="bn-BD"/>
        </w:rPr>
        <w:t xml:space="preserve"> </w:t>
      </w:r>
      <w:r w:rsidRPr="00820FAE">
        <w:rPr>
          <w:rFonts w:ascii="Times New Roman" w:hAnsi="Times New Roman"/>
          <w:sz w:val="24"/>
          <w:szCs w:val="24"/>
          <w:cs/>
          <w:lang w:bidi="bn-BD"/>
        </w:rPr>
        <w:t>‌</w:t>
      </w:r>
      <w:r w:rsidRPr="00820FAE">
        <w:rPr>
          <w:rFonts w:ascii="Times New Roman" w:hAnsi="Times New Roman"/>
          <w:sz w:val="24"/>
          <w:szCs w:val="24"/>
          <w:lang w:bidi="bn-BD"/>
        </w:rPr>
        <w:t>Contract Package No. GFP/FS-03/14</w:t>
      </w:r>
      <w:r w:rsidRPr="00820FAE">
        <w:rPr>
          <w:rFonts w:ascii="Times New Roman" w:hAnsi="Times New Roman"/>
          <w:sz w:val="24"/>
          <w:szCs w:val="24"/>
          <w:cs/>
          <w:lang w:bidi="bn-BD"/>
        </w:rPr>
        <w:t xml:space="preserve"> </w:t>
      </w:r>
      <w:r w:rsidRPr="00820FAE">
        <w:rPr>
          <w:rFonts w:cs="Nikosh"/>
          <w:sz w:val="28"/>
          <w:szCs w:val="28"/>
          <w:cs/>
          <w:lang w:bidi="bn-BD"/>
        </w:rPr>
        <w:t>এর অধীন ৫টি সাব-প্যাকেজের মাধ্যমে মোট ৬০ মিলিয়ন চক্র স্বল্পমাত্রার জন্মনিয়ন্ত্রণ খাবার বড়ি সর্বমোট</w:t>
      </w:r>
      <w:r w:rsidRPr="00820FAE">
        <w:rPr>
          <w:rFonts w:cs="Nikosh"/>
          <w:sz w:val="28"/>
          <w:szCs w:val="28"/>
          <w:lang w:bidi="bn-BD"/>
        </w:rPr>
        <w:t xml:space="preserve"> </w:t>
      </w:r>
      <w:r w:rsidRPr="00820FAE">
        <w:rPr>
          <w:rFonts w:cs="Nikosh" w:hint="cs"/>
          <w:sz w:val="28"/>
          <w:szCs w:val="28"/>
          <w:cs/>
          <w:lang w:bidi="bn-BD"/>
        </w:rPr>
        <w:t xml:space="preserve">৫৪,৯৯,৮৬,৩০৪.০০ (চুয়ান্ন কোটি নিরানব্বই লক্ষ ছিয়াশি হাজার তিনশত চার দশমিক শূন্য শূন্য) টাকার </w:t>
      </w:r>
      <w:r w:rsidRPr="00820FAE">
        <w:rPr>
          <w:rFonts w:cs="Nikosh"/>
          <w:sz w:val="28"/>
          <w:szCs w:val="28"/>
          <w:cs/>
          <w:lang w:bidi="bn-BD"/>
        </w:rPr>
        <w:t xml:space="preserve"> ক্রয় প্রস্তাব সরকারি ক্রয় সংক্রান্ত মন্ত্রিসভা কমিটির অনুমোদন (মন্ত্রিপরিষদ বিভাগের ২৮ জুন, ২০১৫ খ্রিঃ তারিখের ৩০৯ সংখ্যক স্মারক মোতাবেক)।</w:t>
      </w:r>
    </w:p>
    <w:p w:rsidR="007953F7" w:rsidRPr="00820FAE" w:rsidRDefault="007953F7" w:rsidP="007953F7">
      <w:pPr>
        <w:pStyle w:val="ListParagraph"/>
        <w:numPr>
          <w:ilvl w:val="0"/>
          <w:numId w:val="31"/>
        </w:numPr>
        <w:spacing w:after="0"/>
        <w:jc w:val="both"/>
        <w:rPr>
          <w:rFonts w:ascii="NikoshBAN" w:hAnsi="NikoshBAN" w:cs="NikoshBAN"/>
          <w:b/>
          <w:sz w:val="28"/>
          <w:szCs w:val="28"/>
          <w:cs/>
          <w:lang w:bidi="bn-BD"/>
        </w:rPr>
      </w:pPr>
      <w:r w:rsidRPr="00820FAE">
        <w:rPr>
          <w:rFonts w:cs="Nikosh" w:hint="cs"/>
          <w:sz w:val="28"/>
          <w:szCs w:val="28"/>
          <w:cs/>
          <w:lang w:bidi="bn-BD"/>
        </w:rPr>
        <w:t>রিভাইটালাইজেশন অব কমিউনিটি হেলথ কেয়ার ইনিশিয়েটিভস ইন বাংলাদেশ</w:t>
      </w:r>
      <w:r w:rsidRPr="00820FAE">
        <w:rPr>
          <w:rFonts w:cs="Nikosh"/>
          <w:sz w:val="28"/>
          <w:szCs w:val="28"/>
          <w:lang w:bidi="bn-BD"/>
        </w:rPr>
        <w:t xml:space="preserve"> </w:t>
      </w:r>
      <w:r w:rsidRPr="00820FAE">
        <w:rPr>
          <w:rFonts w:cs="Nikosh" w:hint="cs"/>
          <w:sz w:val="28"/>
          <w:szCs w:val="28"/>
          <w:cs/>
          <w:lang w:bidi="bn-BD"/>
        </w:rPr>
        <w:t xml:space="preserve">(আরসিএইচসিআইবি) </w:t>
      </w:r>
      <w:r w:rsidRPr="00820FAE">
        <w:rPr>
          <w:rFonts w:ascii="Nikosh" w:hAnsi="Nikosh" w:cs="Nikosh"/>
          <w:sz w:val="28"/>
          <w:szCs w:val="28"/>
          <w:cs/>
          <w:lang w:bidi="bn-BD"/>
        </w:rPr>
        <w:t>প্রক</w:t>
      </w:r>
      <w:r w:rsidRPr="00820FAE">
        <w:rPr>
          <w:rFonts w:ascii="Nikosh" w:hAnsi="Nikosh" w:cs="Nikosh"/>
          <w:sz w:val="28"/>
          <w:szCs w:val="28"/>
          <w:lang w:bidi="bn-BD"/>
        </w:rPr>
        <w:t>ল্পের জন্য</w:t>
      </w:r>
      <w:r w:rsidRPr="00820FAE">
        <w:rPr>
          <w:rFonts w:cs="Nikosh"/>
          <w:sz w:val="28"/>
          <w:szCs w:val="28"/>
          <w:cs/>
          <w:lang w:bidi="bn-BD"/>
        </w:rPr>
        <w:t xml:space="preserve"> সরাসরি ক্রয় প্রক্রিয়ার মাধ্যমে ইডিসিএল হতে মোট</w:t>
      </w:r>
      <w:r w:rsidRPr="00820FAE">
        <w:rPr>
          <w:rFonts w:cs="Nikosh" w:hint="cs"/>
          <w:sz w:val="28"/>
          <w:szCs w:val="28"/>
          <w:cs/>
          <w:lang w:bidi="bn-BD"/>
        </w:rPr>
        <w:t xml:space="preserve"> </w:t>
      </w:r>
      <w:r w:rsidRPr="00820FAE">
        <w:rPr>
          <w:rFonts w:ascii="Nikosh" w:hAnsi="Nikosh" w:cs="Nikosh"/>
          <w:sz w:val="28"/>
          <w:szCs w:val="28"/>
          <w:lang w:bidi="bn-BD"/>
        </w:rPr>
        <w:t>৪৯,৬৪৫</w:t>
      </w:r>
      <w:r w:rsidRPr="00820FAE">
        <w:rPr>
          <w:rFonts w:cs="Nikosh"/>
          <w:sz w:val="28"/>
          <w:szCs w:val="28"/>
          <w:lang w:bidi="bn-BD"/>
        </w:rPr>
        <w:t xml:space="preserve"> </w:t>
      </w:r>
      <w:r w:rsidRPr="00820FAE">
        <w:rPr>
          <w:rFonts w:ascii="Nikosh" w:hAnsi="Nikosh" w:cs="Nikosh"/>
          <w:sz w:val="28"/>
          <w:szCs w:val="28"/>
          <w:lang w:bidi="bn-BD"/>
        </w:rPr>
        <w:t xml:space="preserve">(উনপঞ্চাশ হাজার ছয়শত পঁয়তাল্লিশ) </w:t>
      </w:r>
      <w:r w:rsidRPr="00820FAE">
        <w:rPr>
          <w:rFonts w:ascii="Nikosh" w:hAnsi="Nikosh" w:cs="Nikosh"/>
          <w:sz w:val="28"/>
          <w:szCs w:val="28"/>
          <w:cs/>
          <w:lang w:bidi="bn-BD"/>
        </w:rPr>
        <w:t xml:space="preserve">হাজার কার্টুন ঔষধ মোট  </w:t>
      </w:r>
      <w:r w:rsidRPr="00820FAE">
        <w:rPr>
          <w:rFonts w:ascii="Nikosh" w:hAnsi="Nikosh" w:cs="Nikosh"/>
          <w:sz w:val="28"/>
          <w:szCs w:val="28"/>
          <w:lang w:bidi="bn-BD"/>
        </w:rPr>
        <w:t xml:space="preserve">৭৯,৯৯,৯০,৪৫১.৯০ (উনআশি কোটি নিরানব্বই লক্ষ নব্বই হাজার চারশত একান্ন দশমিক নয় শূন্য) </w:t>
      </w:r>
      <w:r w:rsidRPr="00820FAE">
        <w:rPr>
          <w:rFonts w:ascii="Nikosh" w:hAnsi="Nikosh" w:cs="Nikosh"/>
          <w:sz w:val="28"/>
          <w:szCs w:val="28"/>
          <w:cs/>
          <w:lang w:bidi="bn-BD"/>
        </w:rPr>
        <w:t>টাকার ক্রয়</w:t>
      </w:r>
      <w:r w:rsidRPr="00820FAE">
        <w:rPr>
          <w:rFonts w:cs="Nikosh"/>
          <w:sz w:val="28"/>
          <w:szCs w:val="28"/>
          <w:cs/>
          <w:lang w:bidi="bn-BD"/>
        </w:rPr>
        <w:t xml:space="preserve"> প্রস্তাব সরকারি ক্রয় সংক্রান্ত মন্ত্রিসভা কমিটির অনুমোদন (মন্ত্রিপরিষদ বিভাগের ১৫ ডিসেম্বর, ২০১৪ খ্রিঃ তারিখের ৪৩৫ সংখ্যক স্মারক মোতাবেক)।</w:t>
      </w:r>
    </w:p>
    <w:p w:rsidR="007953F7" w:rsidRPr="00270A51" w:rsidRDefault="007953F7" w:rsidP="007953F7">
      <w:pPr>
        <w:pStyle w:val="ListParagraph"/>
        <w:numPr>
          <w:ilvl w:val="0"/>
          <w:numId w:val="31"/>
        </w:numPr>
        <w:spacing w:after="0"/>
        <w:jc w:val="both"/>
        <w:rPr>
          <w:rFonts w:ascii="NikoshBAN" w:hAnsi="NikoshBAN" w:cs="NikoshBAN"/>
          <w:b/>
          <w:sz w:val="28"/>
          <w:szCs w:val="28"/>
          <w:cs/>
          <w:lang w:bidi="bn-BD"/>
        </w:rPr>
      </w:pPr>
      <w:r w:rsidRPr="00820FAE">
        <w:rPr>
          <w:rFonts w:ascii="Times New Roman" w:eastAsia="Nikosh" w:hAnsi="Times New Roman"/>
          <w:bCs/>
          <w:sz w:val="24"/>
          <w:szCs w:val="24"/>
          <w:lang w:bidi="bn-BD"/>
        </w:rPr>
        <w:t>HPNSDP</w:t>
      </w:r>
      <w:r w:rsidRPr="00820FAE">
        <w:rPr>
          <w:rFonts w:ascii="Nikosh" w:eastAsia="Nikosh" w:hAnsi="Nikosh" w:cs="Nikosh"/>
          <w:bCs/>
          <w:sz w:val="28"/>
          <w:szCs w:val="28"/>
          <w:lang w:bidi="bn-BD"/>
        </w:rPr>
        <w:t xml:space="preserve"> এর অধীনে জাতীয়</w:t>
      </w:r>
      <w:r w:rsidRPr="00820FAE">
        <w:rPr>
          <w:rFonts w:ascii="Nikosh" w:hAnsi="Nikosh" w:cs="Nikosh"/>
          <w:sz w:val="28"/>
          <w:szCs w:val="28"/>
          <w:cs/>
          <w:lang w:bidi="bn-BD"/>
        </w:rPr>
        <w:t xml:space="preserve"> এইডস/এসটিডি প্রোগ্রাম এর</w:t>
      </w:r>
      <w:r w:rsidRPr="00820FAE">
        <w:rPr>
          <w:rFonts w:ascii="Nikosh" w:eastAsia="Nikosh" w:hAnsi="Nikosh" w:cs="Nikosh"/>
          <w:bCs/>
          <w:sz w:val="28"/>
          <w:szCs w:val="28"/>
          <w:lang w:bidi="bn-BD"/>
        </w:rPr>
        <w:t xml:space="preserve"> কন্ট্রাক্ট প্যাকেজ নং-</w:t>
      </w:r>
      <w:r w:rsidRPr="00820FAE">
        <w:rPr>
          <w:rFonts w:ascii="Times New Roman" w:eastAsia="Nikosh" w:hAnsi="Times New Roman"/>
          <w:bCs/>
          <w:sz w:val="24"/>
          <w:szCs w:val="24"/>
          <w:lang w:bidi="bn-BD"/>
        </w:rPr>
        <w:t>SP-9 &amp; 11</w:t>
      </w:r>
      <w:r w:rsidRPr="00820FAE">
        <w:rPr>
          <w:rFonts w:ascii="Times New Roman" w:eastAsia="Nikosh" w:hAnsi="Times New Roman"/>
          <w:b/>
          <w:bCs/>
          <w:sz w:val="24"/>
          <w:szCs w:val="24"/>
          <w:lang w:bidi="bn-BD"/>
        </w:rPr>
        <w:t>:</w:t>
      </w:r>
      <w:r w:rsidRPr="00820FAE">
        <w:rPr>
          <w:rFonts w:ascii="Times New Roman" w:eastAsia="Nikosh" w:hAnsi="Times New Roman"/>
          <w:bCs/>
          <w:sz w:val="24"/>
          <w:szCs w:val="24"/>
          <w:lang w:bidi="bn-BD"/>
        </w:rPr>
        <w:t xml:space="preserve"> Comprehensive Care Support and Treatment</w:t>
      </w:r>
      <w:r w:rsidRPr="00820FAE">
        <w:rPr>
          <w:rFonts w:ascii="Nikosh" w:eastAsia="Nikosh" w:hAnsi="Nikosh" w:cs="Nikosh"/>
          <w:bCs/>
          <w:sz w:val="24"/>
          <w:szCs w:val="24"/>
          <w:lang w:bidi="bn-BD"/>
        </w:rPr>
        <w:t xml:space="preserve"> </w:t>
      </w:r>
      <w:r w:rsidRPr="00820FAE">
        <w:rPr>
          <w:rFonts w:ascii="Nikosh" w:eastAsia="Nikosh" w:hAnsi="Nikosh" w:cs="Nikosh"/>
          <w:bCs/>
          <w:sz w:val="28"/>
          <w:szCs w:val="28"/>
          <w:lang w:bidi="bn-BD"/>
        </w:rPr>
        <w:t xml:space="preserve">এর আওতায় ৩টি সাব-প্যাকেজের অধীন মোট ২০টি </w:t>
      </w:r>
      <w:r w:rsidRPr="00270A51">
        <w:rPr>
          <w:rFonts w:ascii="Times New Roman" w:eastAsia="Nikosh" w:hAnsi="Times New Roman"/>
          <w:bCs/>
          <w:sz w:val="24"/>
          <w:szCs w:val="24"/>
          <w:lang w:bidi="bn-BD"/>
        </w:rPr>
        <w:t>CSTC/HTC</w:t>
      </w:r>
      <w:r w:rsidRPr="00820FAE">
        <w:rPr>
          <w:rFonts w:ascii="Nikosh" w:eastAsia="Nikosh" w:hAnsi="Nikosh" w:cs="Nikosh"/>
          <w:bCs/>
          <w:sz w:val="28"/>
          <w:szCs w:val="28"/>
          <w:lang w:bidi="bn-BD"/>
        </w:rPr>
        <w:t xml:space="preserve"> প্রতিষ্ঠা ও পরিচালনার মাধ্যমে এনজিও সার্ভিস সংগ্রহের লক্ষ্যে (ক)</w:t>
      </w:r>
      <w:r w:rsidRPr="00820FAE">
        <w:rPr>
          <w:rFonts w:ascii="Nikosh" w:hAnsi="Nikosh" w:cs="Nikosh"/>
          <w:sz w:val="28"/>
          <w:szCs w:val="28"/>
          <w:lang w:bidi="bn-BD"/>
        </w:rPr>
        <w:t xml:space="preserve"> </w:t>
      </w:r>
      <w:r w:rsidRPr="00270A51">
        <w:rPr>
          <w:rFonts w:ascii="Times New Roman" w:hAnsi="Times New Roman"/>
          <w:sz w:val="24"/>
          <w:szCs w:val="24"/>
          <w:lang w:bidi="bn-BD"/>
        </w:rPr>
        <w:t>CST-1</w:t>
      </w:r>
      <w:r w:rsidRPr="00820FAE">
        <w:rPr>
          <w:rFonts w:ascii="Nikosh" w:hAnsi="Nikosh" w:cs="Nikosh"/>
          <w:sz w:val="28"/>
          <w:szCs w:val="28"/>
          <w:lang w:bidi="bn-BD"/>
        </w:rPr>
        <w:t xml:space="preserve">, (খ) </w:t>
      </w:r>
      <w:r w:rsidRPr="00820FAE">
        <w:rPr>
          <w:rFonts w:ascii="Times New Roman" w:hAnsi="Times New Roman"/>
          <w:sz w:val="28"/>
          <w:szCs w:val="28"/>
          <w:lang w:bidi="bn-BD"/>
        </w:rPr>
        <w:t>CST-2</w:t>
      </w:r>
      <w:r w:rsidRPr="00820FAE">
        <w:rPr>
          <w:rFonts w:ascii="Nikosh" w:hAnsi="Nikosh" w:cs="Nikosh"/>
          <w:sz w:val="28"/>
          <w:szCs w:val="28"/>
          <w:lang w:bidi="bn-BD"/>
        </w:rPr>
        <w:t xml:space="preserve"> এবং (গ) </w:t>
      </w:r>
      <w:r w:rsidRPr="00820FAE">
        <w:rPr>
          <w:rFonts w:ascii="Times New Roman" w:hAnsi="Times New Roman"/>
          <w:sz w:val="28"/>
          <w:szCs w:val="28"/>
          <w:lang w:bidi="bn-BD"/>
        </w:rPr>
        <w:t>CST-3</w:t>
      </w:r>
      <w:r w:rsidRPr="00820FAE">
        <w:rPr>
          <w:rFonts w:ascii="Nikosh" w:hAnsi="Nikosh" w:cs="Nikosh"/>
          <w:sz w:val="28"/>
          <w:szCs w:val="28"/>
          <w:lang w:bidi="bn-BD"/>
        </w:rPr>
        <w:t xml:space="preserve"> এর জন্য সর্বমোট ১৪,২৯,০৩,৩৮৫.০০ (চৌদ্দ কোটি উনত্রিশ লক্ষ তিন হাজার তিনশত পঁচাশি) টাকার </w:t>
      </w:r>
      <w:r w:rsidRPr="00820FAE">
        <w:rPr>
          <w:rFonts w:ascii="Nikosh" w:hAnsi="Nikosh" w:cs="Nikosh"/>
          <w:sz w:val="28"/>
          <w:szCs w:val="28"/>
          <w:cs/>
          <w:lang w:bidi="bn-BD"/>
        </w:rPr>
        <w:t xml:space="preserve">ক্রয় </w:t>
      </w:r>
      <w:r w:rsidRPr="00820FAE">
        <w:rPr>
          <w:rFonts w:ascii="Nikosh" w:hAnsi="Nikosh" w:cs="Nikosh"/>
          <w:sz w:val="28"/>
          <w:szCs w:val="28"/>
          <w:lang w:bidi="bn-BD"/>
        </w:rPr>
        <w:t xml:space="preserve">প্রস্তাব </w:t>
      </w:r>
      <w:r w:rsidRPr="00820FAE">
        <w:rPr>
          <w:rFonts w:ascii="Nikosh" w:hAnsi="Nikosh" w:cs="Nikosh"/>
          <w:sz w:val="28"/>
          <w:szCs w:val="28"/>
          <w:cs/>
          <w:lang w:bidi="bn-BD"/>
        </w:rPr>
        <w:t>সরকারি ক্রয় সংক্রান্ত মন্ত্রিসভা কমিটির অনুমোদন (মন্ত্রিপরিষদ বিভাগের ২৯ ডিসেম্বর, ২০১৪ খ্রিঃ তারিখের ৪৬১ সংখ্যক স্মারক মোতাবেক)।</w:t>
      </w:r>
    </w:p>
    <w:p w:rsidR="007953F7" w:rsidRPr="006B2146" w:rsidRDefault="007953F7" w:rsidP="007953F7">
      <w:pPr>
        <w:pStyle w:val="ListParagraph"/>
        <w:numPr>
          <w:ilvl w:val="0"/>
          <w:numId w:val="31"/>
        </w:numPr>
        <w:spacing w:after="0"/>
        <w:jc w:val="both"/>
        <w:rPr>
          <w:rFonts w:ascii="Nikosh" w:hAnsi="Nikosh" w:cs="Nikosh"/>
          <w:sz w:val="28"/>
          <w:szCs w:val="28"/>
          <w:lang w:bidi="bn-BD"/>
        </w:rPr>
      </w:pPr>
      <w:r w:rsidRPr="00270A51">
        <w:rPr>
          <w:rFonts w:ascii="Nikosh" w:hAnsi="Nikosh" w:cs="Nikosh"/>
          <w:sz w:val="28"/>
          <w:szCs w:val="28"/>
          <w:lang w:bidi="bn-BD"/>
        </w:rPr>
        <w:t xml:space="preserve">২৫০ শয্যা বিশিষ্ট হাসপাতালের </w:t>
      </w:r>
      <w:r w:rsidRPr="00270A51">
        <w:rPr>
          <w:rFonts w:ascii="Times New Roman" w:hAnsi="Times New Roman"/>
          <w:sz w:val="24"/>
          <w:szCs w:val="24"/>
          <w:lang w:bidi="bn-BD"/>
        </w:rPr>
        <w:t>Standard List of Equipment</w:t>
      </w:r>
      <w:r w:rsidRPr="00270A51">
        <w:rPr>
          <w:rFonts w:ascii="Nikosh" w:hAnsi="Nikosh" w:cs="Nikosh"/>
          <w:sz w:val="28"/>
          <w:szCs w:val="28"/>
          <w:lang w:bidi="bn-BD"/>
        </w:rPr>
        <w:t xml:space="preserve"> প্রণয়নপূর্বক জারি করা হয়েছে।</w:t>
      </w:r>
    </w:p>
    <w:p w:rsidR="007953F7" w:rsidRDefault="007953F7" w:rsidP="007953F7">
      <w:pPr>
        <w:numPr>
          <w:ilvl w:val="0"/>
          <w:numId w:val="31"/>
        </w:numPr>
        <w:jc w:val="both"/>
        <w:rPr>
          <w:rFonts w:ascii="Nikosh" w:eastAsia="Nikosh" w:hAnsi="Nikosh" w:cs="Nikosh"/>
          <w:sz w:val="26"/>
          <w:szCs w:val="26"/>
        </w:rPr>
      </w:pPr>
      <w:r w:rsidRPr="00A9043C">
        <w:rPr>
          <w:rFonts w:ascii="Nikosh" w:eastAsia="Nikosh" w:hAnsi="Nikosh" w:cs="Nikosh"/>
          <w:sz w:val="26"/>
          <w:szCs w:val="26"/>
        </w:rPr>
        <w:t>গত ২৭</w:t>
      </w:r>
      <w:r>
        <w:rPr>
          <w:rFonts w:ascii="Nikosh" w:eastAsia="Nikosh" w:hAnsi="Nikosh" w:cs="Nikosh"/>
          <w:sz w:val="26"/>
          <w:szCs w:val="26"/>
        </w:rPr>
        <w:t>/</w:t>
      </w:r>
      <w:r w:rsidRPr="00A9043C">
        <w:rPr>
          <w:rFonts w:ascii="Nikosh" w:eastAsia="Nikosh" w:hAnsi="Nikosh" w:cs="Nikosh"/>
          <w:sz w:val="26"/>
          <w:szCs w:val="26"/>
        </w:rPr>
        <w:t>০৫</w:t>
      </w:r>
      <w:r>
        <w:rPr>
          <w:rFonts w:ascii="Nikosh" w:eastAsia="Nikosh" w:hAnsi="Nikosh" w:cs="Nikosh"/>
          <w:sz w:val="26"/>
          <w:szCs w:val="26"/>
        </w:rPr>
        <w:t>/</w:t>
      </w:r>
      <w:r w:rsidRPr="00A9043C">
        <w:rPr>
          <w:rFonts w:ascii="Nikosh" w:eastAsia="Nikosh" w:hAnsi="Nikosh" w:cs="Nikosh"/>
          <w:sz w:val="26"/>
          <w:szCs w:val="26"/>
        </w:rPr>
        <w:t xml:space="preserve">২০১৫ তারিখে স্বাস্থ্য ও পরিবার কল্যাণ মন্ত্রণালয়ের আওতাধীন সরকারি হাসপাতালসমূহে রাজস্ব বাজেটে ভারি যন্ত্রপাতি ক্রয়ের ক্ষেত্রে অগ্রাধিকার তালিকা প্রণয়ন কেন্দ্রিয়ভাবে ক্রয়, অগ্রিম ক্রয় পরিকল্পনা প্রণয়ন ইত্যাদি বিষয়ে মাননীয় মন্ত্রীর সভাপতিত্বে সভা অনুষ্ঠিত হয়। সভার সিদ্ধান্তসমূহের প্রেক্ষিতে হাসপাতাল ও স্বাস্থ্য </w:t>
      </w:r>
      <w:r w:rsidRPr="00A9043C">
        <w:rPr>
          <w:rFonts w:ascii="Nikosh" w:eastAsia="Nikosh" w:hAnsi="Nikosh" w:cs="Nikosh"/>
          <w:sz w:val="26"/>
          <w:szCs w:val="26"/>
        </w:rPr>
        <w:lastRenderedPageBreak/>
        <w:t>সেবা প্রতিষ্ঠানে যন্ত্রপাতি ক্রয়ে স্বচ্ছতা ও জবাবদিহিতা প্রতিষ্ঠার লক্ষ্যে গত ১৭</w:t>
      </w:r>
      <w:r>
        <w:rPr>
          <w:rFonts w:ascii="Nikosh" w:eastAsia="Nikosh" w:hAnsi="Nikosh" w:cs="Nikosh"/>
          <w:sz w:val="26"/>
          <w:szCs w:val="26"/>
        </w:rPr>
        <w:t>/</w:t>
      </w:r>
      <w:r w:rsidRPr="00A9043C">
        <w:rPr>
          <w:rFonts w:ascii="Nikosh" w:eastAsia="Nikosh" w:hAnsi="Nikosh" w:cs="Nikosh"/>
          <w:sz w:val="26"/>
          <w:szCs w:val="26"/>
        </w:rPr>
        <w:t>০৬</w:t>
      </w:r>
      <w:r>
        <w:rPr>
          <w:rFonts w:ascii="Nikosh" w:eastAsia="Nikosh" w:hAnsi="Nikosh" w:cs="Nikosh"/>
          <w:sz w:val="26"/>
          <w:szCs w:val="26"/>
        </w:rPr>
        <w:t>/</w:t>
      </w:r>
      <w:r w:rsidRPr="00A9043C">
        <w:rPr>
          <w:rFonts w:ascii="Nikosh" w:eastAsia="Nikosh" w:hAnsi="Nikosh" w:cs="Nikosh"/>
          <w:sz w:val="26"/>
          <w:szCs w:val="26"/>
        </w:rPr>
        <w:t xml:space="preserve">২০১৫ তারিখে একটি অফিস আদেশ জারি করা হয়। </w:t>
      </w:r>
    </w:p>
    <w:p w:rsidR="007953F7" w:rsidRPr="006B2146" w:rsidRDefault="007953F7" w:rsidP="007953F7">
      <w:pPr>
        <w:numPr>
          <w:ilvl w:val="0"/>
          <w:numId w:val="31"/>
        </w:numPr>
        <w:jc w:val="both"/>
        <w:rPr>
          <w:rFonts w:ascii="Nikosh" w:eastAsia="Nikosh" w:hAnsi="Nikosh" w:cs="Nikosh"/>
          <w:sz w:val="26"/>
          <w:szCs w:val="26"/>
        </w:rPr>
      </w:pPr>
      <w:r w:rsidRPr="006B2146">
        <w:rPr>
          <w:rFonts w:ascii="Nikosh" w:eastAsia="Nikosh" w:hAnsi="Nikosh" w:cs="Nikosh"/>
          <w:sz w:val="28"/>
          <w:szCs w:val="26"/>
        </w:rPr>
        <w:t xml:space="preserve">স্বাস্থ্য সেবা প্রতিষ্ঠানে যন্ত্রপাতি ক্রয়ে স্বচ্ছতা ও জবাবদিহিতা প্রতিষ্ঠার লক্ষ্যে স্বাস্থ্য ও পরিবার কল্যাণ মন্ত্রণালয়ের আওতাধীন সরকারি হাসপাতালসমূহে রাজস্ব বাজেটে ভারি যন্ত্রপাতি ক্রয়ের ক্ষেত্রে অগ্রাধিকার তালিকা প্রণয়ন/কেন্দ্রিয়ভাবে ক্রয়, অগ্রিম ক্রয় পরিকল্পনা প্রণয়ন ইত্যাদি বিষয়ে গত ১৭/০৬/২০১৫ তারিখে একটি অফিস আদেশ জারি করা হয়। </w:t>
      </w:r>
      <w:r>
        <w:rPr>
          <w:rFonts w:ascii="Nikosh" w:eastAsia="Nikosh" w:hAnsi="Nikosh" w:cs="Nikosh"/>
          <w:sz w:val="28"/>
          <w:szCs w:val="26"/>
        </w:rPr>
        <w:t xml:space="preserve"> </w:t>
      </w:r>
    </w:p>
    <w:p w:rsidR="007953F7" w:rsidRPr="00291073" w:rsidRDefault="007953F7" w:rsidP="007953F7">
      <w:pPr>
        <w:rPr>
          <w:rFonts w:ascii="Nikosh" w:hAnsi="Nikosh" w:cs="Nikosh"/>
          <w:sz w:val="28"/>
          <w:szCs w:val="28"/>
          <w:lang w:bidi="bn-BD"/>
        </w:rPr>
      </w:pPr>
    </w:p>
    <w:p w:rsidR="007953F7" w:rsidRPr="00F74B3D" w:rsidRDefault="007953F7" w:rsidP="007953F7">
      <w:pPr>
        <w:jc w:val="both"/>
        <w:rPr>
          <w:rFonts w:ascii="NikoshBAN" w:hAnsi="NikoshBAN" w:cs="NikoshBAN"/>
          <w:b/>
          <w:sz w:val="26"/>
          <w:szCs w:val="26"/>
          <w:lang w:bidi="bn-BD"/>
        </w:rPr>
      </w:pPr>
      <w:r>
        <w:rPr>
          <w:rFonts w:ascii="NikoshBAN" w:hAnsi="NikoshBAN" w:cs="NikoshBAN"/>
          <w:b/>
          <w:sz w:val="26"/>
          <w:szCs w:val="26"/>
          <w:lang w:bidi="bn-BD"/>
        </w:rPr>
        <w:t xml:space="preserve">ভবিষ্যৎ </w:t>
      </w:r>
      <w:r w:rsidRPr="00F74B3D">
        <w:rPr>
          <w:rFonts w:ascii="NikoshBAN" w:hAnsi="NikoshBAN" w:cs="NikoshBAN"/>
          <w:b/>
          <w:sz w:val="26"/>
          <w:szCs w:val="26"/>
          <w:lang w:bidi="bn-BD"/>
        </w:rPr>
        <w:t>কর্মপরিকল্পনাঃ</w:t>
      </w:r>
    </w:p>
    <w:p w:rsidR="007953F7" w:rsidRPr="00F74B3D" w:rsidRDefault="007953F7" w:rsidP="007953F7">
      <w:pPr>
        <w:numPr>
          <w:ilvl w:val="0"/>
          <w:numId w:val="11"/>
        </w:numPr>
        <w:jc w:val="both"/>
        <w:rPr>
          <w:rFonts w:ascii="NikoshBAN" w:hAnsi="NikoshBAN" w:cs="NikoshBAN"/>
          <w:sz w:val="26"/>
          <w:szCs w:val="26"/>
          <w:lang w:bidi="bn-BD"/>
        </w:rPr>
      </w:pPr>
      <w:r w:rsidRPr="00F74B3D">
        <w:rPr>
          <w:rFonts w:ascii="NikoshBAN" w:hAnsi="NikoshBAN" w:cs="NikoshBAN"/>
          <w:sz w:val="26"/>
          <w:szCs w:val="26"/>
          <w:cs/>
          <w:lang w:bidi="bn-BD"/>
        </w:rPr>
        <w:t>বিডিং ডকুমেন্টন্স এবং বিডিং প্রসেসকে ওয়েব পোর্টাল এর আওতায় আনা</w:t>
      </w:r>
      <w:r>
        <w:rPr>
          <w:rFonts w:ascii="NikoshBAN" w:hAnsi="NikoshBAN" w:cs="NikoshBAN"/>
          <w:sz w:val="26"/>
          <w:szCs w:val="26"/>
          <w:cs/>
          <w:lang w:bidi="bn-BD"/>
        </w:rPr>
        <w:t xml:space="preserve"> সহ</w:t>
      </w:r>
      <w:r w:rsidRPr="00F74B3D">
        <w:rPr>
          <w:rFonts w:ascii="NikoshBAN" w:hAnsi="NikoshBAN" w:cs="NikoshBAN"/>
          <w:sz w:val="26"/>
          <w:szCs w:val="26"/>
          <w:cs/>
          <w:lang w:bidi="bn-BD"/>
        </w:rPr>
        <w:t>।</w:t>
      </w:r>
      <w:r w:rsidRPr="00F74B3D">
        <w:rPr>
          <w:rFonts w:ascii="NikoshBAN" w:hAnsi="NikoshBAN" w:cs="NikoshBAN"/>
          <w:sz w:val="26"/>
          <w:szCs w:val="26"/>
          <w:lang w:bidi="bn-BD"/>
        </w:rPr>
        <w:t xml:space="preserve"> </w:t>
      </w:r>
      <w:r w:rsidRPr="00F74B3D">
        <w:rPr>
          <w:rFonts w:ascii="NikoshBAN" w:hAnsi="NikoshBAN" w:cs="NikoshBAN"/>
          <w:szCs w:val="26"/>
          <w:lang w:bidi="bn-BD"/>
        </w:rPr>
        <w:t>SCMP</w:t>
      </w:r>
      <w:r w:rsidRPr="00F74B3D">
        <w:rPr>
          <w:rFonts w:ascii="NikoshBAN" w:hAnsi="NikoshBAN" w:cs="NikoshBAN"/>
          <w:szCs w:val="26"/>
          <w:cs/>
          <w:lang w:bidi="bn-BD"/>
        </w:rPr>
        <w:t xml:space="preserve"> </w:t>
      </w:r>
      <w:r w:rsidRPr="00F74B3D">
        <w:rPr>
          <w:rFonts w:ascii="NikoshBAN" w:hAnsi="NikoshBAN" w:cs="NikoshBAN"/>
          <w:szCs w:val="26"/>
          <w:lang w:bidi="bn-BD"/>
        </w:rPr>
        <w:t>(Supply Chain Management Product)</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 xml:space="preserve">এর </w:t>
      </w:r>
      <w:r w:rsidRPr="00F74B3D">
        <w:rPr>
          <w:rFonts w:ascii="NikoshBAN" w:hAnsi="NikoshBAN" w:cs="NikoshBAN"/>
          <w:szCs w:val="26"/>
          <w:lang w:bidi="bn-BD"/>
        </w:rPr>
        <w:t>Product Catalogue</w:t>
      </w:r>
      <w:r w:rsidRPr="00F74B3D">
        <w:rPr>
          <w:rFonts w:ascii="NikoshBAN" w:hAnsi="NikoshBAN" w:cs="NikoshBAN"/>
          <w:szCs w:val="26"/>
          <w:cs/>
          <w:lang w:bidi="bn-BD"/>
        </w:rPr>
        <w:t xml:space="preserve"> </w:t>
      </w:r>
      <w:r w:rsidRPr="00F74B3D">
        <w:rPr>
          <w:rFonts w:ascii="NikoshBAN" w:hAnsi="NikoshBAN" w:cs="NikoshBAN"/>
          <w:szCs w:val="26"/>
          <w:lang w:bidi="bn-BD"/>
        </w:rPr>
        <w:t>(Specification</w:t>
      </w:r>
      <w:r w:rsidRPr="00F74B3D">
        <w:rPr>
          <w:rFonts w:ascii="NikoshBAN" w:hAnsi="NikoshBAN" w:cs="NikoshBAN"/>
          <w:sz w:val="26"/>
          <w:szCs w:val="26"/>
          <w:cs/>
          <w:lang w:bidi="bn-BD"/>
        </w:rPr>
        <w:t>সহ)</w:t>
      </w:r>
      <w:r w:rsidRPr="00F74B3D">
        <w:rPr>
          <w:rFonts w:ascii="NikoshBAN" w:hAnsi="NikoshBAN" w:cs="NikoshBAN"/>
          <w:sz w:val="26"/>
          <w:szCs w:val="26"/>
          <w:lang w:bidi="bn-BD"/>
        </w:rPr>
        <w:t xml:space="preserve"> প্রণয়ন করা হবে।</w:t>
      </w:r>
    </w:p>
    <w:p w:rsidR="007953F7" w:rsidRPr="00F74B3D" w:rsidRDefault="007953F7" w:rsidP="007953F7">
      <w:pPr>
        <w:numPr>
          <w:ilvl w:val="0"/>
          <w:numId w:val="11"/>
        </w:numPr>
        <w:jc w:val="both"/>
        <w:rPr>
          <w:rFonts w:ascii="NikoshBAN" w:hAnsi="NikoshBAN" w:cs="NikoshBAN"/>
          <w:sz w:val="26"/>
          <w:szCs w:val="26"/>
          <w:lang w:bidi="bn-BD"/>
        </w:rPr>
      </w:pPr>
      <w:r w:rsidRPr="00F74B3D">
        <w:rPr>
          <w:rFonts w:ascii="NikoshBAN" w:hAnsi="NikoshBAN" w:cs="NikoshBAN"/>
          <w:sz w:val="26"/>
          <w:szCs w:val="26"/>
          <w:cs/>
          <w:lang w:bidi="bn-BD"/>
        </w:rPr>
        <w:t xml:space="preserve">স্বাস্হ্য ও পরিবার কল্যাণ মন্ত্রণালয় ও এর  আওতাধীন সকল বিভাগ/দপ্তর/ অধিদপ্তরে কর্মরত </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ক্রয় প্রক্রিয়ার সাথে সংশ্লিষ্ট কর্মকর্তাদের পর্যায়ক্রমে ক্রয় সংক্রান্ত মৌলিক প্রশিক্ষণ প্রদান করা হবে।</w:t>
      </w:r>
    </w:p>
    <w:p w:rsidR="007953F7" w:rsidRPr="00F74B3D" w:rsidRDefault="007953F7" w:rsidP="007953F7">
      <w:pPr>
        <w:numPr>
          <w:ilvl w:val="0"/>
          <w:numId w:val="11"/>
        </w:numPr>
        <w:jc w:val="both"/>
        <w:rPr>
          <w:rFonts w:ascii="NikoshBAN" w:hAnsi="NikoshBAN" w:cs="NikoshBAN"/>
          <w:sz w:val="26"/>
          <w:szCs w:val="26"/>
          <w:lang w:bidi="bn-BD"/>
        </w:rPr>
      </w:pPr>
      <w:r w:rsidRPr="00F74B3D">
        <w:rPr>
          <w:rFonts w:ascii="NikoshBAN" w:hAnsi="NikoshBAN" w:cs="NikoshBAN"/>
          <w:sz w:val="26"/>
          <w:szCs w:val="26"/>
          <w:cs/>
          <w:lang w:bidi="bn-BD"/>
        </w:rPr>
        <w:t>স্বাস্হ্য ও পরিবার কল্যাণ মন্ত্রণালয় ও এর  আওতাধীন সকল বিভাগ/দপ্তর/ অধিদপ্তরে কর্মরত ক্রয় প্রক্রিয়ার সাথে সংশ্লিষ্ট কর্মকর্তাদের প্রশিক্ষ</w:t>
      </w:r>
      <w:r>
        <w:rPr>
          <w:rFonts w:ascii="NikoshBAN" w:hAnsi="NikoshBAN" w:cs="NikoshBAN"/>
          <w:sz w:val="26"/>
          <w:szCs w:val="26"/>
          <w:cs/>
          <w:lang w:bidi="bn-BD"/>
        </w:rPr>
        <w:t>ণ সংক্রান্ত তথ্যের ডাটাবেইজ তৈরি</w:t>
      </w:r>
      <w:r w:rsidRPr="00F74B3D">
        <w:rPr>
          <w:rFonts w:ascii="NikoshBAN" w:hAnsi="NikoshBAN" w:cs="NikoshBAN"/>
          <w:sz w:val="26"/>
          <w:szCs w:val="26"/>
          <w:cs/>
          <w:lang w:bidi="bn-BD"/>
        </w:rPr>
        <w:t xml:space="preserve"> করা হবে।</w:t>
      </w:r>
    </w:p>
    <w:p w:rsidR="007953F7" w:rsidRPr="00F74B3D" w:rsidRDefault="007953F7" w:rsidP="007953F7">
      <w:pPr>
        <w:numPr>
          <w:ilvl w:val="0"/>
          <w:numId w:val="11"/>
        </w:numPr>
        <w:jc w:val="both"/>
        <w:rPr>
          <w:rFonts w:ascii="NikoshBAN" w:hAnsi="NikoshBAN" w:cs="NikoshBAN"/>
          <w:lang w:bidi="bn-BD"/>
        </w:rPr>
      </w:pPr>
      <w:r w:rsidRPr="00F74B3D">
        <w:rPr>
          <w:rFonts w:ascii="NikoshBAN" w:hAnsi="NikoshBAN" w:cs="NikoshBAN"/>
          <w:szCs w:val="26"/>
          <w:lang w:bidi="bn-BD"/>
        </w:rPr>
        <w:t>APR</w:t>
      </w:r>
      <w:r w:rsidRPr="00F74B3D">
        <w:rPr>
          <w:rFonts w:ascii="NikoshBAN" w:hAnsi="NikoshBAN" w:cs="NikoshBAN"/>
          <w:sz w:val="26"/>
          <w:szCs w:val="26"/>
          <w:cs/>
          <w:lang w:bidi="bn-BD"/>
        </w:rPr>
        <w:t>,</w:t>
      </w:r>
      <w:r w:rsidRPr="00F74B3D">
        <w:rPr>
          <w:rFonts w:ascii="NikoshBAN" w:hAnsi="NikoshBAN" w:cs="NikoshBAN"/>
          <w:sz w:val="26"/>
          <w:szCs w:val="26"/>
          <w:lang w:bidi="bn-BD"/>
        </w:rPr>
        <w:t xml:space="preserve"> </w:t>
      </w:r>
      <w:r w:rsidRPr="00F74B3D">
        <w:rPr>
          <w:rFonts w:ascii="NikoshBAN" w:hAnsi="NikoshBAN" w:cs="NikoshBAN"/>
          <w:sz w:val="26"/>
          <w:szCs w:val="26"/>
          <w:cs/>
          <w:lang w:bidi="bn-BD"/>
        </w:rPr>
        <w:t xml:space="preserve">২০১২ এর </w:t>
      </w:r>
      <w:r w:rsidRPr="00F74B3D">
        <w:rPr>
          <w:rFonts w:ascii="NikoshBAN" w:hAnsi="NikoshBAN" w:cs="NikoshBAN"/>
          <w:szCs w:val="26"/>
          <w:lang w:bidi="bn-BD"/>
        </w:rPr>
        <w:t xml:space="preserve">Priority Action Plan </w:t>
      </w:r>
      <w:r w:rsidRPr="00F74B3D">
        <w:rPr>
          <w:rFonts w:ascii="NikoshBAN" w:hAnsi="NikoshBAN" w:cs="NikoshBAN"/>
          <w:sz w:val="26"/>
          <w:szCs w:val="26"/>
          <w:cs/>
          <w:lang w:bidi="bn-BD"/>
        </w:rPr>
        <w:t xml:space="preserve">এর আওতায় </w:t>
      </w:r>
      <w:r w:rsidRPr="00F74B3D">
        <w:rPr>
          <w:rFonts w:ascii="NikoshBAN" w:hAnsi="NikoshBAN" w:cs="NikoshBAN"/>
          <w:szCs w:val="26"/>
          <w:lang w:bidi="bn-BD"/>
        </w:rPr>
        <w:t xml:space="preserve">Framework Contract </w:t>
      </w:r>
      <w:r w:rsidRPr="00F74B3D">
        <w:rPr>
          <w:rFonts w:ascii="NikoshBAN" w:hAnsi="NikoshBAN" w:cs="NikoshBAN"/>
          <w:sz w:val="26"/>
          <w:szCs w:val="26"/>
          <w:cs/>
          <w:lang w:bidi="bn-BD"/>
        </w:rPr>
        <w:t>সংক্রান্ত ডকুমেন্ট প্রস্তুত করা হবে।</w:t>
      </w:r>
    </w:p>
    <w:p w:rsidR="007953F7" w:rsidRDefault="007953F7" w:rsidP="007953F7">
      <w:pPr>
        <w:jc w:val="both"/>
        <w:rPr>
          <w:rFonts w:ascii="NikoshBAN" w:hAnsi="NikoshBAN" w:cs="NikoshBAN"/>
          <w:bCs/>
          <w:sz w:val="26"/>
          <w:szCs w:val="26"/>
          <w:u w:val="single"/>
          <w:cs/>
          <w:lang w:bidi="bn-BD"/>
        </w:rPr>
      </w:pPr>
    </w:p>
    <w:p w:rsidR="007953F7" w:rsidRPr="00F71A3A" w:rsidRDefault="007953F7" w:rsidP="007953F7">
      <w:pPr>
        <w:jc w:val="both"/>
        <w:rPr>
          <w:rFonts w:ascii="NikoshBAN" w:hAnsi="NikoshBAN" w:cs="NikoshBAN"/>
          <w:bCs/>
          <w:sz w:val="28"/>
          <w:szCs w:val="28"/>
          <w:u w:val="single"/>
          <w:lang w:bidi="bn-BD"/>
        </w:rPr>
      </w:pPr>
      <w:r w:rsidRPr="00F71A3A">
        <w:rPr>
          <w:rFonts w:ascii="NikoshBAN" w:hAnsi="NikoshBAN" w:cs="NikoshBAN"/>
          <w:bCs/>
          <w:sz w:val="28"/>
          <w:szCs w:val="28"/>
          <w:u w:val="single"/>
          <w:cs/>
          <w:lang w:bidi="bn-BD"/>
        </w:rPr>
        <w:t>নির্মাণ অধিশাখাঃ</w:t>
      </w:r>
    </w:p>
    <w:p w:rsidR="007953F7" w:rsidRDefault="007953F7" w:rsidP="007953F7">
      <w:pPr>
        <w:jc w:val="both"/>
        <w:rPr>
          <w:rFonts w:ascii="NikoshBAN" w:hAnsi="NikoshBAN" w:cs="NikoshBAN"/>
          <w:sz w:val="26"/>
          <w:szCs w:val="26"/>
        </w:rPr>
      </w:pPr>
      <w:r w:rsidRPr="00F74B3D">
        <w:rPr>
          <w:rFonts w:ascii="NikoshBAN" w:hAnsi="NikoshBAN" w:cs="NikoshBAN"/>
          <w:sz w:val="26"/>
          <w:szCs w:val="26"/>
        </w:rPr>
        <w:t xml:space="preserve">স্বাস্থ্য ও পরিবার কল্যাণ মন্ত্রণালয়ের পূর্ত কাজসমূহ দু’টি প্রকৌশল সংস্থার মাধ্যমে বাস্তবায়ন করা হয়। ১) স্বাস্থ্য প্রকৌশল অধিদপ্তর ২) গণপূর্ত অধিদপ্তর (স্বাস্থ্য উইং) এর মধ্যে স্বাস্থ্য প্রকৌশল অধিদপ্তর মন্ত্রণালয়ের নিজস্ব প্রকৌশল সংস্থা। </w:t>
      </w:r>
      <w:r>
        <w:rPr>
          <w:rFonts w:ascii="NikoshBAN" w:hAnsi="NikoshBAN" w:cs="NikoshBAN"/>
          <w:sz w:val="26"/>
          <w:szCs w:val="26"/>
        </w:rPr>
        <w:t>নির্মাণ</w:t>
      </w:r>
      <w:r w:rsidRPr="00F74B3D">
        <w:rPr>
          <w:rFonts w:ascii="NikoshBAN" w:hAnsi="NikoshBAN" w:cs="NikoshBAN"/>
          <w:sz w:val="26"/>
          <w:szCs w:val="26"/>
        </w:rPr>
        <w:t xml:space="preserve"> অধিশাখায় মাধ্যমে বাস্তবায়িত প্রমাণাদি ও পূর্ত কাজসমূহ নিম্নরূপঃ-</w:t>
      </w:r>
    </w:p>
    <w:p w:rsidR="007953F7" w:rsidRDefault="007953F7" w:rsidP="007953F7">
      <w:pPr>
        <w:tabs>
          <w:tab w:val="left" w:pos="1080"/>
        </w:tabs>
        <w:rPr>
          <w:rFonts w:ascii="Nikosh" w:hAnsi="Nikosh" w:cs="Nikosh"/>
          <w:sz w:val="28"/>
          <w:szCs w:val="28"/>
          <w:u w:val="single"/>
          <w:cs/>
          <w:lang w:bidi="bn-BD"/>
        </w:rPr>
      </w:pPr>
    </w:p>
    <w:p w:rsidR="007953F7" w:rsidRDefault="007953F7" w:rsidP="007953F7">
      <w:pPr>
        <w:tabs>
          <w:tab w:val="left" w:pos="1080"/>
        </w:tabs>
        <w:rPr>
          <w:rFonts w:ascii="Nikosh" w:eastAsia="Nikosh" w:hAnsi="Nikosh" w:cs="Nikosh"/>
          <w:b/>
          <w:bCs/>
          <w:sz w:val="28"/>
          <w:szCs w:val="28"/>
          <w:u w:val="single"/>
          <w:cs/>
          <w:lang w:bidi="bn-BD"/>
        </w:rPr>
      </w:pPr>
      <w:r w:rsidRPr="009F01D0">
        <w:rPr>
          <w:rFonts w:ascii="Nikosh" w:hAnsi="Nikosh" w:cs="Nikosh"/>
          <w:b/>
          <w:sz w:val="28"/>
          <w:szCs w:val="28"/>
          <w:u w:val="single"/>
          <w:cs/>
          <w:lang w:bidi="bn-BD"/>
        </w:rPr>
        <w:t>২০১৪-২০১৫ অর্থ বছরে উল্লেখযোগ্য কার্যাবলিঃ</w:t>
      </w:r>
      <w:r w:rsidRPr="009F01D0">
        <w:rPr>
          <w:rFonts w:ascii="Nikosh" w:eastAsia="Nikosh" w:hAnsi="Nikosh" w:cs="Nikosh" w:hint="cs"/>
          <w:b/>
          <w:bCs/>
          <w:sz w:val="28"/>
          <w:szCs w:val="28"/>
          <w:u w:val="single"/>
          <w:cs/>
          <w:lang w:bidi="bn-BD"/>
        </w:rPr>
        <w:t xml:space="preserve"> </w:t>
      </w:r>
    </w:p>
    <w:p w:rsidR="007953F7" w:rsidRPr="009F01D0"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9F01D0">
        <w:rPr>
          <w:sz w:val="24"/>
          <w:szCs w:val="24"/>
          <w:lang w:bidi="bn-BD"/>
        </w:rPr>
        <w:t>“Shekh Sayera Khatun Medical College &amp; Hospital and Nursing Institute, Gopalgonj</w:t>
      </w:r>
      <w:r w:rsidRPr="009F01D0">
        <w:rPr>
          <w:sz w:val="26"/>
          <w:szCs w:val="26"/>
          <w:lang w:bidi="bn-BD"/>
        </w:rPr>
        <w:t xml:space="preserve">” </w:t>
      </w:r>
      <w:r w:rsidRPr="009F01D0">
        <w:rPr>
          <w:rFonts w:ascii="Nikosh" w:hAnsi="Nikosh" w:cs="Nikosh"/>
          <w:sz w:val="26"/>
          <w:szCs w:val="26"/>
          <w:lang w:bidi="bn-BD"/>
        </w:rPr>
        <w:t xml:space="preserve">শীর্ষক প্রকল্পটি গত ১৪-০২-২০১২ তারিখে অনুষ্ঠিত একনেক বৈঠকে অনুমোদিত হয়  এবং স্বাস্থ্য ও পরিবার কল্যাণ মন্ত্রণালয় থেকে উক্ত প্রকল্পটি প্রকিউরমেন্ট প্লান অনুযায়ী ১৭ টি প্যাকেজের মাধ্যমে বাস্তবায়িত হচ্ছে। তার মধ্যে </w:t>
      </w:r>
      <w:r w:rsidRPr="009F01D0">
        <w:rPr>
          <w:sz w:val="24"/>
          <w:szCs w:val="24"/>
          <w:lang w:bidi="bn-BD"/>
        </w:rPr>
        <w:t>Construction of Single Doctor Accommodaton Building (Male &amp; Female), Staff Dormitory Building &amp; Emergency Staff Dormitory Building</w:t>
      </w:r>
      <w:r w:rsidRPr="009F01D0">
        <w:rPr>
          <w:sz w:val="26"/>
          <w:szCs w:val="26"/>
          <w:lang w:bidi="bn-BD"/>
        </w:rPr>
        <w:t xml:space="preserve"> </w:t>
      </w:r>
      <w:r w:rsidRPr="009F01D0">
        <w:rPr>
          <w:rFonts w:ascii="Nikosh" w:hAnsi="Nikosh" w:cs="Nikosh"/>
          <w:sz w:val="26"/>
          <w:szCs w:val="26"/>
          <w:lang w:bidi="bn-BD"/>
        </w:rPr>
        <w:t>কাজটির জন্য ১৪,৬৯,৭৫,২৯৪.৮০ টাকার দর প্রস্তাবটি ২৩/০২/২০১৫</w:t>
      </w:r>
      <w:r w:rsidRPr="009F01D0">
        <w:rPr>
          <w:rFonts w:ascii="Nikosh" w:hAnsi="Nikosh" w:cs="Nikosh"/>
          <w:sz w:val="28"/>
          <w:szCs w:val="26"/>
          <w:cs/>
          <w:lang w:bidi="bn-BD"/>
        </w:rPr>
        <w:t xml:space="preserve"> খ্রি: তারিখে  </w:t>
      </w:r>
      <w:r w:rsidRPr="009F01D0">
        <w:rPr>
          <w:rFonts w:ascii="Nikosh" w:hAnsi="Nikosh" w:cs="Nikosh"/>
          <w:sz w:val="28"/>
          <w:szCs w:val="26"/>
          <w:lang w:bidi="bn-BD"/>
        </w:rPr>
        <w:t>এবং</w:t>
      </w:r>
      <w:r w:rsidRPr="009F01D0">
        <w:rPr>
          <w:rFonts w:ascii="Nikosh" w:hAnsi="Nikosh" w:cs="Nikosh"/>
          <w:sz w:val="26"/>
          <w:szCs w:val="26"/>
          <w:lang w:bidi="bn-BD"/>
        </w:rPr>
        <w:t xml:space="preserve"> </w:t>
      </w:r>
      <w:r w:rsidRPr="009F01D0">
        <w:rPr>
          <w:sz w:val="24"/>
          <w:szCs w:val="24"/>
          <w:lang w:bidi="bn-BD"/>
        </w:rPr>
        <w:t>Construction of Hostel Building (Male &amp; Female)</w:t>
      </w:r>
      <w:r w:rsidRPr="009F01D0">
        <w:rPr>
          <w:sz w:val="26"/>
          <w:szCs w:val="26"/>
          <w:lang w:bidi="bn-BD"/>
        </w:rPr>
        <w:t xml:space="preserve"> </w:t>
      </w:r>
      <w:r w:rsidRPr="009F01D0">
        <w:rPr>
          <w:rFonts w:ascii="Nikosh" w:hAnsi="Nikosh" w:cs="Nikosh"/>
          <w:sz w:val="26"/>
          <w:szCs w:val="26"/>
          <w:lang w:bidi="bn-BD"/>
        </w:rPr>
        <w:t>কাজটির জন্য ২৭,৯০,৮২,১৩৬.০০ টাকার দর প্রস্তাবটি ২৮/০৫/২০১৪</w:t>
      </w:r>
      <w:r w:rsidRPr="009F01D0">
        <w:rPr>
          <w:rFonts w:ascii="Nikosh" w:hAnsi="Nikosh" w:cs="Nikosh"/>
          <w:sz w:val="28"/>
          <w:szCs w:val="26"/>
          <w:cs/>
          <w:lang w:bidi="bn-BD"/>
        </w:rPr>
        <w:t xml:space="preserve"> খ্রি: তারিখে মন্ত্রণালয় কর্তৃক অনুমোদন প্রদান করা হয়েছে।</w:t>
      </w:r>
    </w:p>
    <w:p w:rsidR="007953F7" w:rsidRPr="009F01D0"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9F01D0">
        <w:rPr>
          <w:rFonts w:ascii="Nikosh" w:hAnsi="Nikosh" w:cs="Nikosh"/>
          <w:bCs/>
          <w:sz w:val="26"/>
          <w:szCs w:val="28"/>
          <w:lang w:bidi="bn-BD"/>
        </w:rPr>
        <w:t xml:space="preserve">বিশ্ব স্বাস্হ্য সংস্হার মানদন্ড অনুসারে পর্যায়ক্রমে প্রয়োজনীয় সংখ্যক চিকিৎসক তৈরী এবং জনগণের বিশেষ করে প্রান্তিক জনগণের চিকিৎসা সেবা নিশ্চিত করার লক্ষ্যে বাংলাদেশের দক্ষিণ পশ্চিমাঞ্চলাধীন জেলা কুষ্টিয়ায় “কুষ্টিয়া মেডিকেল কলেজ ও হাসপাতাল স্থাপন” শীর্ষক প্রকল্পটি বাস্তবায়নের সিদ্ধান্ত নেয়া হয়েছে। গত ৬/০৩/২০১২ খ্রি: তারিখে অনুষ্ঠিত জাতীয় অর্থনৈতিক পরিষদের নির্বাহী কমিটির </w:t>
      </w:r>
      <w:r w:rsidRPr="009F01D0">
        <w:rPr>
          <w:bCs/>
          <w:sz w:val="24"/>
          <w:szCs w:val="24"/>
          <w:lang w:bidi="bn-BD"/>
        </w:rPr>
        <w:t>(ECNEC)</w:t>
      </w:r>
      <w:r w:rsidRPr="009F01D0">
        <w:rPr>
          <w:rFonts w:ascii="Nikosh" w:hAnsi="Nikosh" w:cs="Nikosh"/>
          <w:bCs/>
          <w:sz w:val="26"/>
          <w:szCs w:val="28"/>
          <w:lang w:bidi="bn-BD"/>
        </w:rPr>
        <w:t xml:space="preserve"> বৈঠকে “কুষ্টিয়া মেডিকেল কলেজ ও হাসপাতাল স্থাপন” শীর্ষক প্রকল্পটি অনুমোদিত হয় এবং  প্রকল্পটির অনুমোদিত বাস্তবায়নকাল জানুয়ারী, ২০১২ হতে ডিসেম্বর, ২০১৫। প্রকল্পটি সম্পূর্ণ জিওবি অর্থায়নে ডিপিপি’র মাধ্যমে বাস্তবায়িত হবে এবং গণপূর্ত অধিদপ্তর এ প্রকল্পের সকল পূর্ত কাজ সম্পন্ন করবে। প্রাক্কলন অনুযায়ী একটি বেসমেন্টসহ ১০ তলা ভিত বিশিষ্ট ৩ তলা হাসপাতাল ভবনের জন্য </w:t>
      </w:r>
      <w:r w:rsidRPr="009F01D0">
        <w:rPr>
          <w:rFonts w:ascii="Nikosh" w:hAnsi="Nikosh" w:cs="Nikosh"/>
          <w:sz w:val="26"/>
          <w:szCs w:val="26"/>
          <w:lang w:bidi="bn-BD"/>
        </w:rPr>
        <w:t>৯২,২৪,৩৬,৭২০.১১ টাকার দর প্রস্তাবটি ২২/০৪/২০১৫</w:t>
      </w:r>
      <w:r w:rsidRPr="009F01D0">
        <w:rPr>
          <w:rFonts w:ascii="Nikosh" w:hAnsi="Nikosh" w:cs="Nikosh"/>
          <w:sz w:val="28"/>
          <w:szCs w:val="26"/>
          <w:cs/>
          <w:lang w:bidi="bn-BD"/>
        </w:rPr>
        <w:t xml:space="preserve"> খ্রি: তারিখে মন্ত্রণালয় সভা কর্তৃক অনুমোদন প্রদান করা হয়েছে এবং নির্মাণ কাজ চলমান আছে।</w:t>
      </w:r>
    </w:p>
    <w:p w:rsidR="007953F7" w:rsidRPr="009F01D0"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9F01D0">
        <w:rPr>
          <w:rFonts w:ascii="Nikosh" w:hAnsi="Nikosh" w:cs="Nikosh"/>
          <w:sz w:val="26"/>
          <w:szCs w:val="26"/>
          <w:lang w:bidi="bn-BD"/>
        </w:rPr>
        <w:t xml:space="preserve">দুর্ঘটনা জনিত রোগীদের চিকিৎসা সেবা প্রদান ও এ বিষয়ে উচ্চ শিক্ষা প্রদানের ক্ষেত্রে </w:t>
      </w:r>
      <w:r w:rsidRPr="009F01D0">
        <w:rPr>
          <w:sz w:val="24"/>
          <w:szCs w:val="24"/>
          <w:lang w:bidi="bn-BD"/>
        </w:rPr>
        <w:t>NITOR</w:t>
      </w:r>
      <w:r w:rsidRPr="009F01D0">
        <w:rPr>
          <w:sz w:val="26"/>
          <w:szCs w:val="26"/>
          <w:lang w:bidi="bn-BD"/>
        </w:rPr>
        <w:t xml:space="preserve"> </w:t>
      </w:r>
      <w:r w:rsidRPr="009F01D0">
        <w:rPr>
          <w:rFonts w:ascii="Nikosh" w:hAnsi="Nikosh" w:cs="Nikosh"/>
          <w:sz w:val="26"/>
          <w:szCs w:val="26"/>
          <w:lang w:bidi="bn-BD"/>
        </w:rPr>
        <w:t xml:space="preserve">-এ অর্থোপেডিক রোগীর সংখ্যা অনেক বৃদ্ধি পেয়েছে। তাছাড়া, অর্থোপেডিক বিষয়ে অনেক নতুন উচ্চ শিক্ষার ক্ষেত্রে তৈরি হলেও আধুনিক সুবিধাদির বিবেচনা করে ক্রমবর্ধমান অর্থোপেডিক রোগীদের আধুনিক চিকিৎসা সেবা প্রদানের লক্ষ্যে বিদ্যমান প্রতিষ্ঠানের অবকাঠামোগত উন্নয়নসহ আধুনিকায়নের উদ্দেশ্যে </w:t>
      </w:r>
      <w:r w:rsidRPr="009F01D0">
        <w:rPr>
          <w:sz w:val="24"/>
          <w:szCs w:val="24"/>
          <w:cs/>
          <w:lang w:bidi="bn-BD"/>
        </w:rPr>
        <w:t>National Institute  of Traumatology &amp; Orthopedic Rehabilitation</w:t>
      </w:r>
      <w:r w:rsidRPr="009F01D0">
        <w:rPr>
          <w:sz w:val="24"/>
          <w:szCs w:val="24"/>
          <w:lang w:bidi="bn-BD"/>
        </w:rPr>
        <w:t xml:space="preserve"> (NITOR)</w:t>
      </w:r>
      <w:r w:rsidRPr="009F01D0">
        <w:rPr>
          <w:sz w:val="26"/>
          <w:szCs w:val="26"/>
          <w:lang w:bidi="bn-BD"/>
        </w:rPr>
        <w:t xml:space="preserve"> </w:t>
      </w:r>
      <w:r w:rsidRPr="009F01D0">
        <w:rPr>
          <w:rFonts w:ascii="Nikosh" w:hAnsi="Nikosh" w:cs="Nikosh"/>
          <w:sz w:val="26"/>
          <w:szCs w:val="26"/>
          <w:lang w:bidi="bn-BD"/>
        </w:rPr>
        <w:t xml:space="preserve">প্রকল্পটি বাস্তবায়নের উদ্দোগ গ্রহণ করা </w:t>
      </w:r>
      <w:r w:rsidRPr="009F01D0">
        <w:rPr>
          <w:rFonts w:ascii="Nikosh" w:hAnsi="Nikosh" w:cs="Nikosh"/>
          <w:sz w:val="26"/>
          <w:szCs w:val="26"/>
          <w:lang w:bidi="bn-BD"/>
        </w:rPr>
        <w:lastRenderedPageBreak/>
        <w:t xml:space="preserve">হয়েছে। স্থাপত্য নকশা অনুযায়ী ২টি বেজমেন্টসহ ১৪ ভিত তলা বিশিষ্ট ১২ তলার হাসপাতাল ভবন এর নির্মাণ  </w:t>
      </w:r>
      <w:r w:rsidRPr="009F01D0">
        <w:rPr>
          <w:rFonts w:ascii="Nikosh" w:hAnsi="Nikosh" w:cs="Nikosh"/>
          <w:bCs/>
          <w:sz w:val="26"/>
          <w:szCs w:val="28"/>
          <w:lang w:bidi="bn-BD"/>
        </w:rPr>
        <w:t xml:space="preserve"> কাজটি বাস্তবায়নের জন্য ০১/০৬/২০১৫ খ্রি: তারিখে </w:t>
      </w:r>
      <w:r w:rsidRPr="009F01D0">
        <w:rPr>
          <w:rFonts w:ascii="Nikosh" w:hAnsi="Nikosh" w:cs="Nikosh"/>
          <w:sz w:val="26"/>
          <w:szCs w:val="26"/>
          <w:lang w:bidi="bn-BD"/>
        </w:rPr>
        <w:t xml:space="preserve"> </w:t>
      </w:r>
      <w:r w:rsidRPr="009F01D0">
        <w:rPr>
          <w:rFonts w:ascii="Nikosh" w:hAnsi="Nikosh" w:cs="Nikosh"/>
          <w:sz w:val="28"/>
          <w:szCs w:val="26"/>
          <w:cs/>
          <w:lang w:bidi="bn-BD"/>
        </w:rPr>
        <w:t xml:space="preserve">গণপূর্ত অধিদপ্তরকে অনুরোধ করা হয়েছে। </w:t>
      </w:r>
      <w:r w:rsidRPr="009F01D0">
        <w:rPr>
          <w:rFonts w:ascii="Nikosh" w:hAnsi="Nikosh" w:cs="Nikosh"/>
          <w:sz w:val="28"/>
          <w:szCs w:val="26"/>
          <w:lang w:bidi="bn-BD"/>
        </w:rPr>
        <w:t xml:space="preserve">প্রকল্পটি নির্মাণ কাজ বাস্তবায়নের জন্য উক্ত হাসপাতালের বিদ্যমান ওপিডি ভবন এবং ওয়ার্ড ভাংগার অনুমতিসহ নিলামে বিক্রির জন্য গত ১১/০৬/২০১৫ তারিখে  অনুমতি </w:t>
      </w:r>
      <w:r w:rsidRPr="009F01D0">
        <w:rPr>
          <w:rFonts w:ascii="Nikosh" w:hAnsi="Nikosh" w:cs="Nikosh"/>
          <w:sz w:val="28"/>
          <w:szCs w:val="26"/>
          <w:cs/>
          <w:lang w:bidi="bn-BD"/>
        </w:rPr>
        <w:t xml:space="preserve"> প্রদান করা হয়েছে। ভাংগার কাজ শেষ হলে নির্মাণ কাজ শুরু হবে।</w:t>
      </w:r>
    </w:p>
    <w:p w:rsidR="007953F7" w:rsidRPr="00934E24"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9F01D0">
        <w:rPr>
          <w:rFonts w:ascii="Nikosh" w:hAnsi="Nikosh" w:cs="Nikosh"/>
          <w:sz w:val="28"/>
          <w:szCs w:val="26"/>
          <w:cs/>
          <w:lang w:bidi="bn-BD"/>
        </w:rPr>
        <w:t>জরুরি ও জীবন রক্ষাকারী ঔষধ উৎপাদন, পরিবার পরিকল্পনা কার্যক্রমকে সাহায্য প্রদানের জন্য জন্ম নিয়ন্ত্রকারী  পিল ও ইনজেকশন প্রস্তুত এবং সর্বপোরি বৈদেশিক মুদ্রা সাশ্রয়  ও ঔষধ রপ্তানীর মাধ্যমে বিদেশী অর্থ উপার্যন করার লক্ষ্যে গোপালগঞ্জ</w:t>
      </w:r>
      <w:r w:rsidRPr="009F01D0">
        <w:rPr>
          <w:rFonts w:ascii="Nikosh" w:eastAsia="Nikosh" w:hAnsi="Nikosh" w:cs="Nikosh" w:hint="cs"/>
          <w:sz w:val="28"/>
          <w:szCs w:val="26"/>
          <w:cs/>
          <w:lang w:bidi="bn-BD"/>
        </w:rPr>
        <w:t xml:space="preserve"> এসেনসিয়াল ড্রাগস কো: লি: এর ৩য় শাখা কারখানা স্থাপন শীর্ষক প্রকল্প</w:t>
      </w:r>
      <w:r w:rsidRPr="009F01D0">
        <w:rPr>
          <w:rFonts w:ascii="Nikosh" w:eastAsia="Nikosh" w:hAnsi="Nikosh" w:cs="Nikosh"/>
          <w:sz w:val="28"/>
          <w:szCs w:val="26"/>
          <w:cs/>
          <w:lang w:bidi="bn-BD"/>
        </w:rPr>
        <w:t xml:space="preserve"> গ্রহণ করা হয়েছে।</w:t>
      </w:r>
    </w:p>
    <w:p w:rsidR="007953F7" w:rsidRPr="00934E24"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934E24">
        <w:rPr>
          <w:rFonts w:ascii="Nikosh" w:eastAsia="Nikosh" w:hAnsi="Nikosh" w:cs="Nikosh" w:hint="cs"/>
          <w:sz w:val="28"/>
          <w:szCs w:val="26"/>
          <w:cs/>
          <w:lang w:bidi="bn-BD"/>
        </w:rPr>
        <w:t>স্বাস্থ্য প্রকৌশল অধিদপ্তরের ৩ জন নির্বাহী প্রকৌশলীকে তত্ত্বাবধায়ক প্রকৌশলী পদে, ৬ জন সহকারী প্রকৌশলীকে নির্বাহী প্রকৌশলী পদে এবং ২১ জন উপ-সহকারী প্রকৌশলীকে সহকারী প্রকৌশলী পদে পদোন্নতি প্রদান করা হয়েছে।</w:t>
      </w:r>
    </w:p>
    <w:p w:rsidR="007953F7" w:rsidRPr="00934E24" w:rsidRDefault="007953F7" w:rsidP="00BB5876">
      <w:pPr>
        <w:numPr>
          <w:ilvl w:val="0"/>
          <w:numId w:val="68"/>
        </w:numPr>
        <w:tabs>
          <w:tab w:val="left" w:pos="720"/>
        </w:tabs>
        <w:ind w:left="720"/>
        <w:jc w:val="both"/>
        <w:rPr>
          <w:rFonts w:ascii="Nikosh" w:eastAsia="Nikosh" w:hAnsi="Nikosh" w:cs="Nikosh"/>
          <w:b/>
          <w:bCs/>
          <w:sz w:val="28"/>
          <w:szCs w:val="28"/>
          <w:u w:val="single"/>
          <w:lang w:bidi="bn-BD"/>
        </w:rPr>
      </w:pPr>
      <w:r w:rsidRPr="00934E24">
        <w:rPr>
          <w:rFonts w:ascii="Nikosh" w:hAnsi="Nikosh" w:cs="Nikosh"/>
          <w:sz w:val="26"/>
          <w:szCs w:val="28"/>
          <w:lang w:bidi="bn-BD"/>
        </w:rPr>
        <w:t>সাতক্ষীরা মেডিকেল কলেজে একাডেমিক ভবন নির্শাণ কাজ গহণ করা হয়েছে।</w:t>
      </w:r>
    </w:p>
    <w:p w:rsidR="00934E24" w:rsidRPr="00934E24"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934E24">
        <w:rPr>
          <w:rFonts w:ascii="Nikosh" w:eastAsia="Nikosh" w:hAnsi="Nikosh" w:cs="Nikosh" w:hint="cs"/>
          <w:sz w:val="28"/>
          <w:szCs w:val="26"/>
          <w:cs/>
          <w:lang w:bidi="bn-BD"/>
        </w:rPr>
        <w:t>১৩টি জেলা সদর জেনারেল হাসপাতালকে ইতিমধ্যে ১০০ থেকে ২৫০ শয্যা</w:t>
      </w:r>
      <w:r w:rsidR="00934E24">
        <w:rPr>
          <w:rFonts w:ascii="Nikosh" w:eastAsia="Nikosh" w:hAnsi="Nikosh" w:cs="Nikosh"/>
          <w:sz w:val="28"/>
          <w:szCs w:val="26"/>
          <w:lang w:bidi="bn-BD"/>
        </w:rPr>
        <w:t>য়</w:t>
      </w:r>
      <w:r w:rsidRPr="00934E24">
        <w:rPr>
          <w:rFonts w:ascii="Nikosh" w:eastAsia="Nikosh" w:hAnsi="Nikosh" w:cs="Nikosh" w:hint="cs"/>
          <w:sz w:val="28"/>
          <w:szCs w:val="26"/>
          <w:cs/>
          <w:lang w:bidi="bn-BD"/>
        </w:rPr>
        <w:t xml:space="preserve"> উন্নীতকরণ করা হ</w:t>
      </w:r>
      <w:r w:rsidR="00934E24">
        <w:rPr>
          <w:rFonts w:ascii="Nikosh" w:eastAsia="Nikosh" w:hAnsi="Nikosh" w:cs="Nikosh"/>
          <w:sz w:val="28"/>
          <w:szCs w:val="26"/>
          <w:cs/>
          <w:lang w:bidi="bn-BD"/>
        </w:rPr>
        <w:t>যয়েছে</w:t>
      </w:r>
      <w:r w:rsidRPr="00934E24">
        <w:rPr>
          <w:rFonts w:ascii="Nikosh" w:eastAsia="Nikosh" w:hAnsi="Nikosh" w:cs="Nikosh" w:hint="cs"/>
          <w:sz w:val="28"/>
          <w:szCs w:val="26"/>
          <w:cs/>
          <w:lang w:bidi="bn-BD"/>
        </w:rPr>
        <w:t xml:space="preserve"> এবং  ১৮টি জেনারেল হাসপাতালকে ১০০ থেকে ২৫০ শয্যা</w:t>
      </w:r>
      <w:r w:rsidR="00934E24">
        <w:rPr>
          <w:rFonts w:ascii="Nikosh" w:eastAsia="Nikosh" w:hAnsi="Nikosh" w:cs="Nikosh"/>
          <w:sz w:val="28"/>
          <w:szCs w:val="26"/>
          <w:cs/>
          <w:lang w:bidi="bn-BD"/>
        </w:rPr>
        <w:t>য়</w:t>
      </w:r>
      <w:r w:rsidRPr="00934E24">
        <w:rPr>
          <w:rFonts w:ascii="Nikosh" w:eastAsia="Nikosh" w:hAnsi="Nikosh" w:cs="Nikosh" w:hint="cs"/>
          <w:sz w:val="28"/>
          <w:szCs w:val="26"/>
          <w:cs/>
          <w:lang w:bidi="bn-BD"/>
        </w:rPr>
        <w:t xml:space="preserve"> </w:t>
      </w:r>
      <w:r w:rsidR="00070A58">
        <w:rPr>
          <w:rFonts w:ascii="Nikosh" w:eastAsia="Nikosh" w:hAnsi="Nikosh" w:cs="Nikosh" w:hint="cs"/>
          <w:bCs/>
          <w:sz w:val="28"/>
          <w:szCs w:val="26"/>
          <w:cs/>
          <w:lang w:bidi="bn-BD"/>
        </w:rPr>
        <w:t>উন্নীতক</w:t>
      </w:r>
      <w:r w:rsidR="00070A58">
        <w:rPr>
          <w:rFonts w:ascii="Nikosh" w:eastAsia="Nikosh" w:hAnsi="Nikosh" w:cs="Nikosh"/>
          <w:bCs/>
          <w:sz w:val="28"/>
          <w:szCs w:val="26"/>
          <w:cs/>
          <w:lang w:bidi="bn-BD"/>
        </w:rPr>
        <w:t>রণে</w:t>
      </w:r>
      <w:r w:rsidRPr="00934E24">
        <w:rPr>
          <w:rFonts w:ascii="Nikosh" w:eastAsia="Nikosh" w:hAnsi="Nikosh" w:cs="Nikosh" w:hint="cs"/>
          <w:bCs/>
          <w:sz w:val="28"/>
          <w:szCs w:val="26"/>
          <w:cs/>
          <w:lang w:bidi="bn-BD"/>
        </w:rPr>
        <w:t>র কাজ চলছে এবং</w:t>
      </w:r>
      <w:r w:rsidRPr="00934E24">
        <w:rPr>
          <w:rFonts w:ascii="Nikosh" w:eastAsia="Nikosh" w:hAnsi="Nikosh" w:cs="Nikosh" w:hint="cs"/>
          <w:b/>
          <w:bCs/>
          <w:sz w:val="28"/>
          <w:szCs w:val="26"/>
          <w:cs/>
          <w:lang w:bidi="bn-BD"/>
        </w:rPr>
        <w:t xml:space="preserve"> </w:t>
      </w:r>
      <w:r w:rsidRPr="00934E24">
        <w:rPr>
          <w:rFonts w:ascii="Nikosh" w:eastAsia="Nikosh" w:hAnsi="Nikosh" w:cs="Nikosh" w:hint="cs"/>
          <w:sz w:val="28"/>
          <w:szCs w:val="26"/>
          <w:cs/>
          <w:lang w:bidi="bn-BD"/>
        </w:rPr>
        <w:t>৩টি জেলা সদর হাসপাতালকে ১০০ থেকে ২৫০ শয্যা</w:t>
      </w:r>
      <w:r w:rsidR="00934E24">
        <w:rPr>
          <w:rFonts w:ascii="Nikosh" w:eastAsia="Nikosh" w:hAnsi="Nikosh" w:cs="Nikosh"/>
          <w:sz w:val="28"/>
          <w:szCs w:val="26"/>
          <w:cs/>
          <w:lang w:bidi="bn-BD"/>
        </w:rPr>
        <w:t>য়</w:t>
      </w:r>
      <w:r w:rsidRPr="00934E24">
        <w:rPr>
          <w:rFonts w:ascii="Nikosh" w:eastAsia="Nikosh" w:hAnsi="Nikosh" w:cs="Nikosh" w:hint="cs"/>
          <w:sz w:val="28"/>
          <w:szCs w:val="26"/>
          <w:cs/>
          <w:lang w:bidi="bn-BD"/>
        </w:rPr>
        <w:t xml:space="preserve"> </w:t>
      </w:r>
      <w:r w:rsidR="00070A58">
        <w:rPr>
          <w:rFonts w:ascii="Nikosh" w:eastAsia="Nikosh" w:hAnsi="Nikosh" w:cs="Nikosh" w:hint="cs"/>
          <w:b/>
          <w:bCs/>
          <w:sz w:val="28"/>
          <w:szCs w:val="26"/>
          <w:cs/>
          <w:lang w:bidi="bn-BD"/>
        </w:rPr>
        <w:t>উন্নীতকর</w:t>
      </w:r>
      <w:r w:rsidR="00070A58">
        <w:rPr>
          <w:rFonts w:ascii="Nikosh" w:eastAsia="Nikosh" w:hAnsi="Nikosh" w:cs="Nikosh"/>
          <w:b/>
          <w:bCs/>
          <w:sz w:val="28"/>
          <w:szCs w:val="26"/>
          <w:cs/>
          <w:lang w:bidi="bn-BD"/>
        </w:rPr>
        <w:t>ণে</w:t>
      </w:r>
      <w:r w:rsidRPr="00934E24">
        <w:rPr>
          <w:rFonts w:ascii="Nikosh" w:eastAsia="Nikosh" w:hAnsi="Nikosh" w:cs="Nikosh" w:hint="cs"/>
          <w:b/>
          <w:bCs/>
          <w:sz w:val="28"/>
          <w:szCs w:val="26"/>
          <w:cs/>
          <w:lang w:bidi="bn-BD"/>
        </w:rPr>
        <w:t>র লক্ষ্যে টেন্ডার আহবান করা হয়েছে।</w:t>
      </w:r>
    </w:p>
    <w:p w:rsidR="007953F7" w:rsidRPr="00934E24"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934E24">
        <w:rPr>
          <w:rFonts w:ascii="Nikosh" w:hAnsi="Nikosh" w:cs="Nikosh"/>
          <w:sz w:val="28"/>
          <w:szCs w:val="26"/>
          <w:cs/>
          <w:lang w:bidi="bn-BD"/>
        </w:rPr>
        <w:t xml:space="preserve">শেরপুর জেলা হাসপাতালে ৫০ থেকে ২৫০ শয্যা </w:t>
      </w:r>
      <w:r w:rsidRPr="00934E24">
        <w:rPr>
          <w:rFonts w:ascii="Nikosh" w:eastAsia="Nikosh" w:hAnsi="Nikosh" w:cs="Nikosh" w:hint="cs"/>
          <w:sz w:val="28"/>
          <w:szCs w:val="26"/>
          <w:cs/>
          <w:lang w:bidi="bn-BD"/>
        </w:rPr>
        <w:t xml:space="preserve"> </w:t>
      </w:r>
      <w:r w:rsidRPr="00934E24">
        <w:rPr>
          <w:rFonts w:ascii="Nikosh" w:eastAsia="Nikosh" w:hAnsi="Nikosh" w:cs="Nikosh" w:hint="cs"/>
          <w:b/>
          <w:bCs/>
          <w:sz w:val="28"/>
          <w:szCs w:val="26"/>
          <w:cs/>
          <w:lang w:bidi="bn-BD"/>
        </w:rPr>
        <w:t xml:space="preserve">উন্নীতকরনের </w:t>
      </w:r>
      <w:r w:rsidRPr="00934E24">
        <w:rPr>
          <w:rFonts w:ascii="Nikosh" w:eastAsia="Nikosh" w:hAnsi="Nikosh" w:cs="Nikosh" w:hint="cs"/>
          <w:sz w:val="28"/>
          <w:szCs w:val="26"/>
          <w:cs/>
          <w:lang w:bidi="bn-BD"/>
        </w:rPr>
        <w:t xml:space="preserve"> কাজ চলছে।</w:t>
      </w:r>
      <w:r w:rsidRPr="00934E24">
        <w:rPr>
          <w:rFonts w:ascii="Nikosh" w:eastAsia="Nikosh" w:hAnsi="Nikosh" w:cs="Nikosh"/>
          <w:sz w:val="28"/>
          <w:szCs w:val="26"/>
          <w:cs/>
          <w:lang w:bidi="bn-BD"/>
        </w:rPr>
        <w:t xml:space="preserve"> </w:t>
      </w:r>
    </w:p>
    <w:p w:rsidR="00934E24" w:rsidRPr="00934E24"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934E24">
        <w:rPr>
          <w:rFonts w:ascii="Nikosh" w:eastAsia="Nikosh" w:hAnsi="Nikosh" w:cs="Nikosh" w:hint="cs"/>
          <w:sz w:val="28"/>
          <w:szCs w:val="26"/>
          <w:cs/>
          <w:lang w:bidi="bn-BD"/>
        </w:rPr>
        <w:t>৩২৯টি ৩১ শয্যা হাসপাতালকে ইতোমধ্যে ৫০ শয্যা</w:t>
      </w:r>
      <w:r w:rsidR="00934E24">
        <w:rPr>
          <w:rFonts w:ascii="Nikosh" w:eastAsia="Nikosh" w:hAnsi="Nikosh" w:cs="Nikosh"/>
          <w:sz w:val="28"/>
          <w:szCs w:val="26"/>
          <w:cs/>
          <w:lang w:bidi="bn-BD"/>
        </w:rPr>
        <w:t>য়</w:t>
      </w:r>
      <w:r w:rsidRPr="00934E24">
        <w:rPr>
          <w:rFonts w:ascii="Nikosh" w:eastAsia="Nikosh" w:hAnsi="Nikosh" w:cs="Nikosh" w:hint="cs"/>
          <w:sz w:val="28"/>
          <w:szCs w:val="26"/>
          <w:cs/>
          <w:lang w:bidi="bn-BD"/>
        </w:rPr>
        <w:t xml:space="preserve"> </w:t>
      </w:r>
      <w:r w:rsidRPr="00934E24">
        <w:rPr>
          <w:rFonts w:ascii="Nikosh" w:eastAsia="Nikosh" w:hAnsi="Nikosh" w:cs="Nikosh" w:hint="cs"/>
          <w:b/>
          <w:bCs/>
          <w:sz w:val="28"/>
          <w:szCs w:val="26"/>
          <w:cs/>
          <w:lang w:bidi="bn-BD"/>
        </w:rPr>
        <w:t>উন্নীতকরণ করা হয়েছে ও</w:t>
      </w:r>
      <w:r w:rsidRPr="00934E24">
        <w:rPr>
          <w:rFonts w:ascii="Nikosh" w:eastAsia="Nikosh" w:hAnsi="Nikosh" w:cs="Nikosh" w:hint="cs"/>
          <w:sz w:val="28"/>
          <w:szCs w:val="26"/>
          <w:cs/>
          <w:lang w:bidi="bn-BD"/>
        </w:rPr>
        <w:t xml:space="preserve"> ২৭টি উপজেলার ৩১ শয্যা হাসপাতালকে ৫০ শয্যা</w:t>
      </w:r>
      <w:r w:rsidR="00934E24">
        <w:rPr>
          <w:rFonts w:ascii="Nikosh" w:eastAsia="Nikosh" w:hAnsi="Nikosh" w:cs="Nikosh"/>
          <w:sz w:val="28"/>
          <w:szCs w:val="26"/>
          <w:cs/>
          <w:lang w:bidi="bn-BD"/>
        </w:rPr>
        <w:t>য়</w:t>
      </w:r>
      <w:r w:rsidRPr="00934E24">
        <w:rPr>
          <w:rFonts w:ascii="Nikosh" w:eastAsia="Nikosh" w:hAnsi="Nikosh" w:cs="Nikosh" w:hint="cs"/>
          <w:sz w:val="28"/>
          <w:szCs w:val="26"/>
          <w:cs/>
          <w:lang w:bidi="bn-BD"/>
        </w:rPr>
        <w:t xml:space="preserve"> </w:t>
      </w:r>
      <w:r w:rsidRPr="00934E24">
        <w:rPr>
          <w:rFonts w:ascii="Nikosh" w:eastAsia="Nikosh" w:hAnsi="Nikosh" w:cs="Nikosh" w:hint="cs"/>
          <w:b/>
          <w:bCs/>
          <w:sz w:val="28"/>
          <w:szCs w:val="26"/>
          <w:cs/>
          <w:lang w:bidi="bn-BD"/>
        </w:rPr>
        <w:t>উন্নীতকরণের কাজ চলছে এবং</w:t>
      </w:r>
      <w:r w:rsidRPr="00934E24">
        <w:rPr>
          <w:rFonts w:ascii="Nikosh" w:eastAsia="Nikosh" w:hAnsi="Nikosh" w:cs="Nikosh" w:hint="cs"/>
          <w:sz w:val="28"/>
          <w:szCs w:val="26"/>
          <w:cs/>
          <w:lang w:bidi="bn-BD"/>
        </w:rPr>
        <w:t xml:space="preserve"> ৫টি ৩১ শয্যা হাসপাতালকে ৫০ শয্যা</w:t>
      </w:r>
      <w:r w:rsidR="00934E24">
        <w:rPr>
          <w:rFonts w:ascii="Nikosh" w:eastAsia="Nikosh" w:hAnsi="Nikosh" w:cs="Nikosh"/>
          <w:sz w:val="28"/>
          <w:szCs w:val="26"/>
          <w:cs/>
          <w:lang w:bidi="bn-BD"/>
        </w:rPr>
        <w:t>য়</w:t>
      </w:r>
      <w:r w:rsidRPr="00934E24">
        <w:rPr>
          <w:rFonts w:ascii="Nikosh" w:eastAsia="Nikosh" w:hAnsi="Nikosh" w:cs="Nikosh" w:hint="cs"/>
          <w:sz w:val="28"/>
          <w:szCs w:val="26"/>
          <w:cs/>
          <w:lang w:bidi="bn-BD"/>
        </w:rPr>
        <w:t xml:space="preserve"> </w:t>
      </w:r>
      <w:r w:rsidR="00070A58">
        <w:rPr>
          <w:rFonts w:ascii="Nikosh" w:eastAsia="Nikosh" w:hAnsi="Nikosh" w:cs="Nikosh" w:hint="cs"/>
          <w:b/>
          <w:bCs/>
          <w:sz w:val="28"/>
          <w:szCs w:val="26"/>
          <w:cs/>
          <w:lang w:bidi="bn-BD"/>
        </w:rPr>
        <w:t>উন্নীতকর</w:t>
      </w:r>
      <w:r w:rsidR="00070A58">
        <w:rPr>
          <w:rFonts w:ascii="Nikosh" w:eastAsia="Nikosh" w:hAnsi="Nikosh" w:cs="Nikosh"/>
          <w:b/>
          <w:bCs/>
          <w:sz w:val="28"/>
          <w:szCs w:val="26"/>
          <w:cs/>
          <w:lang w:bidi="bn-BD"/>
        </w:rPr>
        <w:t>ণে</w:t>
      </w:r>
      <w:r w:rsidRPr="00934E24">
        <w:rPr>
          <w:rFonts w:ascii="Nikosh" w:eastAsia="Nikosh" w:hAnsi="Nikosh" w:cs="Nikosh" w:hint="cs"/>
          <w:b/>
          <w:bCs/>
          <w:sz w:val="28"/>
          <w:szCs w:val="26"/>
          <w:cs/>
          <w:lang w:bidi="bn-BD"/>
        </w:rPr>
        <w:t>র লক্ষ্যে</w:t>
      </w:r>
      <w:r w:rsidRPr="00934E24">
        <w:rPr>
          <w:rFonts w:ascii="Nikosh" w:eastAsia="Nikosh" w:hAnsi="Nikosh" w:cs="Nikosh" w:hint="cs"/>
          <w:sz w:val="28"/>
          <w:szCs w:val="26"/>
          <w:cs/>
          <w:lang w:bidi="bn-BD"/>
        </w:rPr>
        <w:t xml:space="preserve"> টেন্ডার আহবানের কাজ প্রক্রিয়াধীন রয়েছে।  </w:t>
      </w:r>
    </w:p>
    <w:p w:rsidR="007953F7" w:rsidRPr="00525C59"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934E24">
        <w:rPr>
          <w:rFonts w:ascii="Nikosh" w:eastAsia="Nikosh" w:hAnsi="Nikosh" w:cs="Nikosh" w:hint="cs"/>
          <w:sz w:val="28"/>
          <w:szCs w:val="26"/>
          <w:cs/>
          <w:lang w:bidi="bn-BD"/>
        </w:rPr>
        <w:t xml:space="preserve"> </w:t>
      </w:r>
      <w:r w:rsidRPr="00934E24">
        <w:rPr>
          <w:rFonts w:cs="Nikosh" w:hint="cs"/>
          <w:sz w:val="28"/>
          <w:szCs w:val="26"/>
          <w:cs/>
          <w:lang w:bidi="bn-BD"/>
        </w:rPr>
        <w:t>কুমিল্লা জেলার দাউদকান্দি উপজেলাধীন মালিগাও ৫০ শয্যা হাসপাতালের নির্মান কার চলছে।</w:t>
      </w:r>
    </w:p>
    <w:p w:rsidR="00525C59" w:rsidRPr="00525C59"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525C59">
        <w:rPr>
          <w:rFonts w:ascii="Nikosh" w:eastAsia="Nikosh" w:hAnsi="Nikosh" w:cs="Nikosh" w:hint="cs"/>
          <w:sz w:val="28"/>
          <w:szCs w:val="26"/>
          <w:cs/>
          <w:lang w:bidi="bn-BD"/>
        </w:rPr>
        <w:t>৩ট</w:t>
      </w:r>
      <w:r w:rsidRPr="00525C59">
        <w:rPr>
          <w:rFonts w:ascii="Nikosh" w:eastAsia="Nikosh" w:hAnsi="Nikosh" w:cs="Nikosh" w:hint="cs"/>
          <w:sz w:val="28"/>
          <w:szCs w:val="26"/>
          <w:shd w:val="clear" w:color="auto" w:fill="32CD32"/>
          <w:cs/>
          <w:lang w:bidi="bn-BD"/>
        </w:rPr>
        <w:t>ি</w:t>
      </w:r>
      <w:r w:rsidRPr="00525C59">
        <w:rPr>
          <w:rFonts w:ascii="Nikosh" w:eastAsia="Nikosh" w:hAnsi="Nikosh" w:cs="Nikosh" w:hint="cs"/>
          <w:sz w:val="28"/>
          <w:szCs w:val="26"/>
          <w:cs/>
          <w:lang w:bidi="bn-BD"/>
        </w:rPr>
        <w:t xml:space="preserve"> </w:t>
      </w:r>
      <w:r w:rsidRPr="00070A58">
        <w:rPr>
          <w:rFonts w:cs="Nikosh"/>
          <w:sz w:val="24"/>
          <w:szCs w:val="24"/>
          <w:lang w:bidi="bn-BD"/>
        </w:rPr>
        <w:t>MATS</w:t>
      </w:r>
      <w:r w:rsidRPr="00525C59">
        <w:rPr>
          <w:rFonts w:cs="Nikosh"/>
          <w:sz w:val="28"/>
          <w:szCs w:val="26"/>
          <w:lang w:bidi="bn-BD"/>
        </w:rPr>
        <w:t xml:space="preserve">, </w:t>
      </w:r>
      <w:r w:rsidRPr="00525C59">
        <w:rPr>
          <w:rFonts w:ascii="Nikosh" w:eastAsia="Nikosh" w:hAnsi="Nikosh" w:cs="Nikosh" w:hint="cs"/>
          <w:sz w:val="28"/>
          <w:szCs w:val="26"/>
          <w:cs/>
          <w:lang w:bidi="bn-BD"/>
        </w:rPr>
        <w:t>৩ট</w:t>
      </w:r>
      <w:r w:rsidRPr="00525C59">
        <w:rPr>
          <w:rFonts w:ascii="Nikosh" w:eastAsia="Nikosh" w:hAnsi="Nikosh" w:cs="Nikosh" w:hint="cs"/>
          <w:sz w:val="28"/>
          <w:szCs w:val="26"/>
          <w:shd w:val="clear" w:color="auto" w:fill="32CD32"/>
          <w:cs/>
          <w:lang w:bidi="bn-BD"/>
        </w:rPr>
        <w:t>ি</w:t>
      </w:r>
      <w:r w:rsidRPr="00525C59">
        <w:rPr>
          <w:rFonts w:ascii="Nikosh" w:eastAsia="Nikosh" w:hAnsi="Nikosh" w:cs="Nikosh" w:hint="cs"/>
          <w:sz w:val="28"/>
          <w:szCs w:val="26"/>
          <w:cs/>
          <w:lang w:bidi="bn-BD"/>
        </w:rPr>
        <w:t xml:space="preserve"> নাস</w:t>
      </w:r>
      <w:r w:rsidRPr="00525C59">
        <w:rPr>
          <w:rFonts w:ascii="Nikosh" w:eastAsia="Nikosh" w:hAnsi="Nikosh" w:cs="Nikosh" w:hint="cs"/>
          <w:sz w:val="28"/>
          <w:szCs w:val="26"/>
          <w:shd w:val="clear" w:color="auto" w:fill="32CD32"/>
          <w:cs/>
          <w:lang w:bidi="bn-BD"/>
        </w:rPr>
        <w:t>ি</w:t>
      </w:r>
      <w:r w:rsidRPr="00525C59">
        <w:rPr>
          <w:rFonts w:ascii="Nikosh" w:eastAsia="Nikosh" w:hAnsi="Nikosh" w:cs="Nikosh" w:hint="cs"/>
          <w:sz w:val="28"/>
          <w:szCs w:val="26"/>
          <w:cs/>
          <w:lang w:bidi="bn-BD"/>
        </w:rPr>
        <w:t>ং কলেজ ও ১ট</w:t>
      </w:r>
      <w:r w:rsidRPr="00525C59">
        <w:rPr>
          <w:rFonts w:ascii="Nikosh" w:eastAsia="Nikosh" w:hAnsi="Nikosh" w:cs="Nikosh" w:hint="cs"/>
          <w:sz w:val="28"/>
          <w:szCs w:val="26"/>
          <w:shd w:val="clear" w:color="auto" w:fill="32CD32"/>
          <w:cs/>
          <w:lang w:bidi="bn-BD"/>
        </w:rPr>
        <w:t>ি</w:t>
      </w:r>
      <w:r w:rsidRPr="00525C59">
        <w:rPr>
          <w:rFonts w:ascii="Nikosh" w:eastAsia="Nikosh" w:hAnsi="Nikosh" w:cs="Nikosh" w:hint="cs"/>
          <w:sz w:val="28"/>
          <w:szCs w:val="26"/>
          <w:cs/>
          <w:lang w:bidi="bn-BD"/>
        </w:rPr>
        <w:t xml:space="preserve"> নাস</w:t>
      </w:r>
      <w:r w:rsidRPr="00525C59">
        <w:rPr>
          <w:rFonts w:ascii="Nikosh" w:eastAsia="Nikosh" w:hAnsi="Nikosh" w:cs="Nikosh" w:hint="cs"/>
          <w:sz w:val="28"/>
          <w:szCs w:val="26"/>
          <w:shd w:val="clear" w:color="auto" w:fill="32CD32"/>
          <w:cs/>
          <w:lang w:bidi="bn-BD"/>
        </w:rPr>
        <w:t>ি</w:t>
      </w:r>
      <w:r w:rsidRPr="00525C59">
        <w:rPr>
          <w:rFonts w:ascii="Nikosh" w:eastAsia="Nikosh" w:hAnsi="Nikosh" w:cs="Nikosh" w:hint="cs"/>
          <w:sz w:val="28"/>
          <w:szCs w:val="26"/>
          <w:cs/>
          <w:lang w:bidi="bn-BD"/>
        </w:rPr>
        <w:t>ং ইনস্ট</w:t>
      </w:r>
      <w:r w:rsidRPr="00525C59">
        <w:rPr>
          <w:rFonts w:ascii="Nikosh" w:eastAsia="Nikosh" w:hAnsi="Nikosh" w:cs="Nikosh" w:hint="cs"/>
          <w:sz w:val="28"/>
          <w:szCs w:val="26"/>
          <w:shd w:val="clear" w:color="auto" w:fill="32CD32"/>
          <w:cs/>
          <w:lang w:bidi="bn-BD"/>
        </w:rPr>
        <w:t>ি</w:t>
      </w:r>
      <w:r w:rsidRPr="00525C59">
        <w:rPr>
          <w:rFonts w:ascii="Nikosh" w:eastAsia="Nikosh" w:hAnsi="Nikosh" w:cs="Nikosh" w:hint="cs"/>
          <w:sz w:val="28"/>
          <w:szCs w:val="26"/>
          <w:cs/>
          <w:lang w:bidi="bn-BD"/>
        </w:rPr>
        <w:t>ট</w:t>
      </w:r>
      <w:r w:rsidRPr="00525C59">
        <w:rPr>
          <w:rFonts w:ascii="Nikosh" w:eastAsia="Nikosh" w:hAnsi="Nikosh" w:cs="Nikosh" w:hint="cs"/>
          <w:sz w:val="28"/>
          <w:szCs w:val="26"/>
          <w:shd w:val="clear" w:color="auto" w:fill="32CD32"/>
          <w:cs/>
          <w:lang w:bidi="bn-BD"/>
        </w:rPr>
        <w:t>ি</w:t>
      </w:r>
      <w:r w:rsidRPr="00525C59">
        <w:rPr>
          <w:rFonts w:ascii="Nikosh" w:eastAsia="Nikosh" w:hAnsi="Nikosh" w:cs="Nikosh" w:hint="cs"/>
          <w:sz w:val="28"/>
          <w:szCs w:val="26"/>
          <w:cs/>
          <w:lang w:bidi="bn-BD"/>
        </w:rPr>
        <w:t>উট এবং ৫ট</w:t>
      </w:r>
      <w:r w:rsidRPr="00525C59">
        <w:rPr>
          <w:rFonts w:ascii="Nikosh" w:eastAsia="Nikosh" w:hAnsi="Nikosh" w:cs="Nikosh" w:hint="cs"/>
          <w:sz w:val="28"/>
          <w:szCs w:val="26"/>
          <w:shd w:val="clear" w:color="auto" w:fill="32CD32"/>
          <w:cs/>
          <w:lang w:bidi="bn-BD"/>
        </w:rPr>
        <w:t>ি</w:t>
      </w:r>
      <w:r w:rsidRPr="00525C59">
        <w:rPr>
          <w:rFonts w:ascii="Nikosh" w:eastAsia="Nikosh" w:hAnsi="Nikosh" w:cs="Nikosh" w:hint="cs"/>
          <w:sz w:val="28"/>
          <w:szCs w:val="26"/>
          <w:cs/>
          <w:lang w:bidi="bn-BD"/>
        </w:rPr>
        <w:t xml:space="preserve"> </w:t>
      </w:r>
      <w:r w:rsidRPr="00070A58">
        <w:rPr>
          <w:rFonts w:cs="Nikosh"/>
          <w:sz w:val="24"/>
          <w:szCs w:val="24"/>
          <w:lang w:bidi="bn-BD"/>
        </w:rPr>
        <w:t>IHT</w:t>
      </w:r>
      <w:r w:rsidRPr="00525C59">
        <w:rPr>
          <w:rFonts w:cs="Nikosh"/>
          <w:sz w:val="28"/>
          <w:szCs w:val="26"/>
          <w:lang w:bidi="bn-BD"/>
        </w:rPr>
        <w:t xml:space="preserve"> </w:t>
      </w:r>
      <w:r w:rsidRPr="00525C59">
        <w:rPr>
          <w:rFonts w:ascii="Nikosh" w:eastAsia="Nikosh" w:hAnsi="Nikosh" w:cs="Nikosh" w:hint="cs"/>
          <w:sz w:val="28"/>
          <w:szCs w:val="26"/>
          <w:cs/>
          <w:lang w:bidi="bn-BD"/>
        </w:rPr>
        <w:t xml:space="preserve">এর নির্মাণ কাজ চলমান আছে। </w:t>
      </w:r>
    </w:p>
    <w:p w:rsidR="007953F7" w:rsidRPr="00525C59"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525C59">
        <w:rPr>
          <w:rFonts w:ascii="Nikosh" w:eastAsia="Nikosh" w:hAnsi="Nikosh" w:cs="Nikosh" w:hint="cs"/>
          <w:sz w:val="28"/>
          <w:szCs w:val="26"/>
          <w:cs/>
          <w:lang w:bidi="bn-BD"/>
        </w:rPr>
        <w:t xml:space="preserve"> মানিকগঞ্জ জেলায় ট্রমা সেন্টার ও ২৫০ শয্যা বিশিষ্ট হাসপাতালসহ মানিকগঞ্জ মেডিকেল কলেজ, বান্দরবন পার্বত্য জেলা পরিবার পরিকল্পনা কার্যালয় ভবন ও  চাঁদপুর জেলা পরিবার পরিকল্পনা কার্যালয় ভবন নির্মাণের জন্য জমি অধিগ্রহনের প্রশাসনিক অনুমোদন প্রদান করা হয়েছে। </w:t>
      </w:r>
      <w:r w:rsidRPr="00525C59">
        <w:rPr>
          <w:rFonts w:ascii="Nikosh" w:eastAsia="Nikosh" w:hAnsi="Nikosh" w:cs="Nikosh" w:hint="cs"/>
          <w:sz w:val="14"/>
          <w:szCs w:val="12"/>
          <w:cs/>
          <w:lang w:bidi="bn-BD"/>
        </w:rPr>
        <w:t xml:space="preserve"> </w:t>
      </w:r>
    </w:p>
    <w:p w:rsidR="007953F7" w:rsidRPr="00525C59"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525C59">
        <w:rPr>
          <w:rFonts w:ascii="Nikosh" w:hAnsi="Nikosh" w:cs="Nikosh"/>
          <w:sz w:val="28"/>
          <w:szCs w:val="28"/>
          <w:cs/>
          <w:lang w:bidi="bn-BD"/>
        </w:rPr>
        <w:t>ময়মনসিংহ মেডিকেল কলেজ এর পুরুষ ও মহিলা ছাত্রবাস ভবন নির্মাণ</w:t>
      </w:r>
      <w:r w:rsidR="00325900">
        <w:rPr>
          <w:rFonts w:ascii="Nikosh" w:hAnsi="Nikosh" w:cs="Nikosh"/>
          <w:sz w:val="28"/>
          <w:szCs w:val="28"/>
          <w:cs/>
          <w:lang w:bidi="bn-BD"/>
        </w:rPr>
        <w:t>/</w:t>
      </w:r>
      <w:r w:rsidRPr="00525C59">
        <w:rPr>
          <w:rFonts w:ascii="Nikosh" w:hAnsi="Nikosh" w:cs="Nikosh"/>
          <w:sz w:val="28"/>
          <w:szCs w:val="28"/>
          <w:cs/>
          <w:lang w:bidi="bn-BD"/>
        </w:rPr>
        <w:t>বর্ধ্বিতকরণ/সৌন্দর্যবর্ধন, পাবনা জেলা নার্সিং কলেজসহ পাবনা নার্সিং ট্রেনিং ইনস্টিটিউট ভবন নির্মাণ, স্যার সলিমুল্রাহ মেডিকেল-এর বালিকা ছাত্রাবাস বর্ধিতকরণ, বরিশাল মেডিকেল কলেজ ও হাসপাতালের পুরুষ ও মহিলা ছাত্রাবাস ভবন নির্মাণ করা এর প্রশাসনিক অনুমোদন প্রদান করা হয় এবং পূর্ত কার্যক্রম চলমান আছে।</w:t>
      </w:r>
    </w:p>
    <w:p w:rsidR="000A45E8" w:rsidRPr="000A45E8" w:rsidRDefault="007953F7" w:rsidP="00BB5876">
      <w:pPr>
        <w:numPr>
          <w:ilvl w:val="0"/>
          <w:numId w:val="68"/>
        </w:numPr>
        <w:tabs>
          <w:tab w:val="left" w:pos="720"/>
        </w:tabs>
        <w:ind w:left="720"/>
        <w:jc w:val="both"/>
        <w:rPr>
          <w:rFonts w:ascii="Nikosh" w:eastAsia="Nikosh" w:hAnsi="Nikosh" w:cs="Nikosh"/>
          <w:b/>
          <w:bCs/>
          <w:sz w:val="28"/>
          <w:szCs w:val="28"/>
          <w:u w:val="single"/>
          <w:cs/>
          <w:lang w:bidi="bn-BD"/>
        </w:rPr>
      </w:pPr>
      <w:r w:rsidRPr="00525C59">
        <w:rPr>
          <w:rFonts w:ascii="Nikosh" w:hAnsi="Nikosh" w:cs="Nikosh"/>
          <w:sz w:val="28"/>
          <w:szCs w:val="28"/>
          <w:cs/>
          <w:lang w:bidi="bn-BD"/>
        </w:rPr>
        <w:t>কুমিল্লা মেডিকেল কলেজে বার্ন ইউনিট ভবন নির্মাণ, মহাখালীতে নার্সিং ও মিডওয়াইফারী ভবন নির্মাণ, চট্রগ্রাম মেডিকেল কলেজের কার্ডিয়াক সার্জারী ভবন বর্ধিতকরণ এবংবিভিন্ন মেডিকেল কলেজ ও হাসপাতালে লিফট সরবরাহ, স্থাপন, সংযোজন অনুমোদন করা হয় এবং এসকল নির্মাণ কাজ চলমান আছে।</w:t>
      </w:r>
    </w:p>
    <w:p w:rsidR="000A45E8" w:rsidRPr="001F3086" w:rsidRDefault="000A45E8" w:rsidP="00BB5876">
      <w:pPr>
        <w:numPr>
          <w:ilvl w:val="0"/>
          <w:numId w:val="68"/>
        </w:numPr>
        <w:tabs>
          <w:tab w:val="left" w:pos="720"/>
        </w:tabs>
        <w:ind w:left="720"/>
        <w:jc w:val="both"/>
        <w:rPr>
          <w:rFonts w:ascii="Nikosh" w:eastAsia="Nikosh" w:hAnsi="Nikosh" w:cs="Nikosh"/>
          <w:b/>
          <w:bCs/>
          <w:sz w:val="28"/>
          <w:szCs w:val="28"/>
          <w:u w:val="single"/>
          <w:lang w:bidi="bn-BD"/>
        </w:rPr>
      </w:pPr>
      <w:r w:rsidRPr="001F3086">
        <w:rPr>
          <w:rStyle w:val="TitleChar"/>
          <w:rFonts w:ascii="Nikosh" w:eastAsia="PMingLiU" w:hAnsi="Nikosh" w:cs="Nikosh"/>
          <w:sz w:val="26"/>
          <w:szCs w:val="26"/>
          <w:cs/>
        </w:rPr>
        <w:t>"শেখ ফজিলাতুন্নেছা মুজিব চক্ষু হাসপাতাল ও প্রশিক্ষণ প্রতিষ্ঠান, গোপালগঞ্জ"</w:t>
      </w:r>
      <w:r w:rsidRPr="001F3086">
        <w:rPr>
          <w:rFonts w:ascii="Nikosh" w:hAnsi="Nikosh" w:cs="Nikosh"/>
          <w:sz w:val="26"/>
          <w:szCs w:val="26"/>
          <w:cs/>
        </w:rPr>
        <w:t xml:space="preserve"> শীর্ষক প্রকল্পটি দক্ষিণাঞ্চলের ২১টি জেলার একমাত্র বিশেষায়িত উন্নততর ও আধুনিক চক্ষু বিষয়ক হাসপাতাল এবং প্রশিক্ষণ প্রতিষ্ঠান নির্মাণের উদ্যোগ গ্রহণ করা </w:t>
      </w:r>
      <w:r w:rsidR="006D4366" w:rsidRPr="001F3086">
        <w:rPr>
          <w:rFonts w:ascii="Nikosh" w:hAnsi="Nikosh" w:cs="Nikosh"/>
          <w:sz w:val="26"/>
          <w:szCs w:val="26"/>
          <w:cs/>
        </w:rPr>
        <w:t xml:space="preserve">হয়। </w:t>
      </w:r>
      <w:r w:rsidRPr="001F3086">
        <w:rPr>
          <w:rFonts w:ascii="Nikosh" w:hAnsi="Nikosh" w:cs="Nikosh"/>
          <w:sz w:val="26"/>
          <w:szCs w:val="26"/>
        </w:rPr>
        <w:t>প্রতিষ্ঠানটি আধুনিক স্থাপত্য কারিগরি ও উন্নত বিশ্বের হাসপাতালের চিকিৎসা সেবার ধারণা নিয়ে নির্মাণ করা হয়েছে । ভবিষ্যতে এটি দক্ষিণ এশিয়ার মধ্যে অন্যতম চক্ষু বিষয়ক প্রতিষ্ঠান হিসেবে গড়ে উঠবে বলে আশা করা যায়। উক্ত</w:t>
      </w:r>
      <w:r w:rsidRPr="001F3086">
        <w:rPr>
          <w:rFonts w:ascii="Nikosh" w:hAnsi="Nikosh" w:cs="Nikosh"/>
          <w:sz w:val="26"/>
          <w:szCs w:val="26"/>
          <w:cs/>
        </w:rPr>
        <w:t xml:space="preserve"> প্রকল্পের </w:t>
      </w:r>
      <w:r w:rsidRPr="001F3086">
        <w:rPr>
          <w:rFonts w:ascii="Nikosh" w:hAnsi="Nikosh" w:cs="Nikosh"/>
          <w:sz w:val="26"/>
          <w:szCs w:val="26"/>
        </w:rPr>
        <w:t xml:space="preserve"> ১০০ শয্যা বিশিষ্ট চক্ষু হাসপাতাল এবং একাডেমিক-কাম-এ্যাডমিনিষ্ট্রেটিভ ভবন (সিভিল, স্যানিটারী এবং ইলেকট্রিক্যাল কাজ) নির্মাণ কাজের প্রকল্পটির অনুমোদিত মেয়াদ কাল মে, ২০১০ হতে জুন ২০১২ এর পরিবর্তে মে, ২০১০ হতে জুন, ২০১৫ পর্যন্ত বদ্ধিত হয়। প্রকল্পের</w:t>
      </w:r>
      <w:r w:rsidRPr="001F3086">
        <w:rPr>
          <w:rFonts w:ascii="Nikosh" w:hAnsi="Nikosh" w:cs="Nikosh"/>
          <w:sz w:val="26"/>
          <w:szCs w:val="26"/>
          <w:cs/>
        </w:rPr>
        <w:t xml:space="preserve">  ৬ তলা ভিত্তিসহ ৪ তলা  একাডেমিক ভবন, পুরুষ ও মহিলা হোষ্টেল ভবন, প্রফেসর, </w:t>
      </w:r>
      <w:r w:rsidR="001F3086" w:rsidRPr="001F3086">
        <w:rPr>
          <w:rFonts w:ascii="Nikosh" w:hAnsi="Nikosh" w:cs="Nikosh"/>
          <w:sz w:val="26"/>
          <w:szCs w:val="26"/>
          <w:cs/>
        </w:rPr>
        <w:t>লেকচারার এবং ৩য় শ্রেণীর কর্মচারি</w:t>
      </w:r>
      <w:r w:rsidRPr="001F3086">
        <w:rPr>
          <w:rFonts w:ascii="Nikosh" w:hAnsi="Nikosh" w:cs="Nikosh"/>
          <w:sz w:val="26"/>
          <w:szCs w:val="26"/>
          <w:cs/>
        </w:rPr>
        <w:t xml:space="preserve"> কোয়ার্টার, ইন্টার্নী ডক্টরস ডরমেটরী, নার্সেস ডরমেটরী ভবন নির্মাণ, মেডিকেল যন্ত্রপাতি ও সরঞ্জামাদি ক্রয় এবং তৎসংশ্লিষ্ট অন্যান্য কাজ সমাপ্ত হয়েছে। ইতোমধ্যে রাজস্বখাতের কিছু সংখ্যক চিকিৎসক ও সমূদয় নার্স পদায়ন </w:t>
      </w:r>
      <w:r w:rsidRPr="001F3086">
        <w:rPr>
          <w:rFonts w:ascii="Nikosh" w:hAnsi="Nikosh" w:cs="Nikosh"/>
          <w:sz w:val="26"/>
          <w:szCs w:val="26"/>
          <w:cs/>
        </w:rPr>
        <w:lastRenderedPageBreak/>
        <w:t xml:space="preserve">করা হয়েছে </w:t>
      </w:r>
      <w:r w:rsidR="001F3086" w:rsidRPr="001F3086">
        <w:rPr>
          <w:rFonts w:ascii="Nikosh" w:hAnsi="Nikosh" w:cs="Nikosh"/>
          <w:sz w:val="26"/>
          <w:szCs w:val="26"/>
          <w:cs/>
        </w:rPr>
        <w:t>এবং ৩য় ও ৪র্থ শ্রেণি</w:t>
      </w:r>
      <w:r w:rsidRPr="001F3086">
        <w:rPr>
          <w:rFonts w:ascii="Nikosh" w:hAnsi="Nikosh" w:cs="Nikosh"/>
          <w:sz w:val="26"/>
          <w:szCs w:val="26"/>
          <w:cs/>
        </w:rPr>
        <w:t xml:space="preserve">র কিছু জনবলও নিয়োগ দেয়া হয়েছে। বর্তমানে </w:t>
      </w:r>
      <w:r w:rsidRPr="001F3086">
        <w:rPr>
          <w:rFonts w:ascii="Nikosh" w:hAnsi="Nikosh" w:cs="Nikosh"/>
          <w:sz w:val="26"/>
          <w:szCs w:val="26"/>
        </w:rPr>
        <w:t xml:space="preserve">উক্ত চক্ষু হাসপাতালের আউটডোরে গড়ে প্রতিদিন প্রায় ৩০০ থেকে ৪০০ জন চক্ষু রোগী সেবা পাচ্ছে । </w:t>
      </w:r>
    </w:p>
    <w:p w:rsidR="007953F7" w:rsidRDefault="00E13FA2" w:rsidP="007953F7">
      <w:pPr>
        <w:jc w:val="both"/>
        <w:rPr>
          <w:rFonts w:ascii="NikoshBAN" w:hAnsi="NikoshBAN" w:cs="NikoshBAN"/>
          <w:b/>
          <w:bCs/>
          <w:sz w:val="26"/>
          <w:szCs w:val="26"/>
          <w:u w:val="single"/>
          <w:lang w:bidi="bn-BD"/>
        </w:rPr>
      </w:pPr>
      <w:r>
        <w:rPr>
          <w:noProof/>
        </w:rPr>
        <w:drawing>
          <wp:inline distT="0" distB="0" distL="0" distR="0">
            <wp:extent cx="6213475" cy="383730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213475" cy="3837305"/>
                    </a:xfrm>
                    <a:prstGeom prst="rect">
                      <a:avLst/>
                    </a:prstGeom>
                    <a:noFill/>
                    <a:ln w="9525">
                      <a:noFill/>
                      <a:miter lim="800000"/>
                      <a:headEnd/>
                      <a:tailEnd/>
                    </a:ln>
                  </pic:spPr>
                </pic:pic>
              </a:graphicData>
            </a:graphic>
          </wp:inline>
        </w:drawing>
      </w:r>
    </w:p>
    <w:p w:rsidR="00516B96" w:rsidRDefault="00516B96" w:rsidP="007953F7">
      <w:pPr>
        <w:jc w:val="both"/>
        <w:rPr>
          <w:rFonts w:ascii="NikoshBAN" w:hAnsi="NikoshBAN" w:cs="NikoshBAN"/>
          <w:b/>
          <w:bCs/>
          <w:sz w:val="26"/>
          <w:szCs w:val="26"/>
          <w:u w:val="single"/>
          <w:cs/>
          <w:lang w:bidi="bn-BD"/>
        </w:rPr>
      </w:pPr>
    </w:p>
    <w:p w:rsidR="007953F7" w:rsidRPr="00F74B3D" w:rsidRDefault="007953F7" w:rsidP="007953F7">
      <w:pPr>
        <w:jc w:val="both"/>
        <w:rPr>
          <w:rFonts w:ascii="NikoshBAN" w:hAnsi="NikoshBAN" w:cs="NikoshBAN"/>
          <w:b/>
          <w:bCs/>
          <w:sz w:val="26"/>
          <w:szCs w:val="26"/>
          <w:u w:val="single"/>
          <w:lang w:bidi="bn-BD"/>
        </w:rPr>
      </w:pPr>
      <w:r w:rsidRPr="00F74B3D">
        <w:rPr>
          <w:rFonts w:ascii="NikoshBAN" w:hAnsi="NikoshBAN" w:cs="NikoshBAN"/>
          <w:b/>
          <w:bCs/>
          <w:sz w:val="26"/>
          <w:szCs w:val="26"/>
          <w:u w:val="single"/>
          <w:cs/>
          <w:lang w:bidi="bn-BD"/>
        </w:rPr>
        <w:t>মেরামত ও রক্ষণাবেক্ষণ অধিশাখাঃ</w:t>
      </w:r>
    </w:p>
    <w:p w:rsidR="007953F7" w:rsidRPr="00F74B3D" w:rsidRDefault="007953F7" w:rsidP="007953F7">
      <w:pPr>
        <w:pStyle w:val="ShortReturnAddress"/>
        <w:jc w:val="both"/>
        <w:rPr>
          <w:rFonts w:ascii="NikoshBAN" w:eastAsia="Nikosh" w:hAnsi="NikoshBAN" w:cs="NikoshBAN"/>
          <w:sz w:val="26"/>
          <w:szCs w:val="26"/>
          <w:lang w:bidi="bn-BD"/>
        </w:rPr>
      </w:pPr>
      <w:r w:rsidRPr="00F74B3D">
        <w:rPr>
          <w:rFonts w:ascii="NikoshBAN" w:eastAsia="Nikosh" w:hAnsi="NikoshBAN" w:cs="NikoshBAN"/>
          <w:sz w:val="26"/>
          <w:szCs w:val="26"/>
          <w:lang w:bidi="bn-BD"/>
        </w:rPr>
        <w:t xml:space="preserve">স্বাস্থ্য স্থাপনা নির্মাণ, মেরামত, সংস্কার ও রক্ষনাবেক্ষণ কাজ সংক্রান্ত মাননীয় প্রধানমন্ত্রীর প্রতিশ্রুতি এবং জাতীয় অর্থনৈতিক পরিষদের নির্বাহী কমিটির সিদ্ধান্ত বাস্তবায়ন, পরিবীক্ষণ ও </w:t>
      </w:r>
      <w:r>
        <w:rPr>
          <w:rFonts w:ascii="NikoshBAN" w:eastAsia="Nikosh" w:hAnsi="NikoshBAN" w:cs="NikoshBAN"/>
          <w:sz w:val="26"/>
          <w:szCs w:val="26"/>
          <w:lang w:bidi="bn-BD"/>
        </w:rPr>
        <w:t>সমন্বয়</w:t>
      </w:r>
      <w:r w:rsidRPr="00F74B3D">
        <w:rPr>
          <w:rFonts w:ascii="NikoshBAN" w:eastAsia="Nikosh" w:hAnsi="NikoshBAN" w:cs="NikoshBAN"/>
          <w:sz w:val="26"/>
          <w:szCs w:val="26"/>
          <w:lang w:bidi="bn-BD"/>
        </w:rPr>
        <w:t xml:space="preserve"> নিশ্চিতকরণ এই অধিশাখার কর্মবন্টনভুক্ত বিষয়। এছাড়া রাজস্ব বাজেটের আওতায় স্বাস্থ্য স্থাপনা মেরামত, সংস্কার, রক্ষনাবেক্ষণ কাজের প্রকল্প গ্রহণ, বাছাই, অনুমোদন ও বাস্তবায়ন পরিবীক্ষণ সংক্রান্ত কার্যক্রম এবং স্বাস্থ্য স্থাপনা সম্প্রসারণ, মেরামত ও রক্ষনাবেক্ষণের জন্য প্রশাসনিক ও আর্থিক অনুমোদনের বিষয়গুলি সম্পাদিত হয় এই অধিশাখায়।</w:t>
      </w:r>
    </w:p>
    <w:p w:rsidR="007953F7" w:rsidRDefault="007953F7" w:rsidP="007953F7">
      <w:pPr>
        <w:pStyle w:val="ShortReturnAddress"/>
        <w:ind w:left="720"/>
        <w:jc w:val="both"/>
        <w:rPr>
          <w:rFonts w:ascii="NikoshBAN" w:eastAsia="Nikosh" w:hAnsi="NikoshBAN" w:cs="NikoshBAN"/>
          <w:sz w:val="26"/>
          <w:szCs w:val="26"/>
          <w:lang w:bidi="bn-BD"/>
        </w:rPr>
      </w:pPr>
    </w:p>
    <w:p w:rsidR="002320E9" w:rsidRPr="00F74B3D" w:rsidRDefault="002320E9" w:rsidP="007953F7">
      <w:pPr>
        <w:pStyle w:val="ShortReturnAddress"/>
        <w:ind w:left="720"/>
        <w:jc w:val="both"/>
        <w:rPr>
          <w:rFonts w:ascii="NikoshBAN" w:eastAsia="Nikosh" w:hAnsi="NikoshBAN" w:cs="NikoshBAN"/>
          <w:sz w:val="26"/>
          <w:szCs w:val="26"/>
          <w:lang w:bidi="bn-BD"/>
        </w:rPr>
      </w:pPr>
    </w:p>
    <w:p w:rsidR="007953F7" w:rsidRDefault="007953F7" w:rsidP="007953F7">
      <w:pPr>
        <w:jc w:val="both"/>
        <w:rPr>
          <w:rFonts w:ascii="NikoshBAN" w:hAnsi="NikoshBAN" w:cs="NikoshBAN"/>
          <w:bCs/>
          <w:sz w:val="26"/>
          <w:szCs w:val="26"/>
          <w:u w:val="single"/>
          <w:cs/>
          <w:lang w:bidi="bn-BD"/>
        </w:rPr>
      </w:pPr>
      <w:r>
        <w:rPr>
          <w:rFonts w:ascii="NikoshBAN" w:hAnsi="NikoshBAN" w:cs="NikoshBAN"/>
          <w:bCs/>
          <w:sz w:val="26"/>
          <w:szCs w:val="26"/>
          <w:u w:val="single"/>
          <w:cs/>
          <w:lang w:bidi="bn-BD"/>
        </w:rPr>
        <w:t>২০১৪-২০১৫</w:t>
      </w:r>
      <w:r w:rsidRPr="00F74B3D">
        <w:rPr>
          <w:rFonts w:ascii="NikoshBAN" w:hAnsi="NikoshBAN" w:cs="NikoshBAN"/>
          <w:bCs/>
          <w:sz w:val="26"/>
          <w:szCs w:val="26"/>
          <w:u w:val="single"/>
          <w:cs/>
          <w:lang w:bidi="bn-BD"/>
        </w:rPr>
        <w:t xml:space="preserve"> অর্থ বছরে সম্পাদিত উল্লেখযোগ্য কাজের বিবরণ</w:t>
      </w:r>
    </w:p>
    <w:p w:rsidR="0002487B" w:rsidRPr="00C7635B" w:rsidRDefault="0002487B" w:rsidP="0002487B">
      <w:pPr>
        <w:numPr>
          <w:ilvl w:val="0"/>
          <w:numId w:val="71"/>
        </w:numPr>
        <w:jc w:val="both"/>
        <w:rPr>
          <w:rFonts w:ascii="NikoshBAN" w:hAnsi="NikoshBAN" w:cs="NikoshBAN"/>
          <w:bCs/>
          <w:sz w:val="26"/>
          <w:szCs w:val="26"/>
          <w:u w:val="single"/>
          <w:lang w:bidi="bn-BD"/>
        </w:rPr>
      </w:pPr>
      <w:r w:rsidRPr="0002487B">
        <w:rPr>
          <w:rFonts w:ascii="SutonnyMJ" w:hAnsi="SutonnyMJ"/>
          <w:sz w:val="28"/>
        </w:rPr>
        <w:t xml:space="preserve">2014-2015 A_© eQ‡i MYc~Z© Awa`ß‡ii gva¨‡g ev¯Íevqb‡hvM¨ †`‡ki wewfbœ ¯^v¯’¨ ¯’vcbvmg~n †givgZ I iÿYv‡eÿY Kv‡Ri Rb¨ A_© gš¿Yvjq †_‡K 55.00 (cÂvbœ) †KvwU UvKv eivÏ cvIqv hvq| GB A_© mswkøó wewfbœ ¯^v¯’¨ cÖwZôv‡bi </w:t>
      </w:r>
      <w:r w:rsidRPr="0002487B">
        <w:rPr>
          <w:rFonts w:ascii="SutonnyMJ" w:hAnsi="SutonnyMJ"/>
          <w:sz w:val="28"/>
          <w:szCs w:val="28"/>
        </w:rPr>
        <w:t xml:space="preserve"> 1096wU </w:t>
      </w:r>
      <w:r w:rsidRPr="0002487B">
        <w:rPr>
          <w:rFonts w:ascii="SutonnyMJ" w:hAnsi="SutonnyMJ"/>
          <w:sz w:val="28"/>
        </w:rPr>
        <w:t>†gigvZ I iÿYv‡eÿY Kv‡Ri AbyK~‡j eivÏ Kiv nq| GKBfv‡e 2015-2016 A_© eQ‡i †`‡ki wewfbœ ¯^v¯’¨ ¯’vcbvmg~n †givgZ I iÿYv‡eÿY Kv‡Ri Rb¨ A_© gš¿Yvjq †_‡K 55.00 (cÂvbœ) †KvwU UvKv  eivÏ cvIqv hvq| GB A_© †`‡ki mswkøó wewfbœ ¯^v¯’¨ cÖwZôv‡bi †givgZ I iÿYv‡eÿY msµvšÍ Kv‡Ri AbyK~‡j eivÏ cÖ`vb Kiv  n‡e| D‡jøL¨ †h, nvmcvZvjmn wewfbœ ¯^v¯’¨ cÖwZôv‡bi †givgZ I ms¯‹vi Kivi j‡ÿ¨ wewfbœ ¯^v¯’¨ cÖwZôvb †_‡K cÖvß †givgZ I iÿYv‡eÿY Kv‡Ri cÖv°jb gš¿Yvj‡qi hvPvB-evQvB KwgwU‡Z ch©v‡jvPbv K‡i A_© eiv‡Ïi mycvwik Kiv nq| GB mycvwik cÖYq‡bi j‡ÿ¨ gš¿Yvjq KZ©„K hvPvB-evQv&amp;B KwgwU GKvwaK mfv K‡i| AZtci D³ mfvi mycvwik/wm×všÍ Abymv‡i mvaviYZ 100 kh¨vi D‡aŸ© nvmcvZvjmn †`‡ki wewfbœ ¯^v¯’¨ cÖwZôvb mg~‡n eivÏK…Z A_© Øviv MYc~Z© Awa`ß‡ii gva¨‡g †givgZ I ms¯‹vi KvR m¤úv`b Kiv nq|</w:t>
      </w:r>
    </w:p>
    <w:p w:rsidR="0002487B" w:rsidRPr="00C7635B" w:rsidRDefault="0002487B" w:rsidP="00C7635B">
      <w:pPr>
        <w:numPr>
          <w:ilvl w:val="0"/>
          <w:numId w:val="71"/>
        </w:numPr>
        <w:jc w:val="both"/>
        <w:rPr>
          <w:rFonts w:ascii="NikoshBAN" w:hAnsi="NikoshBAN" w:cs="NikoshBAN"/>
          <w:bCs/>
          <w:sz w:val="26"/>
          <w:szCs w:val="26"/>
          <w:u w:val="single"/>
          <w:lang w:bidi="bn-BD"/>
        </w:rPr>
      </w:pPr>
      <w:r w:rsidRPr="00C7635B">
        <w:rPr>
          <w:rFonts w:ascii="SutonnyMJ" w:hAnsi="SutonnyMJ"/>
          <w:sz w:val="28"/>
        </w:rPr>
        <w:lastRenderedPageBreak/>
        <w:t xml:space="preserve">2014-2015 A_© eQ‡i ¯^v¯’¨ cÖ‡KŠkj Awa`ß‡ii gva¨‡g ev¯Íevqb‡hvM¨ †`‡ki wewfbœ ¯^v¯’¨ ¯’vcbv mg~n †givgZ I iÿYv‡eÿY Kv‡Ri Rb¨ A_© gš¿Yvjq †_‡K 120.00 †KvwU UvKv eivÏ cvIqv hvq| G A_© Øviv mvaviYZ 100 kh¨vi nvmcvZvj mn †Rjv/ Dc‡Rjv ch©v‡q wewfbœ ¯^v¯’¨ cÖwZôv‡bi mfv mg~‡n cÖwZôvb cÖav‡bi wbKU †_‡K cÖvšÍ †givgZ I iÿYv‡eÿY Kv‡Ri cÖv°jbmg~n hvPvB-evQvB Kiv nq| AZtci D³ mfvi mycvwik/wm×všÍ Abymv‡i Dc‡Rjv ch©v‡q †`‡ki wewfbœ ¯^v¯’¨ cÖwZôvb mg~n 1858wU KvR ¯^v¯’¨ cÖ‡KŠkj Awa`ß‡ii gva¨‡g, ev¯Íevqb Kiv nq| GKBfv‡e 2015-2016 A_© eQ‡i †`‡ki wewfbœ ¯^v¯’¨ ¯’vcbvmg~n †givgZ I iÿYv‡eÿY Kv‡Ri Rb¨ A_© gš¿Yvjq †_‡K 120.00 †KvwU UvKv eivÏ cvIqv hvq| GB A_© Øviv wewfbœ ¯^v¯’¨ cÖwZôvb mg~‡n †givgZ I iÿYv‡eÿY KvR GKB cÖwµqvi gva¨‡g ev¯Íevqb Kiv n‡e| </w:t>
      </w:r>
    </w:p>
    <w:p w:rsidR="007953F7" w:rsidRDefault="007953F7" w:rsidP="007953F7">
      <w:pPr>
        <w:jc w:val="both"/>
        <w:rPr>
          <w:rFonts w:ascii="NikoshBAN" w:hAnsi="NikoshBAN" w:cs="NikoshBAN"/>
          <w:bCs/>
          <w:sz w:val="26"/>
          <w:szCs w:val="26"/>
          <w:u w:val="single"/>
          <w:cs/>
          <w:lang w:bidi="bn-BD"/>
        </w:rPr>
      </w:pPr>
    </w:p>
    <w:p w:rsidR="007953F7" w:rsidRPr="00F74B3D" w:rsidRDefault="007953F7" w:rsidP="007953F7">
      <w:pPr>
        <w:jc w:val="both"/>
        <w:rPr>
          <w:rFonts w:ascii="NikoshBAN" w:hAnsi="NikoshBAN" w:cs="NikoshBAN"/>
          <w:bCs/>
          <w:sz w:val="26"/>
          <w:szCs w:val="26"/>
          <w:u w:val="single"/>
          <w:lang w:bidi="bn-BD"/>
        </w:rPr>
      </w:pPr>
      <w:r w:rsidRPr="00F74B3D">
        <w:rPr>
          <w:rFonts w:ascii="NikoshBAN" w:hAnsi="NikoshBAN" w:cs="NikoshBAN"/>
          <w:bCs/>
          <w:sz w:val="26"/>
          <w:szCs w:val="26"/>
          <w:u w:val="single"/>
          <w:cs/>
          <w:lang w:bidi="bn-BD"/>
        </w:rPr>
        <w:t>ভবিষ্যৎ পরিকল্পনাঃ</w:t>
      </w:r>
    </w:p>
    <w:p w:rsidR="007953F7" w:rsidRPr="0092252D" w:rsidRDefault="007953F7" w:rsidP="00BB5876">
      <w:pPr>
        <w:pStyle w:val="ShortReturnAddress"/>
        <w:numPr>
          <w:ilvl w:val="0"/>
          <w:numId w:val="69"/>
        </w:numPr>
        <w:jc w:val="both"/>
        <w:rPr>
          <w:rFonts w:ascii="NikoshBAN" w:hAnsi="NikoshBAN" w:cs="NikoshBAN"/>
          <w:sz w:val="26"/>
          <w:szCs w:val="26"/>
          <w:cs/>
        </w:rPr>
      </w:pPr>
      <w:r w:rsidRPr="00F74B3D">
        <w:rPr>
          <w:rFonts w:ascii="NikoshBAN" w:eastAsia="Nikosh" w:hAnsi="NikoshBAN" w:cs="NikoshBAN"/>
          <w:sz w:val="26"/>
          <w:szCs w:val="26"/>
          <w:cs/>
          <w:lang w:bidi="bn-BD"/>
        </w:rPr>
        <w:t xml:space="preserve">ভবিষ্যতে এই অধিশাখার কার্যক্রমে আরো গতিশীলতা আনার জন্য দেশের বিভিন্ন স্বাস্থ্য প্রতিষ্ঠান থেকে প্রাপ্ত কর্মপরিকল্পনা অনুমোদনের বিষয়ে বিভিন্ন স্তরে কর্ম সম্পাদনের সময় সীমা নির্ধারণসহ দায়-দায়িত্ব নিরুপণ করে একটি খসড়া নীতিমালা প্রণয়ন করা হয়েছে।  নীতিমালাটি চূড়ান্ত অনুমোদনের পর এই অধিশাখার কার্যক্রমে ব্যাপক পরিবর্তন আসবে। </w:t>
      </w:r>
    </w:p>
    <w:p w:rsidR="007953F7" w:rsidRPr="00F74B3D" w:rsidRDefault="00BB5876" w:rsidP="007953F7">
      <w:pPr>
        <w:pStyle w:val="ListParagraph"/>
        <w:tabs>
          <w:tab w:val="left" w:pos="360"/>
          <w:tab w:val="left" w:pos="540"/>
        </w:tabs>
        <w:spacing w:after="0"/>
        <w:ind w:left="900"/>
        <w:jc w:val="both"/>
        <w:rPr>
          <w:rFonts w:ascii="NikoshBAN" w:eastAsia="NikoshBAN" w:hAnsi="NikoshBAN" w:cs="NikoshBAN"/>
          <w:sz w:val="26"/>
        </w:rPr>
      </w:pPr>
      <w:r>
        <w:rPr>
          <w:rFonts w:ascii="NikoshBAN" w:eastAsia="NikoshBAN" w:hAnsi="NikoshBAN" w:cs="NikoshBAN"/>
          <w:sz w:val="26"/>
        </w:rPr>
        <w:br w:type="page"/>
      </w:r>
    </w:p>
    <w:p w:rsidR="007953F7" w:rsidRPr="00F74B3D" w:rsidRDefault="007953F7" w:rsidP="007953F7">
      <w:pPr>
        <w:tabs>
          <w:tab w:val="left" w:pos="2715"/>
          <w:tab w:val="left" w:pos="2880"/>
          <w:tab w:val="left" w:pos="3615"/>
          <w:tab w:val="center" w:pos="4737"/>
          <w:tab w:val="left" w:pos="7380"/>
        </w:tabs>
        <w:jc w:val="both"/>
        <w:rPr>
          <w:rFonts w:ascii="NikoshBAN" w:hAnsi="NikoshBAN" w:cs="NikoshBAN"/>
          <w:b/>
          <w:bCs/>
          <w:sz w:val="30"/>
          <w:szCs w:val="30"/>
          <w:u w:val="single"/>
        </w:rPr>
      </w:pPr>
      <w:r w:rsidRPr="00F74B3D">
        <w:rPr>
          <w:rFonts w:ascii="NikoshBAN" w:eastAsia="Nikosh" w:hAnsi="NikoshBAN" w:cs="NikoshBAN"/>
          <w:b/>
          <w:bCs/>
          <w:sz w:val="30"/>
          <w:szCs w:val="30"/>
          <w:cs/>
          <w:lang w:bidi="bn-BD"/>
        </w:rPr>
        <w:lastRenderedPageBreak/>
        <w:t xml:space="preserve">৮. </w:t>
      </w:r>
      <w:r w:rsidRPr="00F74B3D">
        <w:rPr>
          <w:rFonts w:ascii="NikoshBAN" w:eastAsia="Nikosh" w:hAnsi="NikoshBAN" w:cs="NikoshBAN"/>
          <w:b/>
          <w:bCs/>
          <w:sz w:val="30"/>
          <w:szCs w:val="30"/>
          <w:u w:val="single"/>
          <w:cs/>
          <w:lang w:bidi="bn-BD"/>
        </w:rPr>
        <w:t>পরিকল্পনা অনুবিভাগ</w:t>
      </w:r>
      <w:r w:rsidRPr="00F74B3D">
        <w:rPr>
          <w:rFonts w:ascii="NikoshBAN" w:eastAsia="Nikosh" w:hAnsi="NikoshBAN" w:cs="NikoshBAN"/>
          <w:b/>
          <w:bCs/>
          <w:sz w:val="30"/>
          <w:szCs w:val="30"/>
          <w:u w:val="single"/>
          <w:lang w:bidi="bn-BD"/>
        </w:rPr>
        <w:t xml:space="preserve"> :</w:t>
      </w:r>
    </w:p>
    <w:p w:rsidR="007953F7" w:rsidRDefault="007953F7" w:rsidP="007953F7">
      <w:pPr>
        <w:jc w:val="both"/>
        <w:rPr>
          <w:rFonts w:ascii="NikoshBAN" w:eastAsia="Nikosh" w:hAnsi="NikoshBAN" w:cs="NikoshBAN"/>
          <w:sz w:val="26"/>
          <w:szCs w:val="26"/>
          <w:lang w:bidi="bn-BD"/>
        </w:rPr>
      </w:pPr>
      <w:r w:rsidRPr="00F74B3D">
        <w:rPr>
          <w:rFonts w:ascii="NikoshBAN" w:eastAsia="Nikosh" w:hAnsi="NikoshBAN" w:cs="NikoshBAN"/>
          <w:sz w:val="26"/>
          <w:szCs w:val="26"/>
          <w:lang w:bidi="bn-BD"/>
        </w:rPr>
        <w:t>স্বাস্থ্য ও পরিবার কল্যাণ মন্ত্রণালয়ের পরিকল্পনা অনুবিভাগের তত্ত্বাবধান ও পরিচালনা করছেন একজন যুগ্মপ্রধান। তাঁর অধীনে স্বাস্থ্য অধিশাখা, পরিবার কল্যাণ অধিশাখা এবং স্বাস্থ্য-১ থেকে স্বাস্থ্য-৮ শাখা এবং পরিবার কল্যাণের ৮টি অর্থাৎ সর্বমোট ১৬টি শাখা রয়েছে।</w:t>
      </w:r>
    </w:p>
    <w:p w:rsidR="007953F7" w:rsidRPr="00F74B3D" w:rsidRDefault="007953F7" w:rsidP="007953F7">
      <w:pPr>
        <w:jc w:val="both"/>
        <w:rPr>
          <w:rFonts w:ascii="NikoshBAN" w:eastAsia="Nikosh" w:hAnsi="NikoshBAN" w:cs="NikoshBAN"/>
          <w:sz w:val="26"/>
          <w:szCs w:val="26"/>
          <w:lang w:bidi="bn-BD"/>
        </w:rPr>
      </w:pPr>
    </w:p>
    <w:p w:rsidR="007953F7" w:rsidRPr="00F74B3D" w:rsidRDefault="007953F7" w:rsidP="007953F7">
      <w:pPr>
        <w:jc w:val="both"/>
        <w:rPr>
          <w:rFonts w:ascii="NikoshBAN" w:eastAsia="Nikosh" w:hAnsi="NikoshBAN" w:cs="NikoshBAN"/>
          <w:color w:val="000000"/>
          <w:sz w:val="26"/>
          <w:szCs w:val="26"/>
          <w:lang w:bidi="bn-BD"/>
        </w:rPr>
      </w:pPr>
      <w:r w:rsidRPr="00F74B3D">
        <w:rPr>
          <w:rFonts w:ascii="NikoshBAN" w:eastAsia="Nikosh" w:hAnsi="NikoshBAN" w:cs="NikoshBAN"/>
          <w:b/>
          <w:bCs/>
          <w:color w:val="000000"/>
          <w:sz w:val="26"/>
          <w:szCs w:val="26"/>
          <w:cs/>
          <w:lang w:bidi="bn-BD"/>
        </w:rPr>
        <w:t>কর্মপরিধিঃ</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স্বাস্থ্য, জনসংখ্যা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 xml:space="preserve"> ও  পুষ্টি  সেক্টরের সকল উন্নয়ন প্রকল্প দলিল প্রণয়ন, প্রক্রিয়াকরণ এবং পরিকল্পনার সামগ্রিক কার্যাবলি</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স্বাস্থ্য, জনসংখ্যা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 xml:space="preserve"> ও  পুষ্টি  সেক্টর কর্মসূ</w:t>
      </w:r>
      <w:r w:rsidRPr="00F74B3D">
        <w:rPr>
          <w:rFonts w:ascii="NikoshBAN" w:eastAsia="Nikosh" w:hAnsi="NikoshBAN" w:cs="NikoshBAN"/>
          <w:sz w:val="26"/>
          <w:szCs w:val="26"/>
          <w:lang w:bidi="bn-BD"/>
        </w:rPr>
        <w:t>চি</w:t>
      </w:r>
      <w:r w:rsidRPr="00F74B3D">
        <w:rPr>
          <w:rFonts w:ascii="NikoshBAN" w:eastAsia="Nikosh" w:hAnsi="NikoshBAN" w:cs="NikoshBAN"/>
          <w:sz w:val="26"/>
          <w:szCs w:val="26"/>
          <w:cs/>
          <w:lang w:bidi="bn-BD"/>
        </w:rPr>
        <w:t xml:space="preserve"> (২০১১-২০১৬) পরিকল্পনা (পিআইপি</w:t>
      </w:r>
      <w:r w:rsidRPr="00F74B3D">
        <w:rPr>
          <w:rFonts w:ascii="NikoshBAN" w:hAnsi="NikoshBAN" w:cs="NikoshBAN"/>
          <w:sz w:val="26"/>
          <w:szCs w:val="26"/>
        </w:rPr>
        <w:t xml:space="preserve">) </w:t>
      </w:r>
      <w:r w:rsidRPr="00F74B3D">
        <w:rPr>
          <w:rFonts w:ascii="NikoshBAN" w:eastAsia="Nikosh" w:hAnsi="NikoshBAN" w:cs="NikoshBAN"/>
          <w:sz w:val="26"/>
          <w:szCs w:val="26"/>
          <w:cs/>
          <w:lang w:bidi="bn-BD"/>
        </w:rPr>
        <w:t>দলিল সংশোধন ও মনিটরিং, প্রণয়ন ও তদারকি সংক্রান্ত কার্যাবলি</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বৈদেশিক প্রকল্প সাহায্য সংগ্রহের লক্ষ্যে উন্নয়ন সহযোগীদের সাথে যোগাযোগ এবং সমন্বয় সংক্রান্ত বিষয়াদি</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দীর্ঘ মেয়াদী, স্বল্প মেয়াদী ও ত্রি-বার্ষিক আবর্তক কর্মসূচি এবং বার্ষিক উন্নয়ন কর্মসূচি ও সংশোধিত বার্ষিক উন্নয়ন কর্মসূচির সার্বিক কার্যক্রম</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 xml:space="preserve">মিড টার্ম বাজেটারি ফ্রেমওয়ার্ক প্রণয়ন </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ভবিষ্যৎ প্রকল্প সমূহ/কর্মসূচির জন্য বৈদেশিক সাহায্যের প্রয়োজনীয়তা নির্ধারণ এবং বৈদেশিক সাহায্য প্রাপ্তির ব্যাপারে অর্থনৈতিক সম্পর্ক বিভাগ, পরিকল্পনা কমিশনসহ অন্যান্য সংশ্লিষ্ট  সংস্থার সাথে যোগাযোগ ও সমন্বয়সাধন</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প্রকল্প/কর্মসূচি দলিলাদি অনুমোদনের জন্য পরীক্ষা পর্যালোচনা এবং অনুমোদন প্রক্রিয়াকরন</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বিশ্ব ব্যাংকসহ অন্যান্য উন্নয়ন সহযোগী  সংস্থা/দেশ এর সাথে অর্থায়ন চুক্তি সম্পাদনের জন্য যাবতীয় কার্যক্রম প্রক্রিয়াকরণ</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পরিকল্পনা কমিশন, আইএমইডি, প্রধানমন্ত্রীর কার্যালয়, মন্ত্রিপরিষদ বিভাগ ও পররাষ্ট্র মন্ত্রণালয়সহ বিভিন মন্ত্রণালয়ের চাহিদার পরিপ্রেক্ষিতে উন্নয়ন প্রকল্প/ কর্মসূচি/প্রকল্প সংক্রান্ত প্রতিবেদন প্রণয়ন এবং তথ্য প্রদান</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প্রকল্পসমূহ/কর্মসূচির বাস্তবায়ন অগ্রগতির মাসিক পর্যালোচনা সভা অনুষ্ঠানের ব্যবস্থাকরণ</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এনইসি এর একনেক সভায় স্বাস্থ্য, পুষ্টি ও জনসংখ্যা খাতের সিদ্ধান্তসমূহ বাস্তবায়ন সর্ম্পকিত সমন্বয়মূলক কার্যাবলি</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বাংলাদেশ সরকার ও স্বাস্থ্য, জনসংখ্যা</w:t>
      </w:r>
      <w:r w:rsidRPr="00F74B3D">
        <w:rPr>
          <w:rFonts w:ascii="NikoshBAN" w:eastAsia="Nikosh" w:hAnsi="NikoshBAN" w:cs="NikoshBAN"/>
          <w:sz w:val="26"/>
          <w:szCs w:val="26"/>
          <w:lang w:bidi="bn-BD"/>
        </w:rPr>
        <w:t xml:space="preserve"> </w:t>
      </w:r>
      <w:r w:rsidRPr="00F74B3D">
        <w:rPr>
          <w:rFonts w:ascii="NikoshBAN" w:eastAsia="Nikosh" w:hAnsi="NikoshBAN" w:cs="NikoshBAN"/>
          <w:sz w:val="26"/>
          <w:szCs w:val="26"/>
          <w:cs/>
          <w:lang w:bidi="bn-BD"/>
        </w:rPr>
        <w:t xml:space="preserve"> ও  পুষ্টি  খাত কর্মসূচির উন্নয়ন সহযোগী  সংস্থার সাথে যৌথভাবে এইচপিএনএসডিপি’র এপিআর সংক্রান্ত কার্যাবলি</w:t>
      </w:r>
      <w:r>
        <w:rPr>
          <w:rFonts w:ascii="NikoshBAN" w:eastAsia="Nikosh" w:hAnsi="NikoshBAN" w:cs="NikoshBAN"/>
          <w:sz w:val="26"/>
          <w:szCs w:val="26"/>
          <w:cs/>
          <w:lang w:bidi="bn-BD"/>
        </w:rPr>
        <w:t>;</w:t>
      </w:r>
    </w:p>
    <w:p w:rsidR="007953F7" w:rsidRPr="00F74B3D" w:rsidRDefault="007953F7" w:rsidP="007953F7">
      <w:pPr>
        <w:numPr>
          <w:ilvl w:val="0"/>
          <w:numId w:val="15"/>
        </w:numPr>
        <w:jc w:val="both"/>
        <w:rPr>
          <w:rFonts w:ascii="NikoshBAN" w:eastAsia="NikoshBAN" w:hAnsi="NikoshBAN" w:cs="NikoshBAN"/>
          <w:sz w:val="26"/>
          <w:szCs w:val="26"/>
        </w:rPr>
      </w:pPr>
      <w:r w:rsidRPr="00F74B3D">
        <w:rPr>
          <w:rFonts w:ascii="NikoshBAN" w:eastAsia="Nikosh" w:hAnsi="NikoshBAN" w:cs="NikoshBAN"/>
          <w:sz w:val="26"/>
          <w:szCs w:val="26"/>
          <w:cs/>
          <w:lang w:bidi="bn-BD"/>
        </w:rPr>
        <w:t>প্রোগ্রাম ম্যানেজমেন্ট এন্ড মনিটরিং  ইউনিট (পিএমএমইউ) এর সমন্বয়মূলক কার্যাবলি</w:t>
      </w:r>
      <w:r>
        <w:rPr>
          <w:rFonts w:ascii="NikoshBAN" w:eastAsia="Nikosh" w:hAnsi="NikoshBAN" w:cs="NikoshBAN"/>
          <w:sz w:val="26"/>
          <w:szCs w:val="26"/>
          <w:cs/>
          <w:lang w:bidi="bn-BD"/>
        </w:rPr>
        <w:t>;</w:t>
      </w:r>
    </w:p>
    <w:p w:rsidR="007953F7" w:rsidRPr="00D8541D" w:rsidRDefault="007953F7" w:rsidP="007953F7">
      <w:pPr>
        <w:numPr>
          <w:ilvl w:val="0"/>
          <w:numId w:val="15"/>
        </w:numPr>
        <w:jc w:val="both"/>
        <w:rPr>
          <w:rFonts w:ascii="NikoshBAN" w:eastAsia="NikoshBAN" w:hAnsi="NikoshBAN" w:cs="NikoshBAN"/>
          <w:sz w:val="26"/>
          <w:szCs w:val="26"/>
          <w:cs/>
        </w:rPr>
      </w:pPr>
      <w:r w:rsidRPr="00F74B3D">
        <w:rPr>
          <w:rFonts w:ascii="NikoshBAN" w:eastAsia="Nikosh" w:hAnsi="NikoshBAN" w:cs="NikoshBAN"/>
          <w:sz w:val="26"/>
          <w:szCs w:val="26"/>
          <w:cs/>
          <w:lang w:bidi="bn-BD"/>
        </w:rPr>
        <w:t>প্রধানমন্ত্রীর প্রতিশ্রুত স্বাস্থ্য ও পরিবার কল্যাণ বিষয়ক সকল উন্নয়নমূলক কার্যাবলি।</w:t>
      </w:r>
    </w:p>
    <w:p w:rsidR="007953F7" w:rsidRDefault="007953F7" w:rsidP="007953F7">
      <w:pPr>
        <w:ind w:left="360"/>
        <w:jc w:val="both"/>
        <w:rPr>
          <w:rFonts w:ascii="NikoshBAN" w:eastAsia="Nikosh" w:hAnsi="NikoshBAN" w:cs="NikoshBAN"/>
          <w:b/>
          <w:bCs/>
          <w:sz w:val="28"/>
          <w:szCs w:val="28"/>
          <w:u w:val="single"/>
          <w:cs/>
          <w:lang w:bidi="bn-BD"/>
        </w:rPr>
      </w:pPr>
    </w:p>
    <w:p w:rsidR="007953F7" w:rsidRPr="0004087A" w:rsidRDefault="007953F7" w:rsidP="007953F7">
      <w:pPr>
        <w:jc w:val="both"/>
        <w:rPr>
          <w:rFonts w:ascii="NikoshBAN" w:hAnsi="NikoshBAN" w:cs="NikoshBAN"/>
          <w:b/>
          <w:bCs/>
          <w:sz w:val="28"/>
          <w:szCs w:val="28"/>
          <w:u w:val="single"/>
        </w:rPr>
      </w:pPr>
      <w:r w:rsidRPr="0004087A">
        <w:rPr>
          <w:rFonts w:ascii="NikoshBAN" w:eastAsia="Nikosh" w:hAnsi="NikoshBAN" w:cs="NikoshBAN" w:hint="cs"/>
          <w:b/>
          <w:bCs/>
          <w:sz w:val="28"/>
          <w:szCs w:val="28"/>
          <w:u w:val="single"/>
          <w:cs/>
          <w:lang w:bidi="bn-BD"/>
        </w:rPr>
        <w:t>২০১</w:t>
      </w:r>
      <w:r>
        <w:rPr>
          <w:rFonts w:ascii="NikoshBAN" w:eastAsia="Nikosh" w:hAnsi="NikoshBAN" w:cs="NikoshBAN"/>
          <w:b/>
          <w:bCs/>
          <w:sz w:val="28"/>
          <w:szCs w:val="28"/>
          <w:u w:val="single"/>
          <w:cs/>
          <w:lang w:bidi="bn-BD"/>
        </w:rPr>
        <w:t>৪</w:t>
      </w:r>
      <w:r w:rsidRPr="0004087A">
        <w:rPr>
          <w:rFonts w:ascii="NikoshBAN" w:eastAsia="Nikosh" w:hAnsi="NikoshBAN" w:cs="NikoshBAN" w:hint="cs"/>
          <w:b/>
          <w:bCs/>
          <w:sz w:val="28"/>
          <w:szCs w:val="28"/>
          <w:u w:val="single"/>
          <w:cs/>
          <w:lang w:bidi="bn-BD"/>
        </w:rPr>
        <w:t>-১</w:t>
      </w:r>
      <w:r>
        <w:rPr>
          <w:rFonts w:ascii="NikoshBAN" w:eastAsia="Nikosh" w:hAnsi="NikoshBAN" w:cs="NikoshBAN"/>
          <w:b/>
          <w:bCs/>
          <w:sz w:val="28"/>
          <w:szCs w:val="28"/>
          <w:u w:val="single"/>
          <w:cs/>
          <w:lang w:bidi="bn-BD"/>
        </w:rPr>
        <w:t>৫</w:t>
      </w:r>
      <w:r w:rsidRPr="0004087A">
        <w:rPr>
          <w:rFonts w:ascii="NikoshBAN" w:eastAsia="Nikosh" w:hAnsi="NikoshBAN" w:cs="NikoshBAN" w:hint="cs"/>
          <w:b/>
          <w:bCs/>
          <w:sz w:val="28"/>
          <w:szCs w:val="28"/>
          <w:u w:val="single"/>
          <w:cs/>
          <w:lang w:bidi="bn-BD"/>
        </w:rPr>
        <w:t xml:space="preserve"> অর্থবছরের </w:t>
      </w:r>
      <w:r>
        <w:rPr>
          <w:rFonts w:ascii="NikoshBAN" w:eastAsia="Nikosh" w:hAnsi="NikoshBAN" w:cs="NikoshBAN"/>
          <w:b/>
          <w:bCs/>
          <w:sz w:val="28"/>
          <w:szCs w:val="28"/>
          <w:u w:val="single"/>
          <w:cs/>
          <w:lang w:bidi="bn-BD"/>
        </w:rPr>
        <w:t>উল্লেখযোগ্য কার্যাবলিঃ</w:t>
      </w:r>
      <w:r w:rsidRPr="0004087A">
        <w:rPr>
          <w:rFonts w:ascii="NikoshBAN" w:eastAsia="Nikosh" w:hAnsi="NikoshBAN" w:cs="NikoshBAN" w:hint="cs"/>
          <w:b/>
          <w:bCs/>
          <w:sz w:val="28"/>
          <w:szCs w:val="28"/>
          <w:u w:val="single"/>
          <w:cs/>
          <w:lang w:bidi="bn-BD"/>
        </w:rPr>
        <w:t xml:space="preserve"> </w:t>
      </w:r>
    </w:p>
    <w:p w:rsidR="007953F7" w:rsidRPr="009B3CCD" w:rsidRDefault="007953F7" w:rsidP="007953F7">
      <w:pPr>
        <w:pStyle w:val="ListParagraph"/>
        <w:numPr>
          <w:ilvl w:val="0"/>
          <w:numId w:val="17"/>
        </w:numPr>
        <w:spacing w:after="0"/>
        <w:jc w:val="both"/>
        <w:rPr>
          <w:rFonts w:ascii="Nikosh" w:hAnsi="Nikosh"/>
          <w:sz w:val="26"/>
          <w:szCs w:val="26"/>
          <w:lang w:bidi="bn-BD"/>
        </w:rPr>
      </w:pPr>
      <w:r w:rsidRPr="002B4E25">
        <w:rPr>
          <w:rFonts w:ascii="Nikosh" w:hAnsi="Nikosh" w:cs="Nikosh"/>
          <w:sz w:val="26"/>
          <w:szCs w:val="26"/>
          <w:cs/>
          <w:lang w:bidi="bn-BD"/>
        </w:rPr>
        <w:t>স্বাস্থ্য ও পরিবার কল্যাণ মন্ত্রণালয় ২০১১-২০১৬ মেয়াদে</w:t>
      </w:r>
      <w:r w:rsidRPr="002B4E25">
        <w:rPr>
          <w:rFonts w:ascii="Times New Roman" w:hAnsi="Times New Roman"/>
          <w:sz w:val="26"/>
          <w:szCs w:val="26"/>
          <w:cs/>
          <w:lang w:bidi="bn-BD"/>
        </w:rPr>
        <w:t xml:space="preserve">“ </w:t>
      </w:r>
      <w:r w:rsidRPr="001F79E5">
        <w:rPr>
          <w:rFonts w:ascii="Times New Roman" w:hAnsi="Times New Roman"/>
          <w:sz w:val="24"/>
          <w:szCs w:val="24"/>
          <w:lang w:bidi="bn-BD"/>
        </w:rPr>
        <w:t>Health Population and Nutrition Sector Development Program(HPNSDP)</w:t>
      </w:r>
      <w:r>
        <w:rPr>
          <w:rFonts w:ascii="Nikosh" w:hAnsi="Nikosh" w:cs="Nikosh"/>
          <w:sz w:val="26"/>
          <w:szCs w:val="26"/>
          <w:cs/>
          <w:lang w:bidi="bn-BD"/>
        </w:rPr>
        <w:t xml:space="preserve"> </w:t>
      </w:r>
      <w:r w:rsidRPr="002B4E25">
        <w:rPr>
          <w:rFonts w:ascii="Nikosh" w:hAnsi="Nikosh" w:cs="Nikosh"/>
          <w:sz w:val="26"/>
          <w:szCs w:val="26"/>
          <w:cs/>
          <w:lang w:bidi="bn-BD"/>
        </w:rPr>
        <w:t>শীর্ষক ৩য় সেক্টর উন্নয়ন কর্মসূচি বাস্তবায়ন করছে। বিশ্বব্যাংকের সাথে সম্পাদিত</w:t>
      </w:r>
      <w:r>
        <w:rPr>
          <w:rFonts w:ascii="Nikosh" w:hAnsi="Nikosh" w:cs="Nikosh"/>
          <w:sz w:val="26"/>
          <w:szCs w:val="26"/>
          <w:cs/>
          <w:lang w:bidi="bn-BD"/>
        </w:rPr>
        <w:t xml:space="preserve"> </w:t>
      </w:r>
      <w:r w:rsidRPr="001F79E5">
        <w:rPr>
          <w:rFonts w:ascii="Times New Roman" w:hAnsi="Times New Roman"/>
          <w:sz w:val="24"/>
          <w:szCs w:val="24"/>
          <w:lang w:bidi="bn-BD"/>
        </w:rPr>
        <w:t>Financial Agreement</w:t>
      </w:r>
      <w:r>
        <w:rPr>
          <w:rFonts w:ascii="Nikosh" w:hAnsi="Nikosh" w:cs="Nikosh"/>
          <w:sz w:val="26"/>
          <w:szCs w:val="26"/>
          <w:cs/>
          <w:lang w:bidi="bn-BD"/>
        </w:rPr>
        <w:t xml:space="preserve"> </w:t>
      </w:r>
      <w:r w:rsidRPr="002B4E25">
        <w:rPr>
          <w:rFonts w:ascii="Nikosh" w:hAnsi="Nikosh" w:cs="Nikosh"/>
          <w:sz w:val="26"/>
          <w:szCs w:val="26"/>
          <w:cs/>
          <w:lang w:bidi="bn-BD"/>
        </w:rPr>
        <w:t>এর শর্তানুসারে ২০১৪-২০১৫ অর্থবছরে</w:t>
      </w:r>
      <w:r>
        <w:rPr>
          <w:rFonts w:ascii="Nikosh" w:hAnsi="Nikosh" w:cs="Nikosh"/>
          <w:sz w:val="26"/>
          <w:szCs w:val="26"/>
          <w:cs/>
          <w:lang w:bidi="bn-BD"/>
        </w:rPr>
        <w:t xml:space="preserve"> </w:t>
      </w:r>
      <w:r w:rsidRPr="001F79E5">
        <w:rPr>
          <w:rFonts w:ascii="Times New Roman" w:hAnsi="Times New Roman"/>
          <w:sz w:val="24"/>
          <w:szCs w:val="24"/>
          <w:lang w:bidi="bn-BD"/>
        </w:rPr>
        <w:t>Independent Review Team (IRT)</w:t>
      </w:r>
      <w:r>
        <w:rPr>
          <w:rFonts w:ascii="Nikosh" w:hAnsi="Nikosh" w:cs="Nikosh"/>
          <w:sz w:val="26"/>
          <w:szCs w:val="26"/>
          <w:cs/>
          <w:lang w:bidi="bn-BD"/>
        </w:rPr>
        <w:t xml:space="preserve"> </w:t>
      </w:r>
      <w:r w:rsidRPr="002B4E25">
        <w:rPr>
          <w:rFonts w:ascii="Nikosh" w:hAnsi="Nikosh" w:cs="Nikosh"/>
          <w:sz w:val="26"/>
          <w:szCs w:val="26"/>
          <w:cs/>
          <w:lang w:bidi="bn-BD"/>
        </w:rPr>
        <w:t>এর মাধ্যমে ৩য় সেক্টর উন্নয়ন কর্মসূচির মধ্যবর্তী মূল্যায়ন সম্পন্ন করা হয়েছে।</w:t>
      </w:r>
    </w:p>
    <w:p w:rsidR="007953F7" w:rsidRPr="006D7087" w:rsidRDefault="007953F7" w:rsidP="007953F7">
      <w:pPr>
        <w:pStyle w:val="ListParagraph"/>
        <w:numPr>
          <w:ilvl w:val="0"/>
          <w:numId w:val="17"/>
        </w:numPr>
        <w:spacing w:after="0"/>
        <w:jc w:val="both"/>
        <w:rPr>
          <w:rFonts w:ascii="Nikosh" w:hAnsi="Nikosh"/>
          <w:sz w:val="28"/>
          <w:szCs w:val="28"/>
          <w:cs/>
          <w:lang w:bidi="bn-BD"/>
        </w:rPr>
      </w:pPr>
      <w:r w:rsidRPr="001A5B57">
        <w:rPr>
          <w:rFonts w:ascii="Nikosh" w:hAnsi="Nikosh" w:cs="Nikosh"/>
          <w:sz w:val="28"/>
          <w:szCs w:val="28"/>
          <w:cs/>
          <w:lang w:bidi="bn-BD"/>
        </w:rPr>
        <w:t>মধ্যবর্তী মূল্যায়নের ভিত্তিতে</w:t>
      </w:r>
      <w:r>
        <w:rPr>
          <w:rFonts w:ascii="Nikosh" w:hAnsi="Nikosh" w:cs="Nikosh"/>
          <w:sz w:val="28"/>
          <w:szCs w:val="28"/>
          <w:cs/>
          <w:lang w:bidi="bn-BD"/>
        </w:rPr>
        <w:t xml:space="preserve"> </w:t>
      </w:r>
      <w:r w:rsidRPr="001F79E5">
        <w:rPr>
          <w:rFonts w:ascii="Times New Roman" w:hAnsi="Times New Roman"/>
          <w:sz w:val="24"/>
          <w:szCs w:val="24"/>
          <w:lang w:bidi="bn-BD"/>
        </w:rPr>
        <w:t>HPNSDP–</w:t>
      </w:r>
      <w:r w:rsidRPr="001326FF">
        <w:rPr>
          <w:rFonts w:ascii="Nikosh" w:hAnsi="Nikosh" w:cs="Nikosh" w:hint="cs"/>
          <w:sz w:val="28"/>
          <w:szCs w:val="28"/>
          <w:cs/>
          <w:lang w:bidi="bn-BD"/>
        </w:rPr>
        <w:t>এর</w:t>
      </w:r>
      <w:r>
        <w:rPr>
          <w:rFonts w:ascii="Nikosh" w:hAnsi="Nikosh" w:cs="Nikosh"/>
          <w:sz w:val="28"/>
          <w:szCs w:val="28"/>
          <w:cs/>
          <w:lang w:bidi="bn-BD"/>
        </w:rPr>
        <w:t xml:space="preserve"> </w:t>
      </w:r>
      <w:r w:rsidRPr="001F79E5">
        <w:rPr>
          <w:rFonts w:ascii="Times New Roman" w:hAnsi="Times New Roman"/>
          <w:sz w:val="24"/>
          <w:szCs w:val="24"/>
          <w:lang w:bidi="bn-BD"/>
        </w:rPr>
        <w:t>Program Implementation Plan (PIP)</w:t>
      </w:r>
      <w:r>
        <w:rPr>
          <w:rFonts w:ascii="Times New Roman" w:hAnsi="Times New Roman"/>
          <w:sz w:val="28"/>
          <w:szCs w:val="28"/>
          <w:lang w:bidi="bn-BD"/>
        </w:rPr>
        <w:t xml:space="preserve">  </w:t>
      </w:r>
      <w:r>
        <w:rPr>
          <w:rFonts w:ascii="Nikosh" w:hAnsi="Nikosh" w:cs="Nikosh" w:hint="cs"/>
          <w:sz w:val="28"/>
          <w:szCs w:val="28"/>
          <w:cs/>
          <w:lang w:bidi="bn-BD"/>
        </w:rPr>
        <w:t>সংশোধন করা হয় এবং</w:t>
      </w:r>
      <w:r>
        <w:rPr>
          <w:rFonts w:ascii="Nikosh" w:hAnsi="Nikosh" w:cs="Nikosh"/>
          <w:sz w:val="28"/>
          <w:szCs w:val="28"/>
          <w:cs/>
          <w:lang w:bidi="bn-BD"/>
        </w:rPr>
        <w:t xml:space="preserve"> </w:t>
      </w:r>
      <w:r w:rsidRPr="001F79E5">
        <w:rPr>
          <w:rFonts w:ascii="Times New Roman" w:hAnsi="Times New Roman"/>
          <w:sz w:val="24"/>
          <w:szCs w:val="24"/>
          <w:lang w:bidi="bn-BD"/>
        </w:rPr>
        <w:t xml:space="preserve">ECNEC </w:t>
      </w:r>
      <w:r>
        <w:rPr>
          <w:rFonts w:ascii="Nikosh" w:hAnsi="Nikosh" w:cs="Nikosh" w:hint="cs"/>
          <w:sz w:val="28"/>
          <w:szCs w:val="28"/>
          <w:cs/>
          <w:lang w:bidi="bn-BD"/>
        </w:rPr>
        <w:t xml:space="preserve">কর্তৃক সংশোধিত </w:t>
      </w:r>
      <w:r w:rsidRPr="001F79E5">
        <w:rPr>
          <w:rFonts w:ascii="Times New Roman" w:hAnsi="Times New Roman"/>
          <w:sz w:val="24"/>
          <w:szCs w:val="24"/>
          <w:lang w:bidi="bn-BD"/>
        </w:rPr>
        <w:t>PIP</w:t>
      </w:r>
      <w:r>
        <w:rPr>
          <w:rFonts w:ascii="Nikosh" w:hAnsi="Nikosh" w:cs="Nikosh" w:hint="cs"/>
          <w:sz w:val="28"/>
          <w:szCs w:val="28"/>
          <w:cs/>
          <w:lang w:bidi="bn-BD"/>
        </w:rPr>
        <w:t xml:space="preserve"> অনুমোদিত হয়। সংশোধিত </w:t>
      </w:r>
      <w:r w:rsidRPr="001F79E5">
        <w:rPr>
          <w:rFonts w:ascii="Times New Roman" w:hAnsi="Times New Roman"/>
          <w:sz w:val="24"/>
          <w:szCs w:val="24"/>
          <w:lang w:bidi="bn-BD"/>
        </w:rPr>
        <w:t>PIP</w:t>
      </w:r>
      <w:r>
        <w:rPr>
          <w:rFonts w:ascii="Times New Roman" w:hAnsi="Times New Roman"/>
          <w:sz w:val="28"/>
          <w:szCs w:val="28"/>
          <w:lang w:bidi="bn-BD"/>
        </w:rPr>
        <w:t xml:space="preserve"> </w:t>
      </w:r>
      <w:r>
        <w:rPr>
          <w:rFonts w:ascii="Nikosh" w:hAnsi="Nikosh" w:cs="Nikosh" w:hint="cs"/>
          <w:sz w:val="28"/>
          <w:szCs w:val="28"/>
          <w:cs/>
          <w:lang w:bidi="bn-BD"/>
        </w:rPr>
        <w:t xml:space="preserve">এর উপর ভিত্তি করে </w:t>
      </w:r>
      <w:r w:rsidRPr="001F79E5">
        <w:rPr>
          <w:rFonts w:ascii="Times New Roman" w:hAnsi="Times New Roman"/>
          <w:sz w:val="24"/>
          <w:szCs w:val="24"/>
          <w:lang w:bidi="bn-BD"/>
        </w:rPr>
        <w:t>HPNSDP</w:t>
      </w:r>
      <w:r>
        <w:rPr>
          <w:rFonts w:ascii="Times New Roman" w:hAnsi="Times New Roman"/>
          <w:sz w:val="28"/>
          <w:szCs w:val="28"/>
          <w:lang w:bidi="bn-BD"/>
        </w:rPr>
        <w:t xml:space="preserve"> </w:t>
      </w:r>
      <w:r>
        <w:rPr>
          <w:rFonts w:ascii="Nikosh" w:hAnsi="Nikosh" w:cs="Nikosh" w:hint="cs"/>
          <w:sz w:val="28"/>
          <w:szCs w:val="28"/>
          <w:cs/>
          <w:lang w:bidi="bn-BD"/>
        </w:rPr>
        <w:t xml:space="preserve">এর </w:t>
      </w:r>
      <w:r w:rsidRPr="001326FF">
        <w:rPr>
          <w:rFonts w:ascii="Nikosh" w:hAnsi="Nikosh" w:cs="Nikosh" w:hint="cs"/>
          <w:sz w:val="28"/>
          <w:szCs w:val="28"/>
          <w:cs/>
          <w:lang w:bidi="bn-BD"/>
        </w:rPr>
        <w:t>আওতাধীন ৩২ টি অপারেশনাল প্ল্যানের (ওপি) সংশোধন</w:t>
      </w:r>
      <w:r>
        <w:rPr>
          <w:rFonts w:ascii="Nikosh" w:hAnsi="Nikosh" w:cs="Nikosh" w:hint="cs"/>
          <w:sz w:val="28"/>
          <w:szCs w:val="28"/>
          <w:cs/>
          <w:lang w:bidi="bn-BD"/>
        </w:rPr>
        <w:t xml:space="preserve"> ও</w:t>
      </w:r>
      <w:r w:rsidRPr="001326FF">
        <w:rPr>
          <w:rFonts w:ascii="Nikosh" w:hAnsi="Nikosh" w:cs="Nikosh" w:hint="cs"/>
          <w:sz w:val="28"/>
          <w:szCs w:val="28"/>
          <w:cs/>
          <w:lang w:bidi="bn-BD"/>
        </w:rPr>
        <w:t xml:space="preserve"> অনুমোদন করা হয়েছে এবং সে আলোকে সকল ওপি’র বিপরীতে প্রশাসনিক আদেশ জারি করা হয়েছে। </w:t>
      </w:r>
    </w:p>
    <w:p w:rsidR="007953F7" w:rsidRDefault="007953F7" w:rsidP="007953F7">
      <w:pPr>
        <w:pStyle w:val="ListParagraph"/>
        <w:numPr>
          <w:ilvl w:val="0"/>
          <w:numId w:val="17"/>
        </w:numPr>
        <w:spacing w:after="0"/>
        <w:jc w:val="both"/>
        <w:rPr>
          <w:rFonts w:ascii="Nikosh" w:hAnsi="Nikosh" w:cs="Nikosh"/>
          <w:sz w:val="28"/>
          <w:szCs w:val="28"/>
          <w:lang w:bidi="bn-BD"/>
        </w:rPr>
      </w:pPr>
      <w:r w:rsidRPr="001326FF">
        <w:rPr>
          <w:rFonts w:ascii="Times New Roman" w:hAnsi="Times New Roman"/>
          <w:sz w:val="28"/>
          <w:szCs w:val="28"/>
          <w:lang w:bidi="bn-BD"/>
        </w:rPr>
        <w:t>4</w:t>
      </w:r>
      <w:r w:rsidRPr="001326FF">
        <w:rPr>
          <w:rFonts w:ascii="Times New Roman" w:hAnsi="Times New Roman"/>
          <w:sz w:val="28"/>
          <w:szCs w:val="28"/>
          <w:vertAlign w:val="superscript"/>
          <w:lang w:bidi="bn-BD"/>
        </w:rPr>
        <w:t>th</w:t>
      </w:r>
      <w:r>
        <w:rPr>
          <w:rFonts w:ascii="Times New Roman" w:hAnsi="Times New Roman"/>
          <w:sz w:val="28"/>
          <w:szCs w:val="28"/>
          <w:lang w:bidi="bn-BD"/>
        </w:rPr>
        <w:t xml:space="preserve"> </w:t>
      </w:r>
      <w:r w:rsidRPr="001F79E5">
        <w:rPr>
          <w:rFonts w:ascii="Times New Roman" w:hAnsi="Times New Roman"/>
          <w:sz w:val="24"/>
          <w:szCs w:val="24"/>
          <w:lang w:bidi="bn-BD"/>
        </w:rPr>
        <w:t>Sector Program Preparation</w:t>
      </w:r>
      <w:r w:rsidRPr="001326FF">
        <w:rPr>
          <w:rFonts w:ascii="Times New Roman" w:hAnsi="Times New Roman"/>
          <w:sz w:val="28"/>
          <w:szCs w:val="28"/>
          <w:lang w:bidi="bn-BD"/>
        </w:rPr>
        <w:t xml:space="preserve"> </w:t>
      </w:r>
      <w:r w:rsidRPr="001326FF">
        <w:rPr>
          <w:rFonts w:ascii="Nikosh" w:hAnsi="Nikosh" w:cs="Nikosh"/>
          <w:sz w:val="28"/>
          <w:szCs w:val="28"/>
          <w:cs/>
          <w:lang w:bidi="bn-BD"/>
        </w:rPr>
        <w:t xml:space="preserve">এর </w:t>
      </w:r>
      <w:r w:rsidRPr="001326FF">
        <w:rPr>
          <w:rFonts w:ascii="Nikosh" w:hAnsi="Nikosh" w:cs="Nikosh" w:hint="cs"/>
          <w:sz w:val="28"/>
          <w:szCs w:val="28"/>
          <w:cs/>
          <w:lang w:bidi="bn-BD"/>
        </w:rPr>
        <w:t xml:space="preserve"> লক্ষ্যে </w:t>
      </w:r>
      <w:r w:rsidRPr="001F79E5">
        <w:rPr>
          <w:rFonts w:ascii="Times New Roman" w:hAnsi="Times New Roman"/>
          <w:sz w:val="24"/>
          <w:szCs w:val="24"/>
          <w:lang w:bidi="bn-BD"/>
        </w:rPr>
        <w:t>High Level Committee (HLC)</w:t>
      </w:r>
      <w:r w:rsidRPr="001326FF">
        <w:rPr>
          <w:rFonts w:ascii="Nikosh" w:hAnsi="Nikosh" w:cs="Nikosh"/>
          <w:sz w:val="28"/>
          <w:szCs w:val="28"/>
          <w:cs/>
          <w:lang w:bidi="bn-BD"/>
        </w:rPr>
        <w:t>–র</w:t>
      </w:r>
      <w:r>
        <w:rPr>
          <w:rFonts w:ascii="Nikosh" w:hAnsi="Nikosh" w:cs="Nikosh"/>
          <w:sz w:val="28"/>
          <w:szCs w:val="28"/>
          <w:cs/>
          <w:lang w:bidi="bn-BD"/>
        </w:rPr>
        <w:t xml:space="preserve"> </w:t>
      </w:r>
      <w:r w:rsidRPr="001326FF">
        <w:rPr>
          <w:rFonts w:ascii="Nikosh" w:hAnsi="Nikosh" w:cs="Nikosh"/>
          <w:sz w:val="28"/>
          <w:szCs w:val="28"/>
          <w:cs/>
          <w:lang w:bidi="bn-BD"/>
        </w:rPr>
        <w:t>১ম সভা অনুষ্ঠিত হয়। উক্ত সভায়</w:t>
      </w:r>
      <w:r>
        <w:rPr>
          <w:rFonts w:ascii="Nikosh" w:hAnsi="Nikosh" w:cs="Nikosh"/>
          <w:sz w:val="28"/>
          <w:szCs w:val="28"/>
          <w:cs/>
          <w:lang w:bidi="bn-BD"/>
        </w:rPr>
        <w:t xml:space="preserve"> </w:t>
      </w:r>
      <w:r w:rsidRPr="001F79E5">
        <w:rPr>
          <w:rFonts w:ascii="Times New Roman" w:hAnsi="Times New Roman"/>
          <w:sz w:val="24"/>
          <w:szCs w:val="24"/>
          <w:lang w:bidi="bn-BD"/>
        </w:rPr>
        <w:t>4</w:t>
      </w:r>
      <w:r w:rsidRPr="001F79E5">
        <w:rPr>
          <w:rFonts w:ascii="Times New Roman" w:hAnsi="Times New Roman"/>
          <w:sz w:val="24"/>
          <w:szCs w:val="24"/>
          <w:vertAlign w:val="superscript"/>
          <w:lang w:bidi="bn-BD"/>
        </w:rPr>
        <w:t>th</w:t>
      </w:r>
      <w:r w:rsidRPr="001F79E5">
        <w:rPr>
          <w:rFonts w:ascii="Times New Roman" w:hAnsi="Times New Roman"/>
          <w:sz w:val="24"/>
          <w:szCs w:val="24"/>
          <w:lang w:bidi="bn-BD"/>
        </w:rPr>
        <w:t xml:space="preserve"> Sector Programme Preparation </w:t>
      </w:r>
      <w:r w:rsidRPr="001326FF">
        <w:rPr>
          <w:rFonts w:ascii="Nikosh" w:hAnsi="Nikosh" w:cs="Nikosh"/>
          <w:sz w:val="28"/>
          <w:szCs w:val="28"/>
          <w:cs/>
          <w:lang w:bidi="bn-BD"/>
        </w:rPr>
        <w:t>এর</w:t>
      </w:r>
      <w:r>
        <w:rPr>
          <w:rFonts w:ascii="Nikosh" w:hAnsi="Nikosh" w:cs="Nikosh"/>
          <w:sz w:val="28"/>
          <w:szCs w:val="28"/>
          <w:cs/>
          <w:lang w:bidi="bn-BD"/>
        </w:rPr>
        <w:t xml:space="preserve"> </w:t>
      </w:r>
      <w:r w:rsidRPr="001F79E5">
        <w:rPr>
          <w:rFonts w:ascii="Times New Roman" w:hAnsi="Times New Roman"/>
          <w:sz w:val="24"/>
          <w:szCs w:val="24"/>
          <w:lang w:bidi="bn-BD"/>
        </w:rPr>
        <w:t>Concept Paper (CP)</w:t>
      </w:r>
      <w:r w:rsidRPr="001326FF">
        <w:rPr>
          <w:rFonts w:ascii="Times New Roman" w:hAnsi="Times New Roman"/>
          <w:sz w:val="28"/>
          <w:szCs w:val="28"/>
          <w:lang w:bidi="bn-BD"/>
        </w:rPr>
        <w:t xml:space="preserve"> </w:t>
      </w:r>
      <w:r w:rsidRPr="001326FF">
        <w:rPr>
          <w:rFonts w:ascii="Nikosh" w:hAnsi="Nikosh" w:cs="Nikosh"/>
          <w:sz w:val="28"/>
          <w:szCs w:val="28"/>
          <w:cs/>
          <w:lang w:bidi="bn-BD"/>
        </w:rPr>
        <w:t>অনুমোদন করা হয়েছে।</w:t>
      </w:r>
    </w:p>
    <w:p w:rsidR="007953F7" w:rsidRPr="006D7087" w:rsidRDefault="007953F7" w:rsidP="007953F7">
      <w:pPr>
        <w:pStyle w:val="ListParagraph"/>
        <w:numPr>
          <w:ilvl w:val="0"/>
          <w:numId w:val="17"/>
        </w:numPr>
        <w:spacing w:after="0"/>
        <w:jc w:val="both"/>
        <w:rPr>
          <w:rFonts w:ascii="Nikosh" w:eastAsia="Nikosh" w:hAnsi="Nikosh" w:cs="Nikosh"/>
          <w:b/>
          <w:color w:val="000000"/>
          <w:sz w:val="26"/>
          <w:szCs w:val="24"/>
          <w:lang w:bidi="bn-BD"/>
        </w:rPr>
      </w:pPr>
      <w:r w:rsidRPr="007E3A29">
        <w:rPr>
          <w:rFonts w:ascii="Times New Roman" w:hAnsi="Times New Roman"/>
          <w:sz w:val="26"/>
          <w:szCs w:val="24"/>
          <w:cs/>
          <w:lang w:bidi="bn-BD"/>
        </w:rPr>
        <w:t>International Lead Consultant</w:t>
      </w:r>
      <w:r>
        <w:rPr>
          <w:rFonts w:ascii="Times New Roman" w:hAnsi="Times New Roman"/>
          <w:sz w:val="26"/>
          <w:szCs w:val="24"/>
          <w:cs/>
          <w:lang w:bidi="bn-BD"/>
        </w:rPr>
        <w:t xml:space="preserve"> </w:t>
      </w:r>
      <w:r w:rsidRPr="007E3A29">
        <w:rPr>
          <w:rFonts w:ascii="Nikosh" w:hAnsi="Nikosh" w:cs="Nikosh" w:hint="cs"/>
          <w:sz w:val="26"/>
          <w:szCs w:val="24"/>
          <w:cs/>
          <w:lang w:bidi="bn-BD"/>
        </w:rPr>
        <w:t xml:space="preserve">কর্তৃক </w:t>
      </w:r>
      <w:r w:rsidRPr="001F79E5">
        <w:rPr>
          <w:rFonts w:ascii="Times New Roman" w:hAnsi="Times New Roman"/>
          <w:sz w:val="24"/>
          <w:szCs w:val="24"/>
          <w:lang w:bidi="bn-BD"/>
        </w:rPr>
        <w:t>4</w:t>
      </w:r>
      <w:r w:rsidRPr="001F79E5">
        <w:rPr>
          <w:rFonts w:ascii="Times New Roman" w:hAnsi="Times New Roman"/>
          <w:sz w:val="24"/>
          <w:szCs w:val="24"/>
          <w:vertAlign w:val="superscript"/>
          <w:lang w:bidi="bn-BD"/>
        </w:rPr>
        <w:t>th</w:t>
      </w:r>
      <w:r w:rsidRPr="001F79E5">
        <w:rPr>
          <w:rFonts w:ascii="Times New Roman" w:hAnsi="Times New Roman"/>
          <w:sz w:val="24"/>
          <w:szCs w:val="24"/>
          <w:lang w:bidi="bn-BD"/>
        </w:rPr>
        <w:t xml:space="preserve"> Sector Program</w:t>
      </w:r>
      <w:r>
        <w:rPr>
          <w:rFonts w:ascii="Times New Roman" w:hAnsi="Times New Roman"/>
          <w:sz w:val="28"/>
          <w:szCs w:val="28"/>
          <w:lang w:bidi="bn-BD"/>
        </w:rPr>
        <w:t xml:space="preserve"> </w:t>
      </w:r>
      <w:r w:rsidRPr="00E3594E">
        <w:rPr>
          <w:rFonts w:ascii="Nikosh" w:hAnsi="Nikosh" w:cs="Nikosh"/>
          <w:sz w:val="26"/>
          <w:szCs w:val="24"/>
          <w:cs/>
          <w:lang w:bidi="bn-BD"/>
        </w:rPr>
        <w:t>এর</w:t>
      </w:r>
      <w:r>
        <w:rPr>
          <w:rFonts w:ascii="Nikosh" w:hAnsi="Nikosh" w:cs="Nikosh"/>
          <w:sz w:val="26"/>
          <w:szCs w:val="24"/>
          <w:cs/>
          <w:lang w:bidi="bn-BD"/>
        </w:rPr>
        <w:t xml:space="preserve"> </w:t>
      </w:r>
      <w:r w:rsidRPr="001F79E5">
        <w:rPr>
          <w:rFonts w:ascii="Times New Roman" w:hAnsi="Times New Roman"/>
          <w:sz w:val="24"/>
          <w:szCs w:val="24"/>
          <w:lang w:bidi="bn-BD"/>
        </w:rPr>
        <w:t>Strategic Investment Plan (SIP)</w:t>
      </w:r>
      <w:r w:rsidRPr="001F79E5">
        <w:rPr>
          <w:rFonts w:ascii="Nikosh" w:hAnsi="Nikosh" w:cs="Nikosh" w:hint="cs"/>
          <w:sz w:val="24"/>
          <w:szCs w:val="24"/>
          <w:cs/>
          <w:lang w:bidi="bn-BD"/>
        </w:rPr>
        <w:t xml:space="preserve"> </w:t>
      </w:r>
      <w:r w:rsidRPr="007E3A29">
        <w:rPr>
          <w:rFonts w:ascii="Nikosh" w:hAnsi="Nikosh" w:cs="Nikosh" w:hint="cs"/>
          <w:sz w:val="26"/>
          <w:szCs w:val="24"/>
          <w:cs/>
          <w:lang w:bidi="bn-BD"/>
        </w:rPr>
        <w:t xml:space="preserve">প্রণয়ণের লক্ষ্যে ৮ টি </w:t>
      </w:r>
      <w:r w:rsidRPr="001F79E5">
        <w:rPr>
          <w:rFonts w:ascii="Times New Roman" w:hAnsi="Times New Roman"/>
          <w:sz w:val="24"/>
          <w:szCs w:val="24"/>
          <w:lang w:bidi="bn-BD"/>
        </w:rPr>
        <w:t>Strategic Objectivearea</w:t>
      </w:r>
      <w:r>
        <w:rPr>
          <w:rFonts w:ascii="Times New Roman" w:hAnsi="Times New Roman"/>
          <w:sz w:val="26"/>
          <w:szCs w:val="24"/>
          <w:lang w:bidi="bn-BD"/>
        </w:rPr>
        <w:t xml:space="preserve"> </w:t>
      </w:r>
      <w:r w:rsidRPr="001A5B57">
        <w:rPr>
          <w:rFonts w:ascii="Nikosh" w:hAnsi="Nikosh" w:cs="Nikosh"/>
          <w:sz w:val="26"/>
          <w:szCs w:val="24"/>
          <w:cs/>
          <w:lang w:bidi="bn-BD"/>
        </w:rPr>
        <w:t>চিহ্নিত করা</w:t>
      </w:r>
      <w:r w:rsidRPr="007E3A29">
        <w:rPr>
          <w:rFonts w:ascii="Nikosh" w:hAnsi="Nikosh" w:cs="Nikosh" w:hint="cs"/>
          <w:sz w:val="26"/>
          <w:szCs w:val="24"/>
          <w:cs/>
          <w:lang w:bidi="bn-BD"/>
        </w:rPr>
        <w:t xml:space="preserve">হয়েছে এবং </w:t>
      </w:r>
      <w:r w:rsidRPr="007E3A29">
        <w:rPr>
          <w:rFonts w:ascii="Times New Roman" w:hAnsi="Times New Roman"/>
          <w:sz w:val="26"/>
          <w:szCs w:val="24"/>
          <w:lang w:bidi="bn-BD"/>
        </w:rPr>
        <w:t>Strategic Objectives</w:t>
      </w:r>
      <w:r w:rsidRPr="007E3A29">
        <w:rPr>
          <w:rFonts w:ascii="Nikosh" w:hAnsi="Nikosh" w:cs="Nikosh" w:hint="cs"/>
          <w:sz w:val="26"/>
          <w:szCs w:val="24"/>
          <w:cs/>
          <w:lang w:bidi="bn-BD"/>
        </w:rPr>
        <w:t xml:space="preserve"> সমূহ সকল </w:t>
      </w:r>
      <w:r w:rsidRPr="007E3A29">
        <w:rPr>
          <w:rFonts w:ascii="Nikosh" w:hAnsi="Nikosh" w:cs="Nikosh" w:hint="cs"/>
          <w:sz w:val="26"/>
          <w:szCs w:val="24"/>
          <w:cs/>
          <w:lang w:bidi="bn-BD"/>
        </w:rPr>
        <w:lastRenderedPageBreak/>
        <w:t xml:space="preserve">উন্নয়ন সহযোগী সংস্থা সহ বিভিন্ন </w:t>
      </w:r>
      <w:r w:rsidRPr="007E3A29">
        <w:rPr>
          <w:rFonts w:ascii="Times New Roman" w:hAnsi="Times New Roman"/>
          <w:sz w:val="26"/>
          <w:szCs w:val="24"/>
          <w:lang w:bidi="bn-BD"/>
        </w:rPr>
        <w:t>Stakeholder</w:t>
      </w:r>
      <w:r w:rsidRPr="007E3A29">
        <w:rPr>
          <w:rFonts w:ascii="Nikosh" w:hAnsi="Nikosh" w:cs="Nikosh" w:hint="cs"/>
          <w:sz w:val="26"/>
          <w:szCs w:val="24"/>
          <w:cs/>
          <w:lang w:bidi="bn-BD"/>
        </w:rPr>
        <w:t xml:space="preserve">দের সাথে </w:t>
      </w:r>
      <w:r w:rsidRPr="007E3A29">
        <w:rPr>
          <w:rFonts w:ascii="Times New Roman" w:hAnsi="Times New Roman"/>
          <w:sz w:val="26"/>
          <w:szCs w:val="24"/>
          <w:lang w:bidi="bn-BD"/>
        </w:rPr>
        <w:t>Share</w:t>
      </w:r>
      <w:r w:rsidRPr="007E3A29">
        <w:rPr>
          <w:rFonts w:ascii="Nikosh" w:hAnsi="Nikosh" w:cs="Nikosh" w:hint="cs"/>
          <w:sz w:val="26"/>
          <w:szCs w:val="24"/>
          <w:cs/>
          <w:lang w:bidi="bn-BD"/>
        </w:rPr>
        <w:t>করা হয়েছে।</w:t>
      </w:r>
      <w:r>
        <w:rPr>
          <w:rFonts w:ascii="Nikosh" w:hAnsi="Nikosh" w:cs="Nikosh" w:hint="cs"/>
          <w:sz w:val="26"/>
          <w:szCs w:val="24"/>
          <w:cs/>
          <w:lang w:bidi="bn-BD"/>
        </w:rPr>
        <w:t xml:space="preserve"> এছাড়া </w:t>
      </w:r>
      <w:r>
        <w:rPr>
          <w:rFonts w:ascii="Times New Roman" w:hAnsi="Times New Roman"/>
          <w:sz w:val="26"/>
          <w:szCs w:val="24"/>
          <w:lang w:bidi="bn-BD"/>
        </w:rPr>
        <w:t>Strategic area</w:t>
      </w:r>
      <w:r w:rsidRPr="001A5B57">
        <w:rPr>
          <w:rFonts w:ascii="Nikosh" w:hAnsi="Nikosh" w:cs="Nikosh"/>
          <w:sz w:val="26"/>
          <w:szCs w:val="24"/>
          <w:cs/>
          <w:lang w:bidi="bn-BD"/>
        </w:rPr>
        <w:t>ভিত্তিক৮ টি</w:t>
      </w:r>
      <w:r>
        <w:rPr>
          <w:rFonts w:ascii="Times New Roman" w:hAnsi="Times New Roman"/>
          <w:sz w:val="26"/>
          <w:szCs w:val="24"/>
          <w:lang w:bidi="bn-BD"/>
        </w:rPr>
        <w:t xml:space="preserve">Strategic Task Group </w:t>
      </w:r>
      <w:r w:rsidRPr="001A5B57">
        <w:rPr>
          <w:rFonts w:ascii="Nikosh" w:hAnsi="Nikosh" w:cs="Nikosh"/>
          <w:sz w:val="26"/>
          <w:szCs w:val="24"/>
          <w:cs/>
          <w:lang w:bidi="bn-BD"/>
        </w:rPr>
        <w:t>গঠন করা হয়েছে।</w:t>
      </w:r>
    </w:p>
    <w:p w:rsidR="007953F7" w:rsidRPr="006461A2" w:rsidRDefault="007953F7" w:rsidP="007953F7">
      <w:pPr>
        <w:pStyle w:val="ListParagraph"/>
        <w:numPr>
          <w:ilvl w:val="0"/>
          <w:numId w:val="17"/>
        </w:numPr>
        <w:spacing w:after="0"/>
        <w:jc w:val="both"/>
        <w:rPr>
          <w:rFonts w:ascii="Nikosh" w:eastAsia="Nikosh" w:hAnsi="Nikosh" w:cs="Nikosh"/>
          <w:b/>
          <w:color w:val="000000"/>
          <w:sz w:val="26"/>
          <w:szCs w:val="24"/>
          <w:cs/>
          <w:lang w:bidi="bn-BD"/>
        </w:rPr>
      </w:pPr>
      <w:r w:rsidRPr="002964AD">
        <w:rPr>
          <w:rFonts w:ascii="Times New Roman" w:hAnsi="Times New Roman"/>
          <w:sz w:val="24"/>
          <w:szCs w:val="24"/>
        </w:rPr>
        <w:t>National Strategy for Obstetric Fistula and Gender Equity Strategy 2014 (2014-2024)</w:t>
      </w:r>
      <w:r>
        <w:rPr>
          <w:rFonts w:ascii="Times New Roman" w:hAnsi="Times New Roman"/>
          <w:szCs w:val="24"/>
        </w:rPr>
        <w:t xml:space="preserve"> </w:t>
      </w:r>
      <w:r w:rsidRPr="00526FEC">
        <w:rPr>
          <w:rFonts w:ascii="Times New Roman" w:hAnsi="Times New Roman"/>
          <w:szCs w:val="24"/>
        </w:rPr>
        <w:t xml:space="preserve"> </w:t>
      </w:r>
      <w:r>
        <w:rPr>
          <w:rFonts w:ascii="Nikosh" w:hAnsi="Nikosh" w:cs="Nikosh"/>
          <w:sz w:val="24"/>
          <w:szCs w:val="24"/>
          <w:cs/>
          <w:lang w:bidi="bn-BD"/>
        </w:rPr>
        <w:t>অনুমোদন</w:t>
      </w:r>
      <w:r w:rsidR="00316560">
        <w:rPr>
          <w:rFonts w:ascii="Nikosh" w:hAnsi="Nikosh" w:cs="Nikosh"/>
          <w:sz w:val="24"/>
          <w:szCs w:val="24"/>
          <w:cs/>
          <w:lang w:bidi="bn-BD"/>
        </w:rPr>
        <w:t xml:space="preserve"> </w:t>
      </w:r>
      <w:r w:rsidRPr="001A5B57">
        <w:rPr>
          <w:rFonts w:ascii="Nikosh" w:hAnsi="Nikosh" w:cs="Nikosh"/>
          <w:sz w:val="26"/>
          <w:szCs w:val="24"/>
          <w:cs/>
          <w:lang w:bidi="bn-BD"/>
        </w:rPr>
        <w:t>করা হয়েছে।</w:t>
      </w:r>
    </w:p>
    <w:p w:rsidR="007953F7" w:rsidRPr="00A400F3" w:rsidRDefault="007953F7" w:rsidP="00A400F3">
      <w:pPr>
        <w:pStyle w:val="ListParagraph"/>
        <w:numPr>
          <w:ilvl w:val="0"/>
          <w:numId w:val="17"/>
        </w:numPr>
        <w:spacing w:after="0"/>
        <w:jc w:val="both"/>
        <w:rPr>
          <w:rFonts w:ascii="Nikosh" w:eastAsia="Nikosh" w:hAnsi="Nikosh" w:cs="Nikosh"/>
          <w:b/>
          <w:color w:val="000000"/>
          <w:sz w:val="26"/>
          <w:szCs w:val="24"/>
          <w:cs/>
          <w:lang w:bidi="bn-BD"/>
        </w:rPr>
      </w:pPr>
      <w:r w:rsidRPr="002964AD">
        <w:rPr>
          <w:rFonts w:ascii="Times New Roman" w:hAnsi="Times New Roman"/>
          <w:sz w:val="24"/>
          <w:szCs w:val="24"/>
        </w:rPr>
        <w:t>Bangladesh National Strategy for Maternal Health and Health Education Strategy and Action Plan</w:t>
      </w:r>
      <w:r w:rsidRPr="00526FEC">
        <w:rPr>
          <w:rFonts w:ascii="Times New Roman" w:hAnsi="Times New Roman" w:cs="Vrinda" w:hint="cs"/>
          <w:szCs w:val="30"/>
          <w:cs/>
          <w:lang w:bidi="bn-BD"/>
        </w:rPr>
        <w:t xml:space="preserve"> </w:t>
      </w:r>
      <w:r w:rsidRPr="001C5491">
        <w:rPr>
          <w:rFonts w:ascii="Nikosh" w:hAnsi="Nikosh" w:cs="Nikosh"/>
          <w:sz w:val="24"/>
          <w:szCs w:val="24"/>
          <w:cs/>
          <w:lang w:bidi="bn-BD"/>
        </w:rPr>
        <w:t>চূড়ান্তকরণ</w:t>
      </w:r>
      <w:r>
        <w:rPr>
          <w:rFonts w:ascii="Nikosh" w:hAnsi="Nikosh" w:cs="Nikosh"/>
          <w:sz w:val="24"/>
          <w:szCs w:val="24"/>
          <w:cs/>
          <w:lang w:bidi="bn-BD"/>
        </w:rPr>
        <w:t xml:space="preserve"> </w:t>
      </w:r>
      <w:r w:rsidRPr="001A5B57">
        <w:rPr>
          <w:rFonts w:ascii="Nikosh" w:hAnsi="Nikosh" w:cs="Nikosh"/>
          <w:sz w:val="26"/>
          <w:szCs w:val="24"/>
          <w:cs/>
          <w:lang w:bidi="bn-BD"/>
        </w:rPr>
        <w:t>করা হয়েছে।</w:t>
      </w:r>
    </w:p>
    <w:p w:rsidR="007953F7" w:rsidRPr="00A400F3" w:rsidRDefault="007953F7" w:rsidP="007953F7">
      <w:pPr>
        <w:pStyle w:val="ListParagraph"/>
        <w:numPr>
          <w:ilvl w:val="0"/>
          <w:numId w:val="17"/>
        </w:numPr>
        <w:spacing w:after="0"/>
        <w:jc w:val="both"/>
        <w:rPr>
          <w:rFonts w:ascii="Nikosh" w:eastAsia="Nikosh" w:hAnsi="Nikosh" w:cs="Nikosh"/>
          <w:b/>
          <w:color w:val="000000"/>
          <w:sz w:val="26"/>
          <w:szCs w:val="24"/>
          <w:cs/>
          <w:lang w:bidi="bn-BD"/>
        </w:rPr>
      </w:pPr>
      <w:r>
        <w:rPr>
          <w:rFonts w:ascii="Nikosh" w:hAnsi="Nikosh" w:cs="Nikosh" w:hint="cs"/>
          <w:sz w:val="24"/>
          <w:szCs w:val="24"/>
          <w:cs/>
          <w:lang w:bidi="bn-BD"/>
        </w:rPr>
        <w:t>দেশের ২৩টি মেডিক্যাল কলেজ হাসপাতাল, ৫৯টি জেলা হাসপাতাল</w:t>
      </w:r>
      <w:r w:rsidR="00316560">
        <w:rPr>
          <w:rFonts w:ascii="Nikosh" w:hAnsi="Nikosh" w:cs="Nikosh" w:hint="cs"/>
          <w:sz w:val="24"/>
          <w:szCs w:val="24"/>
          <w:cs/>
          <w:lang w:bidi="bn-BD"/>
        </w:rPr>
        <w:t xml:space="preserve"> এবং ৮২টি উপজেলা হাসপাতালে জরু</w:t>
      </w:r>
      <w:r w:rsidR="00316560">
        <w:rPr>
          <w:rFonts w:ascii="Nikosh" w:hAnsi="Nikosh" w:cs="Nikosh"/>
          <w:sz w:val="24"/>
          <w:szCs w:val="24"/>
          <w:cs/>
          <w:lang w:bidi="bn-BD"/>
        </w:rPr>
        <w:t>রি</w:t>
      </w:r>
      <w:r>
        <w:rPr>
          <w:rFonts w:ascii="Nikosh" w:hAnsi="Nikosh" w:cs="Nikosh" w:hint="cs"/>
          <w:sz w:val="24"/>
          <w:szCs w:val="24"/>
          <w:cs/>
          <w:lang w:bidi="bn-BD"/>
        </w:rPr>
        <w:t xml:space="preserve"> (২৪/৭) </w:t>
      </w:r>
      <w:r w:rsidRPr="002964AD">
        <w:rPr>
          <w:rFonts w:ascii="Times New Roman" w:hAnsi="Times New Roman"/>
          <w:sz w:val="24"/>
          <w:szCs w:val="24"/>
          <w:lang w:bidi="bn-BD"/>
        </w:rPr>
        <w:t xml:space="preserve">Emergency Obstetric care (EmOC) </w:t>
      </w:r>
      <w:r w:rsidRPr="002964AD">
        <w:rPr>
          <w:rFonts w:ascii="Times New Roman" w:hAnsi="Times New Roman" w:cs="Nikosh"/>
          <w:sz w:val="24"/>
          <w:szCs w:val="24"/>
          <w:cs/>
          <w:lang w:bidi="bn-BD"/>
        </w:rPr>
        <w:t>এবং</w:t>
      </w:r>
      <w:r w:rsidRPr="002964AD">
        <w:rPr>
          <w:rFonts w:ascii="Times New Roman" w:hAnsi="Times New Roman"/>
          <w:sz w:val="24"/>
          <w:szCs w:val="24"/>
          <w:cs/>
          <w:lang w:bidi="bn-BD"/>
        </w:rPr>
        <w:t xml:space="preserve"> </w:t>
      </w:r>
      <w:r w:rsidRPr="002964AD">
        <w:rPr>
          <w:rFonts w:ascii="Times New Roman" w:hAnsi="Times New Roman" w:cs="Nikosh"/>
          <w:sz w:val="24"/>
          <w:szCs w:val="24"/>
          <w:cs/>
          <w:lang w:bidi="bn-BD"/>
        </w:rPr>
        <w:t>সকল</w:t>
      </w:r>
      <w:r w:rsidRPr="002964AD">
        <w:rPr>
          <w:rFonts w:ascii="Times New Roman" w:hAnsi="Times New Roman"/>
          <w:sz w:val="24"/>
          <w:szCs w:val="24"/>
          <w:cs/>
          <w:lang w:bidi="bn-BD"/>
        </w:rPr>
        <w:t xml:space="preserve"> </w:t>
      </w:r>
      <w:r w:rsidRPr="002964AD">
        <w:rPr>
          <w:rFonts w:ascii="Times New Roman" w:hAnsi="Times New Roman" w:cs="Nikosh"/>
          <w:sz w:val="24"/>
          <w:szCs w:val="24"/>
          <w:cs/>
          <w:lang w:bidi="bn-BD"/>
        </w:rPr>
        <w:t>উপজেলা</w:t>
      </w:r>
      <w:r w:rsidRPr="002964AD">
        <w:rPr>
          <w:rFonts w:ascii="Times New Roman" w:hAnsi="Times New Roman"/>
          <w:sz w:val="24"/>
          <w:szCs w:val="24"/>
          <w:cs/>
          <w:lang w:bidi="bn-BD"/>
        </w:rPr>
        <w:t xml:space="preserve"> </w:t>
      </w:r>
      <w:r w:rsidRPr="002964AD">
        <w:rPr>
          <w:rFonts w:ascii="Times New Roman" w:hAnsi="Times New Roman" w:cs="Nikosh"/>
          <w:sz w:val="24"/>
          <w:szCs w:val="24"/>
          <w:cs/>
          <w:lang w:bidi="bn-BD"/>
        </w:rPr>
        <w:t>হাসপাতালে</w:t>
      </w:r>
      <w:r w:rsidRPr="002964AD">
        <w:rPr>
          <w:rFonts w:ascii="Times New Roman" w:hAnsi="Times New Roman"/>
          <w:sz w:val="24"/>
          <w:szCs w:val="24"/>
          <w:cs/>
          <w:lang w:bidi="bn-BD"/>
        </w:rPr>
        <w:t xml:space="preserve">  </w:t>
      </w:r>
      <w:r w:rsidRPr="002964AD">
        <w:rPr>
          <w:rFonts w:ascii="Times New Roman" w:hAnsi="Times New Roman" w:cs="Nikosh"/>
          <w:sz w:val="24"/>
          <w:szCs w:val="24"/>
          <w:cs/>
          <w:lang w:bidi="bn-BD"/>
        </w:rPr>
        <w:t>মৌলিক</w:t>
      </w:r>
      <w:r w:rsidRPr="002964AD">
        <w:rPr>
          <w:rFonts w:ascii="Times New Roman" w:hAnsi="Times New Roman"/>
          <w:sz w:val="24"/>
          <w:szCs w:val="24"/>
          <w:cs/>
          <w:lang w:bidi="bn-BD"/>
        </w:rPr>
        <w:t xml:space="preserve"> (</w:t>
      </w:r>
      <w:r w:rsidRPr="002964AD">
        <w:rPr>
          <w:rFonts w:ascii="Times New Roman" w:hAnsi="Times New Roman"/>
          <w:sz w:val="24"/>
          <w:szCs w:val="24"/>
          <w:lang w:bidi="bn-BD"/>
        </w:rPr>
        <w:t>Basic) EmOC</w:t>
      </w:r>
      <w:r w:rsidRPr="00526FEC">
        <w:rPr>
          <w:rFonts w:ascii="Nikosh" w:hAnsi="Nikosh" w:cs="Nikosh"/>
          <w:szCs w:val="24"/>
          <w:lang w:bidi="bn-BD"/>
        </w:rPr>
        <w:t xml:space="preserve"> </w:t>
      </w:r>
      <w:r>
        <w:rPr>
          <w:rFonts w:ascii="Nikosh" w:hAnsi="Nikosh" w:cs="Nikosh" w:hint="cs"/>
          <w:sz w:val="24"/>
          <w:szCs w:val="24"/>
          <w:cs/>
          <w:lang w:bidi="bn-BD"/>
        </w:rPr>
        <w:t>সেবা চালু</w:t>
      </w:r>
      <w:r>
        <w:rPr>
          <w:rFonts w:ascii="Nikosh" w:hAnsi="Nikosh" w:cs="Nikosh"/>
          <w:sz w:val="24"/>
          <w:szCs w:val="24"/>
          <w:cs/>
          <w:lang w:bidi="bn-BD"/>
        </w:rPr>
        <w:t xml:space="preserve"> </w:t>
      </w:r>
      <w:r w:rsidRPr="001A5B57">
        <w:rPr>
          <w:rFonts w:ascii="Nikosh" w:hAnsi="Nikosh" w:cs="Nikosh"/>
          <w:sz w:val="26"/>
          <w:szCs w:val="24"/>
          <w:cs/>
          <w:lang w:bidi="bn-BD"/>
        </w:rPr>
        <w:t>করা হয়েছে।</w:t>
      </w:r>
    </w:p>
    <w:p w:rsidR="007953F7" w:rsidRPr="00A400F3" w:rsidRDefault="007953F7" w:rsidP="00A400F3">
      <w:pPr>
        <w:pStyle w:val="ListParagraph"/>
        <w:numPr>
          <w:ilvl w:val="0"/>
          <w:numId w:val="17"/>
        </w:numPr>
        <w:spacing w:after="0"/>
        <w:jc w:val="both"/>
        <w:rPr>
          <w:rFonts w:ascii="Nikosh" w:eastAsia="Nikosh" w:hAnsi="Nikosh" w:cs="Nikosh"/>
          <w:b/>
          <w:color w:val="000000"/>
          <w:sz w:val="26"/>
          <w:szCs w:val="24"/>
          <w:cs/>
          <w:lang w:bidi="bn-BD"/>
        </w:rPr>
      </w:pPr>
      <w:r w:rsidRPr="00A400F3">
        <w:rPr>
          <w:rFonts w:ascii="Nikosh" w:hAnsi="Nikosh" w:cs="Nikosh" w:hint="cs"/>
          <w:sz w:val="24"/>
          <w:szCs w:val="24"/>
          <w:cs/>
          <w:lang w:bidi="bn-BD"/>
        </w:rPr>
        <w:t xml:space="preserve">দেশের সকল উপজেলা হাসপাতাল এবং ৫৯টি জেলা হাসপাতালে </w:t>
      </w:r>
      <w:r w:rsidRPr="00A400F3">
        <w:rPr>
          <w:rFonts w:ascii="Nikosh" w:hAnsi="Nikosh" w:cs="Nikosh"/>
          <w:szCs w:val="24"/>
          <w:lang w:bidi="bn-BD"/>
        </w:rPr>
        <w:t xml:space="preserve">IMCI </w:t>
      </w:r>
      <w:r w:rsidRPr="00A400F3">
        <w:rPr>
          <w:rFonts w:ascii="Nikosh" w:hAnsi="Nikosh" w:cs="Nikosh" w:hint="cs"/>
          <w:sz w:val="24"/>
          <w:szCs w:val="24"/>
          <w:cs/>
          <w:lang w:bidi="bn-BD"/>
        </w:rPr>
        <w:t>সেবা চালু</w:t>
      </w:r>
      <w:r w:rsidR="00316560">
        <w:rPr>
          <w:rFonts w:ascii="Nikosh" w:hAnsi="Nikosh" w:cs="Nikosh"/>
          <w:sz w:val="24"/>
          <w:szCs w:val="24"/>
          <w:cs/>
          <w:lang w:bidi="bn-BD"/>
        </w:rPr>
        <w:t xml:space="preserve"> </w:t>
      </w:r>
      <w:r w:rsidRPr="00A400F3">
        <w:rPr>
          <w:rFonts w:ascii="Nikosh" w:hAnsi="Nikosh" w:cs="Nikosh" w:hint="cs"/>
          <w:sz w:val="24"/>
          <w:szCs w:val="24"/>
          <w:cs/>
          <w:lang w:bidi="bn-BD"/>
        </w:rPr>
        <w:t>কর</w:t>
      </w:r>
      <w:r w:rsidR="00316560">
        <w:rPr>
          <w:rFonts w:ascii="Nikosh" w:hAnsi="Nikosh" w:cs="Nikosh"/>
          <w:sz w:val="24"/>
          <w:szCs w:val="24"/>
          <w:cs/>
          <w:lang w:bidi="bn-BD"/>
        </w:rPr>
        <w:t>া হয়েছে।</w:t>
      </w:r>
    </w:p>
    <w:p w:rsidR="007953F7" w:rsidRPr="00A400F3" w:rsidRDefault="007953F7" w:rsidP="007953F7">
      <w:pPr>
        <w:pStyle w:val="ListParagraph"/>
        <w:numPr>
          <w:ilvl w:val="0"/>
          <w:numId w:val="17"/>
        </w:numPr>
        <w:spacing w:after="0"/>
        <w:jc w:val="both"/>
        <w:rPr>
          <w:rFonts w:ascii="Nikosh" w:eastAsia="Nikosh" w:hAnsi="Nikosh" w:cs="Nikosh"/>
          <w:b/>
          <w:color w:val="000000"/>
          <w:sz w:val="26"/>
          <w:szCs w:val="24"/>
          <w:cs/>
          <w:lang w:bidi="bn-BD"/>
        </w:rPr>
      </w:pPr>
      <w:r>
        <w:rPr>
          <w:rFonts w:ascii="Nikosh" w:hAnsi="Nikosh" w:cs="Nikosh" w:hint="cs"/>
          <w:sz w:val="24"/>
          <w:szCs w:val="24"/>
          <w:cs/>
          <w:lang w:bidi="bn-BD"/>
        </w:rPr>
        <w:t>অসুস্থ নবজাতকের জরুর</w:t>
      </w:r>
      <w:r>
        <w:rPr>
          <w:rFonts w:ascii="Nikosh" w:hAnsi="Nikosh" w:cs="Nikosh"/>
          <w:sz w:val="24"/>
          <w:szCs w:val="24"/>
          <w:cs/>
          <w:lang w:bidi="bn-BD"/>
        </w:rPr>
        <w:t>ি</w:t>
      </w:r>
      <w:r w:rsidRPr="00E01038">
        <w:rPr>
          <w:rFonts w:ascii="Nikosh" w:hAnsi="Nikosh" w:cs="Nikosh" w:hint="cs"/>
          <w:sz w:val="24"/>
          <w:szCs w:val="24"/>
          <w:cs/>
          <w:lang w:bidi="bn-BD"/>
        </w:rPr>
        <w:t xml:space="preserve"> সেবা প্রাপ্তির জন্য দেশের ৬৪ জেলা হাসপাতালে </w:t>
      </w:r>
      <w:r w:rsidRPr="00526FEC">
        <w:rPr>
          <w:rFonts w:ascii="Nikosh" w:hAnsi="Nikosh" w:cs="Nikosh"/>
          <w:szCs w:val="24"/>
          <w:lang w:bidi="bn-BD"/>
        </w:rPr>
        <w:t xml:space="preserve">Helping Babies Breathe (HBB) </w:t>
      </w:r>
      <w:r w:rsidRPr="00E01038">
        <w:rPr>
          <w:rFonts w:ascii="Nikosh" w:hAnsi="Nikosh" w:cs="Nikosh" w:hint="cs"/>
          <w:sz w:val="24"/>
          <w:szCs w:val="24"/>
          <w:cs/>
          <w:lang w:bidi="bn-BD"/>
        </w:rPr>
        <w:t>ব্যবস্থা চালু</w:t>
      </w:r>
      <w:r>
        <w:rPr>
          <w:rFonts w:ascii="Nikosh" w:hAnsi="Nikosh" w:cs="Nikosh"/>
          <w:sz w:val="24"/>
          <w:szCs w:val="24"/>
          <w:cs/>
          <w:lang w:bidi="bn-BD"/>
        </w:rPr>
        <w:t xml:space="preserve"> </w:t>
      </w:r>
      <w:r w:rsidRPr="001A5B57">
        <w:rPr>
          <w:rFonts w:ascii="Nikosh" w:hAnsi="Nikosh" w:cs="Nikosh"/>
          <w:sz w:val="26"/>
          <w:szCs w:val="24"/>
          <w:cs/>
          <w:lang w:bidi="bn-BD"/>
        </w:rPr>
        <w:t>করা হয়েছে।</w:t>
      </w:r>
    </w:p>
    <w:p w:rsidR="00A400F3" w:rsidRPr="006461A2" w:rsidRDefault="00A400F3" w:rsidP="00A400F3">
      <w:pPr>
        <w:pStyle w:val="ListParagraph"/>
        <w:spacing w:after="0"/>
        <w:jc w:val="both"/>
        <w:rPr>
          <w:rFonts w:ascii="Nikosh" w:eastAsia="Nikosh" w:hAnsi="Nikosh" w:cs="Nikosh"/>
          <w:b/>
          <w:color w:val="000000"/>
          <w:sz w:val="26"/>
          <w:szCs w:val="24"/>
          <w:cs/>
          <w:lang w:bidi="bn-BD"/>
        </w:rPr>
      </w:pPr>
    </w:p>
    <w:p w:rsidR="007953F7" w:rsidRPr="00E210D2" w:rsidRDefault="007953F7" w:rsidP="00A400F3">
      <w:pPr>
        <w:jc w:val="both"/>
        <w:rPr>
          <w:rFonts w:ascii="Nikosh" w:hAnsi="Nikosh" w:cs="Nikosh"/>
          <w:b/>
          <w:bCs/>
          <w:sz w:val="26"/>
          <w:szCs w:val="26"/>
          <w:u w:val="single"/>
          <w:lang w:bidi="bn-BD"/>
        </w:rPr>
      </w:pPr>
      <w:r w:rsidRPr="00E210D2">
        <w:rPr>
          <w:rFonts w:ascii="Nikosh" w:hAnsi="Nikosh" w:cs="Nikosh" w:hint="cs"/>
          <w:b/>
          <w:bCs/>
          <w:sz w:val="26"/>
          <w:szCs w:val="26"/>
          <w:u w:val="single"/>
          <w:cs/>
          <w:lang w:bidi="bn-BD"/>
        </w:rPr>
        <w:t>উন্নয়ন প্রকল্প সংক্রান্ত</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9"/>
        <w:gridCol w:w="1910"/>
        <w:gridCol w:w="2280"/>
        <w:gridCol w:w="2280"/>
      </w:tblGrid>
      <w:tr w:rsidR="007953F7" w:rsidTr="007953F7">
        <w:tc>
          <w:tcPr>
            <w:tcW w:w="2649" w:type="dxa"/>
          </w:tcPr>
          <w:p w:rsidR="007953F7" w:rsidRDefault="007953F7" w:rsidP="007953F7">
            <w:pPr>
              <w:jc w:val="center"/>
              <w:rPr>
                <w:rFonts w:ascii="Nikosh" w:hAnsi="Nikosh" w:cs="Nikosh"/>
                <w:sz w:val="26"/>
                <w:szCs w:val="26"/>
                <w:cs/>
                <w:lang w:bidi="bn-BD"/>
              </w:rPr>
            </w:pPr>
            <w:r>
              <w:rPr>
                <w:rFonts w:ascii="Nikosh" w:hAnsi="Nikosh" w:cs="Nikosh" w:hint="cs"/>
                <w:sz w:val="26"/>
                <w:szCs w:val="26"/>
                <w:cs/>
                <w:lang w:bidi="bn-BD"/>
              </w:rPr>
              <w:t>প্রতিবেদনাধীন বছরে মোট প্রকল্পের সংখ্যা</w:t>
            </w:r>
          </w:p>
        </w:tc>
        <w:tc>
          <w:tcPr>
            <w:tcW w:w="1910" w:type="dxa"/>
          </w:tcPr>
          <w:p w:rsidR="007953F7" w:rsidRDefault="007953F7" w:rsidP="007953F7">
            <w:pPr>
              <w:jc w:val="center"/>
              <w:rPr>
                <w:rFonts w:ascii="Nikosh" w:hAnsi="Nikosh" w:cs="Nikosh"/>
                <w:sz w:val="26"/>
                <w:szCs w:val="26"/>
                <w:cs/>
                <w:lang w:bidi="bn-BD"/>
              </w:rPr>
            </w:pPr>
            <w:r>
              <w:rPr>
                <w:rFonts w:ascii="Nikosh" w:hAnsi="Nikosh" w:cs="Nikosh" w:hint="cs"/>
                <w:sz w:val="26"/>
                <w:szCs w:val="26"/>
                <w:cs/>
                <w:lang w:bidi="bn-BD"/>
              </w:rPr>
              <w:t>প্রতিবেদনাধীন বছরে এডিপিতে মোট বরাদ্ধ (কোটি টাকায়)</w:t>
            </w:r>
          </w:p>
        </w:tc>
        <w:tc>
          <w:tcPr>
            <w:tcW w:w="2280" w:type="dxa"/>
          </w:tcPr>
          <w:p w:rsidR="007953F7" w:rsidRDefault="007953F7" w:rsidP="007953F7">
            <w:pPr>
              <w:jc w:val="center"/>
              <w:rPr>
                <w:rFonts w:ascii="Nikosh" w:hAnsi="Nikosh" w:cs="Nikosh"/>
                <w:sz w:val="26"/>
                <w:szCs w:val="26"/>
                <w:lang w:bidi="bn-BD"/>
              </w:rPr>
            </w:pPr>
            <w:r>
              <w:rPr>
                <w:rFonts w:ascii="Nikosh" w:hAnsi="Nikosh" w:cs="Nikosh" w:hint="cs"/>
                <w:sz w:val="26"/>
                <w:szCs w:val="26"/>
                <w:cs/>
                <w:lang w:bidi="bn-BD"/>
              </w:rPr>
              <w:t xml:space="preserve">প্রতিবেদনাধীন বছরে বরাদ্দের বিপরীতে ব্যয়ের পরিমান </w:t>
            </w:r>
            <w:r>
              <w:rPr>
                <w:rFonts w:ascii="Nikosh" w:hAnsi="Nikosh" w:cs="Nikosh"/>
                <w:sz w:val="26"/>
                <w:szCs w:val="26"/>
                <w:cs/>
                <w:lang w:bidi="bn-BD"/>
              </w:rPr>
              <w:t xml:space="preserve"> </w:t>
            </w:r>
          </w:p>
        </w:tc>
        <w:tc>
          <w:tcPr>
            <w:tcW w:w="2280" w:type="dxa"/>
          </w:tcPr>
          <w:p w:rsidR="007953F7" w:rsidRDefault="007953F7" w:rsidP="007953F7">
            <w:pPr>
              <w:jc w:val="center"/>
              <w:rPr>
                <w:rFonts w:ascii="Nikosh" w:hAnsi="Nikosh" w:cs="Nikosh"/>
                <w:sz w:val="26"/>
                <w:szCs w:val="26"/>
                <w:lang w:bidi="bn-BD"/>
              </w:rPr>
            </w:pPr>
            <w:r>
              <w:rPr>
                <w:rFonts w:ascii="Nikosh" w:hAnsi="Nikosh" w:cs="Nikosh" w:hint="cs"/>
                <w:sz w:val="26"/>
                <w:szCs w:val="26"/>
                <w:cs/>
                <w:lang w:bidi="bn-BD"/>
              </w:rPr>
              <w:t>প্রতিবেদনাধীন বছরে মন্ত্রণালয়ে এডিপি রিভিউ সভার সংখ্যা</w:t>
            </w:r>
          </w:p>
        </w:tc>
      </w:tr>
      <w:tr w:rsidR="007953F7" w:rsidTr="007953F7">
        <w:tc>
          <w:tcPr>
            <w:tcW w:w="2649" w:type="dxa"/>
          </w:tcPr>
          <w:p w:rsidR="007953F7" w:rsidRDefault="007953F7" w:rsidP="007953F7">
            <w:pPr>
              <w:jc w:val="center"/>
              <w:rPr>
                <w:rFonts w:ascii="Nikosh" w:hAnsi="Nikosh" w:cs="Nikosh"/>
                <w:sz w:val="26"/>
                <w:szCs w:val="26"/>
                <w:lang w:bidi="bn-BD"/>
              </w:rPr>
            </w:pPr>
            <w:r>
              <w:rPr>
                <w:rFonts w:ascii="Nikosh" w:hAnsi="Nikosh" w:cs="Nikosh" w:hint="cs"/>
                <w:sz w:val="26"/>
                <w:szCs w:val="26"/>
                <w:cs/>
                <w:lang w:bidi="bn-BD"/>
              </w:rPr>
              <w:t>১</w:t>
            </w:r>
          </w:p>
        </w:tc>
        <w:tc>
          <w:tcPr>
            <w:tcW w:w="1910" w:type="dxa"/>
          </w:tcPr>
          <w:p w:rsidR="007953F7" w:rsidRDefault="007953F7" w:rsidP="007953F7">
            <w:pPr>
              <w:jc w:val="center"/>
              <w:rPr>
                <w:rFonts w:ascii="Nikosh" w:hAnsi="Nikosh" w:cs="Nikosh"/>
                <w:sz w:val="26"/>
                <w:szCs w:val="26"/>
                <w:lang w:bidi="bn-BD"/>
              </w:rPr>
            </w:pPr>
            <w:r>
              <w:rPr>
                <w:rFonts w:ascii="Nikosh" w:hAnsi="Nikosh" w:cs="Nikosh" w:hint="cs"/>
                <w:sz w:val="26"/>
                <w:szCs w:val="26"/>
                <w:cs/>
                <w:lang w:bidi="bn-BD"/>
              </w:rPr>
              <w:t>২</w:t>
            </w:r>
          </w:p>
        </w:tc>
        <w:tc>
          <w:tcPr>
            <w:tcW w:w="2280" w:type="dxa"/>
          </w:tcPr>
          <w:p w:rsidR="007953F7" w:rsidRDefault="007953F7" w:rsidP="007953F7">
            <w:pPr>
              <w:jc w:val="center"/>
              <w:rPr>
                <w:rFonts w:ascii="Nikosh" w:hAnsi="Nikosh" w:cs="Nikosh"/>
                <w:sz w:val="26"/>
                <w:szCs w:val="26"/>
                <w:lang w:bidi="bn-BD"/>
              </w:rPr>
            </w:pPr>
            <w:r>
              <w:rPr>
                <w:rFonts w:ascii="Nikosh" w:hAnsi="Nikosh" w:cs="Nikosh" w:hint="cs"/>
                <w:sz w:val="26"/>
                <w:szCs w:val="26"/>
                <w:cs/>
                <w:lang w:bidi="bn-BD"/>
              </w:rPr>
              <w:t>৩</w:t>
            </w:r>
          </w:p>
        </w:tc>
        <w:tc>
          <w:tcPr>
            <w:tcW w:w="2280" w:type="dxa"/>
          </w:tcPr>
          <w:p w:rsidR="007953F7" w:rsidRDefault="007953F7" w:rsidP="007953F7">
            <w:pPr>
              <w:jc w:val="center"/>
              <w:rPr>
                <w:rFonts w:ascii="Nikosh" w:hAnsi="Nikosh" w:cs="Nikosh"/>
                <w:sz w:val="26"/>
                <w:szCs w:val="26"/>
                <w:lang w:bidi="bn-BD"/>
              </w:rPr>
            </w:pPr>
            <w:r>
              <w:rPr>
                <w:rFonts w:ascii="Nikosh" w:hAnsi="Nikosh" w:cs="Nikosh" w:hint="cs"/>
                <w:sz w:val="26"/>
                <w:szCs w:val="26"/>
                <w:cs/>
                <w:lang w:bidi="bn-BD"/>
              </w:rPr>
              <w:t>৪</w:t>
            </w:r>
          </w:p>
        </w:tc>
      </w:tr>
      <w:tr w:rsidR="007953F7" w:rsidTr="007953F7">
        <w:tc>
          <w:tcPr>
            <w:tcW w:w="2649" w:type="dxa"/>
          </w:tcPr>
          <w:p w:rsidR="007953F7" w:rsidRDefault="007953F7" w:rsidP="007953F7">
            <w:pPr>
              <w:jc w:val="center"/>
              <w:rPr>
                <w:rFonts w:ascii="Nikosh" w:hAnsi="Nikosh" w:cs="Nikosh"/>
                <w:sz w:val="26"/>
                <w:szCs w:val="26"/>
                <w:cs/>
                <w:lang w:bidi="bn-BD"/>
              </w:rPr>
            </w:pPr>
            <w:r>
              <w:rPr>
                <w:rFonts w:ascii="Nikosh" w:hAnsi="Nikosh" w:cs="Nikosh" w:hint="cs"/>
                <w:sz w:val="26"/>
                <w:szCs w:val="26"/>
                <w:cs/>
                <w:lang w:bidi="bn-BD"/>
              </w:rPr>
              <w:t>৫৭</w:t>
            </w:r>
          </w:p>
        </w:tc>
        <w:tc>
          <w:tcPr>
            <w:tcW w:w="1910" w:type="dxa"/>
          </w:tcPr>
          <w:p w:rsidR="007953F7" w:rsidRDefault="007953F7" w:rsidP="007953F7">
            <w:pPr>
              <w:jc w:val="center"/>
              <w:rPr>
                <w:rFonts w:ascii="Nikosh" w:hAnsi="Nikosh" w:cs="Nikosh"/>
                <w:sz w:val="26"/>
                <w:szCs w:val="26"/>
                <w:lang w:bidi="bn-BD"/>
              </w:rPr>
            </w:pPr>
            <w:r>
              <w:rPr>
                <w:rFonts w:ascii="Nikosh" w:hAnsi="Nikosh" w:cs="Nikosh" w:hint="cs"/>
                <w:sz w:val="26"/>
                <w:szCs w:val="26"/>
                <w:cs/>
                <w:lang w:bidi="bn-BD"/>
              </w:rPr>
              <w:t>৪৫৬২.০৯</w:t>
            </w:r>
          </w:p>
        </w:tc>
        <w:tc>
          <w:tcPr>
            <w:tcW w:w="2280" w:type="dxa"/>
          </w:tcPr>
          <w:p w:rsidR="007953F7" w:rsidRDefault="007953F7" w:rsidP="007953F7">
            <w:pPr>
              <w:jc w:val="center"/>
              <w:rPr>
                <w:rFonts w:ascii="Nikosh" w:hAnsi="Nikosh" w:cs="Nikosh"/>
                <w:sz w:val="26"/>
                <w:szCs w:val="26"/>
                <w:cs/>
                <w:lang w:bidi="bn-BD"/>
              </w:rPr>
            </w:pPr>
            <w:r>
              <w:rPr>
                <w:rFonts w:ascii="Nikosh" w:hAnsi="Nikosh" w:cs="Nikosh" w:hint="cs"/>
                <w:b/>
                <w:bCs/>
                <w:cs/>
                <w:lang w:bidi="bn-IN"/>
              </w:rPr>
              <w:t>৩৮৮৩</w:t>
            </w:r>
            <w:r>
              <w:rPr>
                <w:rFonts w:ascii="Nikosh" w:hAnsi="Nikosh" w:cs="Nikosh" w:hint="cs"/>
                <w:b/>
                <w:bCs/>
                <w:rtl/>
                <w:cs/>
              </w:rPr>
              <w:t>.</w:t>
            </w:r>
            <w:r>
              <w:rPr>
                <w:rFonts w:ascii="Nikosh" w:hAnsi="Nikosh" w:cs="Nikosh" w:hint="cs"/>
                <w:b/>
                <w:bCs/>
                <w:rtl/>
                <w:cs/>
                <w:lang w:bidi="bn-IN"/>
              </w:rPr>
              <w:t>০৭</w:t>
            </w:r>
          </w:p>
        </w:tc>
        <w:tc>
          <w:tcPr>
            <w:tcW w:w="2280" w:type="dxa"/>
          </w:tcPr>
          <w:p w:rsidR="007953F7" w:rsidRDefault="007953F7" w:rsidP="007953F7">
            <w:pPr>
              <w:jc w:val="center"/>
              <w:rPr>
                <w:rFonts w:ascii="Nikosh" w:hAnsi="Nikosh" w:cs="Nikosh"/>
                <w:sz w:val="26"/>
                <w:szCs w:val="26"/>
                <w:lang w:bidi="bn-BD"/>
              </w:rPr>
            </w:pPr>
            <w:r>
              <w:rPr>
                <w:rFonts w:ascii="Nikosh" w:hAnsi="Nikosh" w:cs="Nikosh" w:hint="cs"/>
                <w:sz w:val="26"/>
                <w:szCs w:val="26"/>
                <w:cs/>
                <w:lang w:bidi="bn-BD"/>
              </w:rPr>
              <w:t>১০ টি</w:t>
            </w:r>
          </w:p>
        </w:tc>
      </w:tr>
    </w:tbl>
    <w:p w:rsidR="007953F7" w:rsidRDefault="007953F7" w:rsidP="007953F7">
      <w:pPr>
        <w:jc w:val="both"/>
        <w:rPr>
          <w:rFonts w:ascii="NikoshBAN" w:eastAsia="Nikosh" w:hAnsi="NikoshBAN" w:cs="NikoshBAN"/>
          <w:b/>
          <w:bCs/>
          <w:sz w:val="26"/>
          <w:szCs w:val="26"/>
          <w:u w:val="single"/>
          <w:cs/>
          <w:lang w:bidi="bn-BD"/>
        </w:rPr>
      </w:pPr>
    </w:p>
    <w:p w:rsidR="007953F7" w:rsidRPr="0097053E" w:rsidRDefault="00A400F3" w:rsidP="007953F7">
      <w:pPr>
        <w:jc w:val="both"/>
        <w:rPr>
          <w:rFonts w:ascii="NikoshBAN" w:eastAsia="Nikosh" w:hAnsi="NikoshBAN" w:cs="NikoshBAN"/>
          <w:b/>
          <w:bCs/>
          <w:sz w:val="28"/>
          <w:szCs w:val="28"/>
          <w:u w:val="single"/>
          <w:lang w:bidi="bn-BD"/>
        </w:rPr>
      </w:pPr>
      <w:r>
        <w:rPr>
          <w:rFonts w:ascii="NikoshBAN" w:eastAsia="Nikosh" w:hAnsi="NikoshBAN" w:cs="NikoshBAN"/>
          <w:b/>
          <w:bCs/>
          <w:sz w:val="28"/>
          <w:szCs w:val="28"/>
          <w:u w:val="single"/>
          <w:lang w:bidi="bn-BD"/>
        </w:rPr>
        <w:br w:type="page"/>
      </w:r>
      <w:r w:rsidR="007953F7" w:rsidRPr="0097053E">
        <w:rPr>
          <w:rFonts w:ascii="NikoshBAN" w:eastAsia="Nikosh" w:hAnsi="NikoshBAN" w:cs="NikoshBAN"/>
          <w:b/>
          <w:bCs/>
          <w:sz w:val="28"/>
          <w:szCs w:val="28"/>
          <w:u w:val="single"/>
          <w:lang w:bidi="bn-BD"/>
        </w:rPr>
        <w:lastRenderedPageBreak/>
        <w:t>স্বাস্থ্য অর্থনীতি ইউনিট</w:t>
      </w:r>
    </w:p>
    <w:p w:rsidR="007953F7" w:rsidRPr="0097053E" w:rsidRDefault="007953F7" w:rsidP="007953F7">
      <w:pPr>
        <w:jc w:val="both"/>
        <w:rPr>
          <w:rFonts w:ascii="Nikosh" w:hAnsi="Nikosh" w:cs="Nikosh"/>
          <w:sz w:val="28"/>
          <w:szCs w:val="28"/>
        </w:rPr>
      </w:pPr>
      <w:r w:rsidRPr="003E250B">
        <w:rPr>
          <w:rFonts w:ascii="Nikosh" w:hAnsi="Nikosh" w:cs="Nikosh"/>
          <w:sz w:val="28"/>
          <w:szCs w:val="28"/>
        </w:rPr>
        <w:t xml:space="preserve">স্বাস্থ্য ও পরিবার পরিকল্পনা খাতের বিভিন্ন নীতি ও কর্মকৌশল প্রণয়ন, এর জন্য প্রয়োজনীয় গবেষণা কার্যক্রম পরিচালনা, বিভিন্ন কার্যক্রমের অর্থনৈতিক বিশ্লেষণ ও মূল্যায়নের জন্য এ মন্ত্রণালয়ের একটি ইউনিটের প্রয়োজনীয়তা দেখা দিলে ১৯৯৪ সালে একটি প্রকল্পের মাধ্যমে স্বাস্থ্য অর্থনীতি ইউনিটের কার্যক্রম শুরু করা হয়। </w:t>
      </w:r>
      <w:r>
        <w:rPr>
          <w:rFonts w:ascii="Nikosh" w:hAnsi="Nikosh" w:cs="Nikosh"/>
          <w:sz w:val="28"/>
          <w:szCs w:val="28"/>
        </w:rPr>
        <w:t xml:space="preserve"> </w:t>
      </w:r>
      <w:r w:rsidRPr="003E250B">
        <w:rPr>
          <w:rFonts w:ascii="Nikosh" w:hAnsi="Nikosh" w:cs="Nikosh"/>
          <w:sz w:val="28"/>
          <w:szCs w:val="28"/>
        </w:rPr>
        <w:t xml:space="preserve"> বিভিন্ন প্রকল্পের মাধ্যমে স্বাস্থ্য অর্থনীতি ইউনিটের কার্যক্রম অব্যাহত রাখা</w:t>
      </w:r>
      <w:r>
        <w:rPr>
          <w:rFonts w:ascii="Nikosh" w:hAnsi="Nikosh" w:cs="Nikosh"/>
          <w:sz w:val="28"/>
          <w:szCs w:val="28"/>
        </w:rPr>
        <w:t>র পর</w:t>
      </w:r>
      <w:r w:rsidRPr="00052FD3">
        <w:rPr>
          <w:rFonts w:ascii="Nikosh" w:hAnsi="Nikosh" w:cs="Nikosh"/>
          <w:sz w:val="28"/>
          <w:szCs w:val="28"/>
        </w:rPr>
        <w:t xml:space="preserve"> এ ইউনিটের কার্যক্রম ও অর্জিত অগ্রতির ধারাবাহিকতা বজায় রাখার জন্য স্বাস্থ্য ও পরিবার কল্যাণ মন্ত্রণালয় ইউনিটকে রাজস্ব খাতে স্থানান্তরের উদ্যোগ গ্রহণ করে। এ পরিপ্রেক্ষিতে জনপ্রশাসন মন্ত্রণালয় এবং অর্থ বিভাগ স্বাস্থ্য অর্থনীতি ইউনিটের জন্য ১৪টি পদ অস্থায়ীভাবে রাজস্ব খাতে সৃজনের জন্য সম্মতি জ্ঞাপন করে। স্বাস্থ্য ও পরিবার পরিকল্পনা খাতের বিভিন্ন নীতি ও কর্মকৌশল প্রণয়ন এবং এ জন্য প্রয়োজনীয় গবেষণা কার্যক্রম পরিচালনা, কার্যক্রম মূল্যায়ন, বিভিন্ন </w:t>
      </w:r>
      <w:r w:rsidRPr="00052FD3">
        <w:rPr>
          <w:sz w:val="28"/>
          <w:szCs w:val="28"/>
        </w:rPr>
        <w:t>Economic analysis</w:t>
      </w:r>
      <w:r w:rsidRPr="00052FD3">
        <w:rPr>
          <w:rFonts w:ascii="Nikosh" w:hAnsi="Nikosh" w:cs="Nikosh"/>
          <w:sz w:val="28"/>
          <w:szCs w:val="28"/>
        </w:rPr>
        <w:t xml:space="preserve">  ইত্যাদির জন্য ইত:পূর্বে স্বাস্থ্য ও পরিবার কল্যাণ মন্ত্রণালয়ে কোন ইউনিট ছিল না।</w:t>
      </w:r>
      <w:r>
        <w:rPr>
          <w:rFonts w:ascii="Nikosh" w:hAnsi="Nikosh" w:cs="Nikosh"/>
          <w:sz w:val="28"/>
          <w:szCs w:val="28"/>
        </w:rPr>
        <w:t xml:space="preserve"> </w:t>
      </w:r>
      <w:r w:rsidRPr="00582A85">
        <w:rPr>
          <w:rFonts w:ascii="Nikosh" w:hAnsi="Nikosh" w:cs="Nikosh"/>
          <w:sz w:val="28"/>
          <w:szCs w:val="28"/>
        </w:rPr>
        <w:t xml:space="preserve">স্বাস্থ্য ও পরিবার পরিকল্পনা খাতের বিভিন্ন নীতি ও কর্মকৌশল প্রণয়ন এবং এ জন্য প্রয়োজনীয় গবেষণা  কার্যক্রম পরিচালনা, কার্যক্রম মূল্যায়ন, বিভিন্ন </w:t>
      </w:r>
      <w:r>
        <w:rPr>
          <w:rFonts w:ascii="Nikosh" w:hAnsi="Nikosh" w:cs="Nikosh"/>
          <w:sz w:val="28"/>
          <w:szCs w:val="28"/>
        </w:rPr>
        <w:t>অর্থনৈতিক বিশ্লেষণ</w:t>
      </w:r>
      <w:r w:rsidRPr="00582A85">
        <w:rPr>
          <w:rFonts w:ascii="Nikosh" w:hAnsi="Nikosh" w:cs="Nikosh"/>
          <w:sz w:val="28"/>
          <w:szCs w:val="28"/>
        </w:rPr>
        <w:t xml:space="preserve"> ইত্যাদির জন্য ইত:পূর্বে স্বাস্থ্য ও পরিবার কল্যাণ মন্ত্রণালয়ে কোন ইউনিট/অনুবিভাগ/অধিশাখা ছিল না। মূলত: নীতি নির্ধারনী ও কৌশলগত বিষয়সমূহের প্রস্তাবনা প্রণয়ন, এ লক্ষ্যে </w:t>
      </w:r>
      <w:r w:rsidRPr="00B019FD">
        <w:rPr>
          <w:sz w:val="24"/>
          <w:szCs w:val="28"/>
        </w:rPr>
        <w:t>Evidence based</w:t>
      </w:r>
      <w:r w:rsidRPr="00B019FD">
        <w:rPr>
          <w:rFonts w:ascii="Nikosh" w:hAnsi="Nikosh" w:cs="Nikosh"/>
          <w:sz w:val="24"/>
          <w:szCs w:val="28"/>
        </w:rPr>
        <w:t xml:space="preserve"> </w:t>
      </w:r>
      <w:r w:rsidRPr="00582A85">
        <w:rPr>
          <w:rFonts w:ascii="Nikosh" w:hAnsi="Nikosh" w:cs="Nikosh"/>
          <w:sz w:val="28"/>
          <w:szCs w:val="28"/>
        </w:rPr>
        <w:t xml:space="preserve">দিকে নির্দেশনা প্রদানের জন্য মন্ত্রণালয়ে স্বাস্থ্য অর্থনীতি ইউনিট প্রতিষ্ঠার প্রয়োজন হয়। এ ইউনিটের মুখ্য দায়িত্ব হচ্ছে-প্রয়োজনীয় তথ্য, উপাত্ত  সংগ্রহ ও বিশ্লেষণপূর্বক একটি </w:t>
      </w:r>
      <w:r>
        <w:rPr>
          <w:rFonts w:ascii="Nikosh" w:hAnsi="Nikosh" w:cs="Nikosh"/>
          <w:sz w:val="28"/>
          <w:szCs w:val="28"/>
        </w:rPr>
        <w:t>কার্যকর</w:t>
      </w:r>
      <w:r w:rsidRPr="00582A85">
        <w:rPr>
          <w:rFonts w:ascii="Nikosh" w:hAnsi="Nikosh" w:cs="Nikosh"/>
          <w:sz w:val="28"/>
          <w:szCs w:val="28"/>
        </w:rPr>
        <w:t xml:space="preserve"> ও </w:t>
      </w:r>
      <w:r>
        <w:rPr>
          <w:rFonts w:ascii="Nikosh" w:hAnsi="Nikosh" w:cs="Nikosh"/>
          <w:sz w:val="28"/>
          <w:szCs w:val="28"/>
        </w:rPr>
        <w:t>ব্য</w:t>
      </w:r>
      <w:r w:rsidRPr="00582A85">
        <w:rPr>
          <w:rFonts w:ascii="Nikosh" w:hAnsi="Nikosh" w:cs="Nikosh"/>
          <w:sz w:val="28"/>
          <w:szCs w:val="28"/>
        </w:rPr>
        <w:t>য় সাশ্রয়ী স্বাস্থ্য ও পরিবার পরিকল্পনা সেবা প্রদানের জন্য প্রয়োজনীয় নীতি ও কৌশলসমূহ প্রস্তাব করা ও এতদসংক্রান্ত বিদ্যমান নীতি পর্যালোচনা ও হালনাগাদ করা।</w:t>
      </w:r>
      <w:r>
        <w:rPr>
          <w:rFonts w:ascii="Nikosh" w:hAnsi="Nikosh" w:cs="Nikosh"/>
          <w:sz w:val="28"/>
          <w:szCs w:val="28"/>
        </w:rPr>
        <w:t xml:space="preserve">  একজন মহাপরিচালক ও স্বাস্থ্য অর্থনীতি ইউনিটের আওতায় </w:t>
      </w:r>
      <w:r w:rsidRPr="00B019FD">
        <w:rPr>
          <w:sz w:val="24"/>
          <w:szCs w:val="28"/>
        </w:rPr>
        <w:t>GNSP</w:t>
      </w:r>
      <w:r>
        <w:rPr>
          <w:rFonts w:ascii="Nikosh" w:hAnsi="Nikosh" w:cs="Nikosh"/>
          <w:sz w:val="28"/>
          <w:szCs w:val="28"/>
        </w:rPr>
        <w:t xml:space="preserve"> ইউনিট কাজ করছে।  স্বাস্থ্য অর্থণীতি ইউনিটের সার্বিক তত্ত্বাবধানের  জন্য মহা পরিচালক (অতিরিক্ত সচিব)রয়েছেন। </w:t>
      </w:r>
      <w:r w:rsidRPr="00B019FD">
        <w:rPr>
          <w:sz w:val="24"/>
          <w:szCs w:val="28"/>
        </w:rPr>
        <w:t>HEU</w:t>
      </w:r>
      <w:r>
        <w:rPr>
          <w:rFonts w:ascii="Nikosh" w:hAnsi="Nikosh" w:cs="Nikosh"/>
          <w:sz w:val="28"/>
          <w:szCs w:val="28"/>
        </w:rPr>
        <w:t xml:space="preserve"> দুইজন পরিচালক এবং</w:t>
      </w:r>
      <w:r w:rsidRPr="003A2BF4">
        <w:rPr>
          <w:rFonts w:ascii="Nikosh" w:hAnsi="Nikosh" w:cs="Nikosh"/>
          <w:sz w:val="28"/>
          <w:szCs w:val="28"/>
        </w:rPr>
        <w:t xml:space="preserve"> </w:t>
      </w:r>
      <w:r w:rsidRPr="00B019FD">
        <w:rPr>
          <w:sz w:val="24"/>
          <w:szCs w:val="28"/>
        </w:rPr>
        <w:t>GNSP</w:t>
      </w:r>
      <w:r>
        <w:rPr>
          <w:rFonts w:ascii="Nikosh" w:hAnsi="Nikosh" w:cs="Nikosh"/>
          <w:sz w:val="28"/>
          <w:szCs w:val="28"/>
        </w:rPr>
        <w:t xml:space="preserve"> তে ১টি পরিচালক পদসহ সর্বমোট ১৮ টি কর্মকর্তা/কর্মচারীর পদ রয়েছে। </w:t>
      </w:r>
    </w:p>
    <w:p w:rsidR="007953F7" w:rsidRPr="0097053E" w:rsidRDefault="007953F7" w:rsidP="007953F7">
      <w:pPr>
        <w:jc w:val="both"/>
        <w:rPr>
          <w:rFonts w:ascii="NikoshBAN" w:eastAsia="Nikosh" w:hAnsi="NikoshBAN" w:cs="NikoshBAN"/>
          <w:bCs/>
          <w:sz w:val="28"/>
          <w:szCs w:val="28"/>
          <w:lang w:bidi="bn-BD"/>
        </w:rPr>
      </w:pPr>
    </w:p>
    <w:p w:rsidR="007953F7" w:rsidRDefault="007953F7" w:rsidP="007953F7">
      <w:pPr>
        <w:jc w:val="both"/>
        <w:rPr>
          <w:rFonts w:ascii="NikoshBAN" w:eastAsia="Nikosh" w:hAnsi="NikoshBAN" w:cs="NikoshBAN"/>
          <w:b/>
          <w:bCs/>
          <w:sz w:val="28"/>
          <w:szCs w:val="28"/>
          <w:u w:val="single"/>
          <w:lang w:bidi="bn-BD"/>
        </w:rPr>
      </w:pPr>
      <w:r w:rsidRPr="0097053E">
        <w:rPr>
          <w:rFonts w:ascii="NikoshBAN" w:eastAsia="Nikosh" w:hAnsi="NikoshBAN" w:cs="NikoshBAN"/>
          <w:b/>
          <w:bCs/>
          <w:sz w:val="28"/>
          <w:szCs w:val="28"/>
          <w:u w:val="single"/>
          <w:lang w:bidi="bn-BD"/>
        </w:rPr>
        <w:t>২০১৪-২০১৫ অর্থবছরের উল্লেখযোগ্য কার্যাবলিঃ</w:t>
      </w:r>
    </w:p>
    <w:p w:rsidR="007953F7" w:rsidRDefault="007953F7" w:rsidP="007953F7">
      <w:pPr>
        <w:numPr>
          <w:ilvl w:val="0"/>
          <w:numId w:val="25"/>
        </w:numPr>
        <w:jc w:val="both"/>
        <w:rPr>
          <w:rFonts w:ascii="Nikosh" w:hAnsi="Nikosh" w:cs="Nikosh"/>
          <w:sz w:val="26"/>
          <w:szCs w:val="26"/>
          <w:lang w:bidi="bn-BD"/>
        </w:rPr>
      </w:pPr>
      <w:r w:rsidRPr="00A8162B">
        <w:rPr>
          <w:rFonts w:ascii="Nikosh" w:hAnsi="Nikosh" w:cs="Nikosh"/>
          <w:sz w:val="26"/>
          <w:szCs w:val="26"/>
          <w:cs/>
          <w:lang w:val="bn-IN" w:bidi="bn-IN"/>
        </w:rPr>
        <w:t xml:space="preserve"> বিদ্যমান </w:t>
      </w:r>
      <w:r w:rsidRPr="00A8162B">
        <w:rPr>
          <w:rFonts w:ascii="Nikosh" w:hAnsi="Nikosh" w:cs="Nikosh"/>
          <w:sz w:val="26"/>
          <w:szCs w:val="26"/>
          <w:cs/>
          <w:lang w:bidi="bn-BD"/>
        </w:rPr>
        <w:t>স্বাস্থ্য</w:t>
      </w:r>
      <w:r w:rsidRPr="00A8162B">
        <w:rPr>
          <w:rFonts w:ascii="Nikosh" w:hAnsi="Nikosh" w:cs="Nikosh"/>
          <w:sz w:val="26"/>
          <w:szCs w:val="26"/>
          <w:cs/>
          <w:lang w:val="bn-IN" w:bidi="bn-IN"/>
        </w:rPr>
        <w:t xml:space="preserve"> সেবার সম্প্রসারণ, জনসাধারণ বিশেষত দরিদ্র জনগোষ্ঠি কর্তৃক </w:t>
      </w:r>
      <w:r w:rsidRPr="00A8162B">
        <w:rPr>
          <w:rFonts w:ascii="Nikosh" w:hAnsi="Nikosh" w:cs="Nikosh"/>
          <w:sz w:val="26"/>
          <w:szCs w:val="26"/>
          <w:cs/>
          <w:lang w:bidi="bn-BD"/>
        </w:rPr>
        <w:t>স্বাস্থ্য</w:t>
      </w:r>
      <w:r w:rsidRPr="00A8162B">
        <w:rPr>
          <w:rFonts w:ascii="Nikosh" w:hAnsi="Nikosh" w:cs="Nikosh"/>
          <w:sz w:val="26"/>
          <w:szCs w:val="26"/>
          <w:cs/>
          <w:lang w:val="bn-IN" w:bidi="bn-IN"/>
        </w:rPr>
        <w:t xml:space="preserve"> সেবা গ্রহ</w:t>
      </w:r>
      <w:r>
        <w:rPr>
          <w:rFonts w:ascii="Nikosh" w:hAnsi="Nikosh" w:cs="Nikosh" w:hint="cs"/>
          <w:sz w:val="26"/>
          <w:szCs w:val="26"/>
          <w:cs/>
          <w:lang w:val="bn-IN" w:bidi="bn-IN"/>
        </w:rPr>
        <w:t>ণে</w:t>
      </w:r>
      <w:r w:rsidRPr="00A8162B">
        <w:rPr>
          <w:rFonts w:ascii="Nikosh" w:hAnsi="Nikosh" w:cs="Nikosh"/>
          <w:sz w:val="26"/>
          <w:szCs w:val="26"/>
          <w:cs/>
          <w:lang w:val="bn-IN" w:bidi="bn-IN"/>
        </w:rPr>
        <w:t xml:space="preserve"> ব্যয় লাঘব করে তাদের আর্থিক সুরক্ষা শক্তিশালীকরণ এবং </w:t>
      </w:r>
      <w:r w:rsidRPr="00A8162B">
        <w:rPr>
          <w:rFonts w:ascii="Nikosh" w:hAnsi="Nikosh" w:cs="Nikosh"/>
          <w:sz w:val="26"/>
          <w:szCs w:val="26"/>
          <w:cs/>
          <w:lang w:bidi="bn-BD"/>
        </w:rPr>
        <w:t>স্বাস্থ্য</w:t>
      </w:r>
      <w:r w:rsidRPr="00A8162B">
        <w:rPr>
          <w:rFonts w:ascii="Nikosh" w:hAnsi="Nikosh" w:cs="Nikosh"/>
          <w:sz w:val="26"/>
          <w:szCs w:val="26"/>
          <w:cs/>
          <w:lang w:val="bn-IN" w:bidi="bn-IN"/>
        </w:rPr>
        <w:t xml:space="preserve"> খাতে অধিক সম্পদের যোগান নিশ্চিতকরণ। বর্তমান সরকার কর্তৃক প্রণীত </w:t>
      </w:r>
      <w:r w:rsidRPr="00A8162B">
        <w:rPr>
          <w:rFonts w:ascii="Nikosh" w:hAnsi="Nikosh" w:cs="Nikosh"/>
          <w:sz w:val="26"/>
          <w:szCs w:val="26"/>
          <w:cs/>
          <w:lang w:bidi="bn-BD"/>
        </w:rPr>
        <w:t>স্বাস্থ্য</w:t>
      </w:r>
      <w:r w:rsidRPr="00A8162B">
        <w:rPr>
          <w:rFonts w:ascii="Nikosh" w:hAnsi="Nikosh" w:cs="Nikosh"/>
          <w:sz w:val="26"/>
          <w:szCs w:val="26"/>
          <w:cs/>
          <w:lang w:val="bn-IN" w:bidi="bn-IN"/>
        </w:rPr>
        <w:t xml:space="preserve"> নীতি ২০১১ ও </w:t>
      </w:r>
      <w:r w:rsidRPr="00A8162B">
        <w:rPr>
          <w:rFonts w:ascii="Nikosh" w:hAnsi="Nikosh" w:cs="Nikosh"/>
          <w:sz w:val="26"/>
          <w:szCs w:val="26"/>
          <w:cs/>
          <w:lang w:bidi="bn-BD"/>
        </w:rPr>
        <w:t>স্বাস্থ্য</w:t>
      </w:r>
      <w:r w:rsidRPr="00A8162B">
        <w:rPr>
          <w:rFonts w:ascii="Nikosh" w:hAnsi="Nikosh" w:cs="Nikosh"/>
          <w:sz w:val="26"/>
          <w:szCs w:val="26"/>
          <w:cs/>
          <w:lang w:val="bn-IN" w:bidi="bn-IN"/>
        </w:rPr>
        <w:t xml:space="preserve"> ও পরিবার কল্যাণ মন্ত্রণালয়ের অধীন বাস্তবায়নাধীন </w:t>
      </w:r>
      <w:r w:rsidRPr="00A8162B">
        <w:rPr>
          <w:rFonts w:ascii="Nikosh" w:hAnsi="Nikosh" w:cs="Nikosh"/>
          <w:sz w:val="26"/>
          <w:szCs w:val="26"/>
          <w:cs/>
          <w:lang w:bidi="bn-BD"/>
        </w:rPr>
        <w:t>স্বাস্থ্য</w:t>
      </w:r>
      <w:r w:rsidRPr="00A8162B">
        <w:rPr>
          <w:rFonts w:ascii="Nikosh" w:hAnsi="Nikosh" w:cs="Nikosh"/>
          <w:sz w:val="26"/>
          <w:szCs w:val="26"/>
          <w:cs/>
          <w:lang w:val="bn-IN" w:bidi="bn-IN"/>
        </w:rPr>
        <w:t>, জনসংখ্যা</w:t>
      </w:r>
      <w:r>
        <w:rPr>
          <w:rFonts w:ascii="Nikosh" w:hAnsi="Nikosh" w:cs="Nikosh"/>
          <w:sz w:val="26"/>
          <w:szCs w:val="26"/>
          <w:cs/>
          <w:lang w:val="bn-IN" w:bidi="bn-IN"/>
        </w:rPr>
        <w:t xml:space="preserve"> ও পুষ্টি সেক্টর উন্নয়ন কর্মসূচ</w:t>
      </w:r>
      <w:r>
        <w:rPr>
          <w:rFonts w:ascii="Nikosh" w:hAnsi="Nikosh" w:cs="Nikosh" w:hint="cs"/>
          <w:sz w:val="26"/>
          <w:szCs w:val="26"/>
          <w:cs/>
          <w:lang w:val="bn-IN" w:bidi="bn-IN"/>
        </w:rPr>
        <w:t>ি</w:t>
      </w:r>
      <w:r>
        <w:rPr>
          <w:rFonts w:ascii="Nikosh" w:hAnsi="Nikosh" w:cs="Nikosh"/>
          <w:sz w:val="26"/>
          <w:szCs w:val="26"/>
          <w:cs/>
          <w:lang w:val="bn-IN" w:bidi="bn-IN"/>
        </w:rPr>
        <w:t xml:space="preserve"> (২০১১</w:t>
      </w:r>
      <w:r w:rsidRPr="00A8162B">
        <w:rPr>
          <w:rFonts w:ascii="Nikosh" w:hAnsi="Nikosh" w:cs="Nikosh"/>
          <w:sz w:val="26"/>
          <w:szCs w:val="26"/>
          <w:cs/>
          <w:lang w:val="bn-IN" w:bidi="bn-IN"/>
        </w:rPr>
        <w:t xml:space="preserve">-২০১৬)-এ বর্ণিত লক্ষ্যসমূহ পূরণের উদ্দেশ্যে বাংলাদেশে ২০৩২ সাল নাগাদ সকলের জন্য সার্বজনীন </w:t>
      </w:r>
      <w:r w:rsidRPr="00A8162B">
        <w:rPr>
          <w:rFonts w:ascii="Nikosh" w:hAnsi="Nikosh" w:cs="Nikosh"/>
          <w:sz w:val="26"/>
          <w:szCs w:val="26"/>
          <w:cs/>
          <w:lang w:bidi="bn-BD"/>
        </w:rPr>
        <w:t>স্বাস্থ্য</w:t>
      </w:r>
      <w:r w:rsidRPr="00A8162B">
        <w:rPr>
          <w:rFonts w:ascii="Nikosh" w:hAnsi="Nikosh" w:cs="Nikosh"/>
          <w:sz w:val="26"/>
          <w:szCs w:val="26"/>
          <w:cs/>
          <w:lang w:val="bn-IN" w:bidi="bn-IN"/>
        </w:rPr>
        <w:t xml:space="preserve"> সেবা নিশ্চিত করার লক্ষ্যে</w:t>
      </w:r>
      <w:r w:rsidRPr="00A8162B">
        <w:rPr>
          <w:rFonts w:ascii="Nikosh" w:hAnsi="Nikosh" w:cs="Nikosh"/>
          <w:sz w:val="26"/>
          <w:szCs w:val="26"/>
          <w:cs/>
          <w:lang w:val="bn-IN" w:bidi="bn-BD"/>
        </w:rPr>
        <w:t xml:space="preserve"> </w:t>
      </w:r>
      <w:r w:rsidRPr="00A8162B">
        <w:rPr>
          <w:rFonts w:ascii="Nikosh" w:hAnsi="Nikosh" w:cs="Nikosh"/>
          <w:sz w:val="26"/>
          <w:szCs w:val="26"/>
          <w:cs/>
          <w:lang w:bidi="bn-BD"/>
        </w:rPr>
        <w:t>স্বাস্থ্য</w:t>
      </w:r>
      <w:r w:rsidRPr="00A8162B">
        <w:rPr>
          <w:rFonts w:ascii="Nikosh" w:hAnsi="Nikosh" w:cs="Nikosh"/>
          <w:sz w:val="26"/>
          <w:szCs w:val="26"/>
          <w:cs/>
          <w:lang w:val="bn-IN" w:bidi="bn-IN"/>
        </w:rPr>
        <w:t xml:space="preserve"> অর্থনীতি ইউনিট কর্তৃক</w:t>
      </w:r>
      <w:r w:rsidRPr="00626835">
        <w:rPr>
          <w:rFonts w:ascii="Nikosh" w:eastAsia="Nikosh" w:hAnsi="Nikosh" w:cs="Nikosh"/>
          <w:sz w:val="26"/>
          <w:szCs w:val="26"/>
          <w:cs/>
          <w:lang w:val="bn-IN" w:bidi="bn-BD"/>
        </w:rPr>
        <w:t xml:space="preserve"> </w:t>
      </w:r>
      <w:r w:rsidRPr="005822B5">
        <w:rPr>
          <w:rFonts w:ascii="Nikosh" w:eastAsia="Nikosh" w:hAnsi="Nikosh" w:cs="Nikosh"/>
          <w:sz w:val="24"/>
          <w:szCs w:val="24"/>
          <w:cs/>
          <w:lang w:val="bn-IN" w:bidi="bn-BD"/>
        </w:rPr>
        <w:t>‘‘</w:t>
      </w:r>
      <w:r w:rsidRPr="005822B5">
        <w:rPr>
          <w:sz w:val="24"/>
          <w:szCs w:val="24"/>
          <w:lang w:bidi="bn-BD"/>
        </w:rPr>
        <w:t>Health Care Financing Strategy 2012-2032 (HCFS)</w:t>
      </w:r>
      <w:r w:rsidR="00A400F3">
        <w:rPr>
          <w:sz w:val="24"/>
          <w:szCs w:val="24"/>
          <w:lang w:bidi="bn-BD"/>
        </w:rPr>
        <w:t>’’</w:t>
      </w:r>
      <w:r w:rsidRPr="00626835">
        <w:rPr>
          <w:rFonts w:ascii="Nikosh" w:eastAsia="Nikosh" w:hAnsi="Nikosh" w:cs="Nikosh"/>
          <w:sz w:val="26"/>
          <w:szCs w:val="26"/>
          <w:cs/>
          <w:lang w:val="bn-IN" w:bidi="bn-BD"/>
        </w:rPr>
        <w:t xml:space="preserve"> </w:t>
      </w:r>
      <w:r w:rsidRPr="00A8162B">
        <w:rPr>
          <w:rFonts w:ascii="Nikosh" w:hAnsi="Nikosh" w:cs="Nikosh"/>
          <w:sz w:val="26"/>
          <w:szCs w:val="26"/>
          <w:cs/>
          <w:lang w:val="bn-IN" w:bidi="bn-IN"/>
        </w:rPr>
        <w:t xml:space="preserve">প্রণয়ন করা হয়েছে। </w:t>
      </w:r>
    </w:p>
    <w:p w:rsidR="007953F7" w:rsidRDefault="007953F7" w:rsidP="007953F7">
      <w:pPr>
        <w:numPr>
          <w:ilvl w:val="0"/>
          <w:numId w:val="25"/>
        </w:numPr>
        <w:jc w:val="both"/>
        <w:rPr>
          <w:rFonts w:ascii="Nikosh" w:hAnsi="Nikosh" w:cs="Nikosh"/>
          <w:sz w:val="26"/>
          <w:szCs w:val="26"/>
          <w:lang w:bidi="bn-BD"/>
        </w:rPr>
      </w:pPr>
      <w:r w:rsidRPr="00477B75">
        <w:rPr>
          <w:rFonts w:ascii="Nikosh" w:eastAsia="Nikosh" w:hAnsi="Nikosh" w:cs="Nikosh" w:hint="cs"/>
          <w:sz w:val="26"/>
          <w:szCs w:val="26"/>
          <w:cs/>
          <w:lang w:bidi="bn-BD"/>
        </w:rPr>
        <w:t xml:space="preserve">সার্বজনীন স্বাস্থ্য সেবা অর্জনের কার্যক্রম বাস্তবায়নের স্বার্থে প্রণীত স্বাস্থ্য সুরক্ষা আইন ২০১৫ </w:t>
      </w:r>
      <w:r>
        <w:rPr>
          <w:rFonts w:ascii="Nikosh" w:eastAsia="Nikosh" w:hAnsi="Nikosh" w:cs="Nikosh" w:hint="cs"/>
          <w:sz w:val="26"/>
          <w:szCs w:val="26"/>
          <w:cs/>
          <w:lang w:bidi="bn-BD"/>
        </w:rPr>
        <w:t xml:space="preserve">প্রণয়নের কাজ চলছে। </w:t>
      </w:r>
      <w:r w:rsidRPr="00477B75">
        <w:rPr>
          <w:rFonts w:ascii="Nikosh" w:eastAsia="Nikosh" w:hAnsi="Nikosh" w:cs="Nikosh" w:hint="cs"/>
          <w:sz w:val="26"/>
          <w:szCs w:val="26"/>
          <w:cs/>
          <w:lang w:bidi="bn-BD"/>
        </w:rPr>
        <w:t>খসড়া</w:t>
      </w:r>
      <w:r>
        <w:rPr>
          <w:rFonts w:ascii="Nikosh" w:eastAsia="Nikosh" w:hAnsi="Nikosh" w:cs="Nikosh" w:hint="cs"/>
          <w:sz w:val="26"/>
          <w:szCs w:val="26"/>
          <w:cs/>
          <w:lang w:bidi="bn-BD"/>
        </w:rPr>
        <w:t>টি</w:t>
      </w:r>
      <w:r w:rsidRPr="00477B75">
        <w:rPr>
          <w:rFonts w:ascii="Nikosh" w:hAnsi="Nikosh" w:cs="Nikosh" w:hint="cs"/>
          <w:sz w:val="26"/>
          <w:szCs w:val="26"/>
          <w:cs/>
          <w:lang w:bidi="bn-BD"/>
        </w:rPr>
        <w:t xml:space="preserve"> প্রশাসনিক উন্নয়ন সংক্রান্ত সচিব কমিটির ১০ সেপ্টেম্বর ২০১৫ তারিখের সভায় উপস্থাপিত হয়। সভায় আইনটি আরও পরিমার্জন করে উক্ত সচিব কমিটিতে পুন:উপস্থাপনের জন্য সিদ্ধান্ত হয়েছে। কমিটির সিদ্ধান্তের আলোকে কার্যক্রম চলছে। </w:t>
      </w:r>
      <w:r w:rsidRPr="00477B75">
        <w:rPr>
          <w:rFonts w:ascii="Nikosh" w:eastAsia="Nikosh" w:hAnsi="Nikosh" w:cs="Nikosh"/>
          <w:sz w:val="26"/>
          <w:szCs w:val="26"/>
          <w:cs/>
          <w:lang w:bidi="bn-BD"/>
        </w:rPr>
        <w:t xml:space="preserve">সার্বজনীন স্বাস্থ্য সেবা নিশ্চিতকরণের </w:t>
      </w:r>
      <w:r w:rsidRPr="00477B75">
        <w:rPr>
          <w:rFonts w:ascii="Nikosh" w:eastAsia="Nikosh" w:hAnsi="Nikosh" w:cs="Nikosh" w:hint="cs"/>
          <w:sz w:val="26"/>
          <w:szCs w:val="26"/>
          <w:cs/>
          <w:lang w:bidi="bn-BD"/>
        </w:rPr>
        <w:t xml:space="preserve">লক্ষ্যে খসড়াকৃত </w:t>
      </w:r>
      <w:r w:rsidRPr="00477B75">
        <w:rPr>
          <w:rFonts w:ascii="Nikosh" w:eastAsia="Nikosh" w:hAnsi="Nikosh" w:cs="Nikosh"/>
          <w:sz w:val="26"/>
          <w:szCs w:val="26"/>
          <w:cs/>
          <w:lang w:bidi="bn-BD"/>
        </w:rPr>
        <w:t>আইনটির বাংলা অনুবাদ এবং সম্পুরক বিধি বিধান (খসড়া) প্রণয়নের কাজ সম্পন্ন হয়েছে।</w:t>
      </w:r>
      <w:r w:rsidRPr="00477B75">
        <w:rPr>
          <w:rFonts w:ascii="Nikosh" w:hAnsi="Nikosh" w:cs="Nikosh" w:hint="cs"/>
          <w:sz w:val="26"/>
          <w:szCs w:val="26"/>
          <w:cs/>
          <w:lang w:bidi="bn-BD"/>
        </w:rPr>
        <w:t xml:space="preserve"> </w:t>
      </w:r>
    </w:p>
    <w:p w:rsidR="007953F7" w:rsidRDefault="007953F7" w:rsidP="007953F7">
      <w:pPr>
        <w:numPr>
          <w:ilvl w:val="0"/>
          <w:numId w:val="25"/>
        </w:numPr>
        <w:jc w:val="both"/>
        <w:rPr>
          <w:rFonts w:ascii="Nikosh" w:hAnsi="Nikosh" w:cs="Nikosh"/>
          <w:sz w:val="28"/>
          <w:szCs w:val="28"/>
          <w:lang w:bidi="bn-BD"/>
        </w:rPr>
      </w:pPr>
      <w:r w:rsidRPr="00477B75">
        <w:rPr>
          <w:rFonts w:ascii="Nikosh" w:eastAsia="Nikosh" w:hAnsi="Nikosh" w:cs="Nikosh"/>
          <w:sz w:val="26"/>
          <w:szCs w:val="26"/>
          <w:cs/>
          <w:lang w:bidi="bn-BD"/>
        </w:rPr>
        <w:t>সার্বজনীন স্বাস্থ্য সেবা নিশ্চিত</w:t>
      </w:r>
      <w:r w:rsidRPr="00477B75">
        <w:rPr>
          <w:rFonts w:ascii="Nikosh" w:eastAsia="Nikosh" w:hAnsi="Nikosh" w:cs="Nikosh" w:hint="cs"/>
          <w:sz w:val="26"/>
          <w:szCs w:val="26"/>
          <w:cs/>
          <w:lang w:bidi="bn-BD"/>
        </w:rPr>
        <w:t>করণে প্রথমে দরিদ্র জনগোষ্ঠীর জন্য পাইলট আকারে স্বাস্থ্য সুরক্ষা কর্মসূচি (</w:t>
      </w:r>
      <w:r w:rsidRPr="00477B75">
        <w:t>SSK</w:t>
      </w:r>
      <w:r w:rsidRPr="00477B75">
        <w:rPr>
          <w:rFonts w:hint="cs"/>
          <w:sz w:val="24"/>
          <w:szCs w:val="27"/>
          <w:cs/>
          <w:lang w:bidi="bn-BD"/>
        </w:rPr>
        <w:t>)</w:t>
      </w:r>
      <w:r w:rsidRPr="00477B75">
        <w:rPr>
          <w:rFonts w:ascii="Nikosh" w:eastAsia="Nikosh" w:hAnsi="Nikosh" w:cs="Nikosh" w:hint="cs"/>
          <w:sz w:val="26"/>
          <w:szCs w:val="26"/>
          <w:cs/>
          <w:lang w:bidi="bn-BD"/>
        </w:rPr>
        <w:t xml:space="preserve"> প্রণয়ন করা হয়েছে। </w:t>
      </w:r>
      <w:r w:rsidRPr="00477B75">
        <w:rPr>
          <w:rFonts w:ascii="Nikosh" w:hAnsi="Nikosh" w:cs="Nikosh"/>
          <w:sz w:val="28"/>
          <w:szCs w:val="28"/>
          <w:cs/>
          <w:lang w:val="bn-IN" w:bidi="bn-IN"/>
        </w:rPr>
        <w:t>টাঙ্গাইল জেলার তিনটি উপজেলা যথা: ঘাটাইল, কালিহাতী ও মধুপুর উপজেলা</w:t>
      </w:r>
      <w:r w:rsidRPr="00477B75">
        <w:rPr>
          <w:rFonts w:ascii="Nikosh" w:hAnsi="Nikosh" w:cs="Nikosh" w:hint="cs"/>
          <w:sz w:val="28"/>
          <w:szCs w:val="28"/>
          <w:cs/>
          <w:lang w:val="bn-IN" w:bidi="bn-IN"/>
        </w:rPr>
        <w:t xml:space="preserve">য় এই </w:t>
      </w:r>
      <w:r w:rsidRPr="00477B75">
        <w:rPr>
          <w:rFonts w:ascii="Nikosh" w:eastAsia="Nikosh" w:hAnsi="Nikosh" w:cs="Nikosh" w:hint="cs"/>
          <w:sz w:val="26"/>
          <w:szCs w:val="26"/>
          <w:cs/>
          <w:lang w:bidi="bn-BD"/>
        </w:rPr>
        <w:t>পাইলট কর্মসূচি বাস্তবায়ন করা হবে। পাইলট কার্যক্রম আগামী ডিসেম্বর ২০১৫ মাসে শুরূ হবে বলে আশা করা যায়।</w:t>
      </w:r>
      <w:r w:rsidRPr="00477B75">
        <w:rPr>
          <w:rFonts w:ascii="Nikosh" w:hAnsi="Nikosh" w:cs="Nikosh"/>
          <w:sz w:val="28"/>
          <w:szCs w:val="28"/>
          <w:cs/>
          <w:lang w:val="bn-IN" w:bidi="bn-IN"/>
        </w:rPr>
        <w:t xml:space="preserve"> </w:t>
      </w:r>
      <w:r w:rsidRPr="00477B75">
        <w:rPr>
          <w:rFonts w:ascii="Nikosh" w:hAnsi="Nikosh" w:cs="Nikosh" w:hint="cs"/>
          <w:sz w:val="28"/>
          <w:szCs w:val="28"/>
          <w:cs/>
          <w:lang w:val="bn-IN" w:bidi="bn-IN"/>
        </w:rPr>
        <w:t xml:space="preserve">পাইলট এলাকায় </w:t>
      </w:r>
      <w:r w:rsidRPr="00477B75">
        <w:rPr>
          <w:rFonts w:ascii="Nikosh" w:hAnsi="Nikosh" w:cs="Nikosh"/>
          <w:sz w:val="28"/>
          <w:szCs w:val="28"/>
          <w:cs/>
          <w:lang w:val="bn-IN" w:bidi="bn-IN"/>
        </w:rPr>
        <w:t xml:space="preserve">দরিদ্র সীমার নীচে বসবাসকারী প্রায় ১ লক্ষ </w:t>
      </w:r>
      <w:r w:rsidRPr="00477B75">
        <w:rPr>
          <w:rFonts w:ascii="Nikosh" w:hAnsi="Nikosh" w:cs="Nikosh" w:hint="cs"/>
          <w:sz w:val="28"/>
          <w:szCs w:val="28"/>
          <w:cs/>
          <w:lang w:bidi="bn-BD"/>
        </w:rPr>
        <w:t xml:space="preserve">পরিবারের সদস্যদেরকে বিনামূল্যে ৫০টি রোগের অন্ত:রোগী </w:t>
      </w:r>
      <w:r w:rsidRPr="00477B75">
        <w:rPr>
          <w:sz w:val="28"/>
          <w:szCs w:val="28"/>
          <w:cs/>
          <w:lang w:bidi="bn-BD"/>
        </w:rPr>
        <w:t>(</w:t>
      </w:r>
      <w:r w:rsidRPr="00477B75">
        <w:rPr>
          <w:sz w:val="24"/>
          <w:szCs w:val="24"/>
          <w:lang w:bidi="bn-BD"/>
        </w:rPr>
        <w:t>Inpatient</w:t>
      </w:r>
      <w:r w:rsidRPr="00477B75">
        <w:rPr>
          <w:sz w:val="28"/>
          <w:szCs w:val="28"/>
          <w:lang w:bidi="bn-BD"/>
        </w:rPr>
        <w:t>)</w:t>
      </w:r>
      <w:r w:rsidRPr="00477B75">
        <w:rPr>
          <w:rFonts w:ascii="Nikosh" w:hAnsi="Nikosh" w:cs="Nikosh"/>
          <w:sz w:val="28"/>
          <w:szCs w:val="28"/>
          <w:lang w:bidi="bn-BD"/>
        </w:rPr>
        <w:t xml:space="preserve"> </w:t>
      </w:r>
      <w:r w:rsidRPr="00477B75">
        <w:rPr>
          <w:rFonts w:ascii="Nikosh" w:hAnsi="Nikosh" w:cs="Nikosh" w:hint="cs"/>
          <w:sz w:val="28"/>
          <w:szCs w:val="28"/>
          <w:cs/>
          <w:lang w:bidi="bn-BD"/>
        </w:rPr>
        <w:t>সেবা প্রদান করা হবে</w:t>
      </w:r>
      <w:r w:rsidRPr="00477B75">
        <w:rPr>
          <w:rFonts w:ascii="Nikosh" w:hAnsi="Nikosh" w:cs="Nikosh"/>
          <w:sz w:val="28"/>
          <w:szCs w:val="28"/>
          <w:cs/>
          <w:lang w:val="bn-IN" w:bidi="hi-IN"/>
        </w:rPr>
        <w:t>।</w:t>
      </w:r>
      <w:r w:rsidRPr="00477B75">
        <w:rPr>
          <w:rFonts w:ascii="Nikosh" w:eastAsia="Nikosh" w:hAnsi="Nikosh" w:cs="Nikosh" w:hint="cs"/>
          <w:sz w:val="26"/>
          <w:szCs w:val="26"/>
          <w:cs/>
          <w:lang w:bidi="bn-BD"/>
        </w:rPr>
        <w:t xml:space="preserve"> কর্মসূচি বাস্তবায়নের অংশ হিসেবে </w:t>
      </w:r>
      <w:r w:rsidRPr="00477B75">
        <w:t>SSK Baseline</w:t>
      </w:r>
      <w:r w:rsidRPr="00477B75">
        <w:rPr>
          <w:sz w:val="24"/>
          <w:szCs w:val="24"/>
        </w:rPr>
        <w:t xml:space="preserve"> </w:t>
      </w:r>
      <w:r w:rsidRPr="00477B75">
        <w:rPr>
          <w:lang w:bidi="bn-BD"/>
        </w:rPr>
        <w:t>Survey</w:t>
      </w:r>
      <w:r w:rsidRPr="00477B75">
        <w:rPr>
          <w:sz w:val="24"/>
          <w:szCs w:val="24"/>
          <w:lang w:bidi="bn-BD"/>
        </w:rPr>
        <w:t xml:space="preserve"> </w:t>
      </w:r>
      <w:r w:rsidRPr="00477B75">
        <w:rPr>
          <w:rFonts w:ascii="Nikosh" w:hAnsi="Nikosh" w:cs="Nikosh"/>
          <w:sz w:val="26"/>
          <w:szCs w:val="26"/>
          <w:cs/>
          <w:lang w:bidi="bn-BD"/>
        </w:rPr>
        <w:t>ইতোমধ্যে</w:t>
      </w:r>
      <w:r w:rsidRPr="00477B75">
        <w:rPr>
          <w:rFonts w:hint="cs"/>
          <w:sz w:val="24"/>
          <w:szCs w:val="24"/>
          <w:cs/>
          <w:lang w:bidi="bn-BD"/>
        </w:rPr>
        <w:t xml:space="preserve"> </w:t>
      </w:r>
      <w:r w:rsidRPr="00477B75">
        <w:rPr>
          <w:rFonts w:ascii="Nikosh" w:eastAsia="Nikosh" w:hAnsi="Nikosh" w:cs="Nikosh"/>
          <w:sz w:val="26"/>
          <w:szCs w:val="26"/>
          <w:cs/>
          <w:lang w:bidi="bn-BD"/>
        </w:rPr>
        <w:t xml:space="preserve">সম্পন্ন হয়েছে। </w:t>
      </w:r>
      <w:r w:rsidRPr="00477B75">
        <w:rPr>
          <w:lang w:bidi="bn-BD"/>
        </w:rPr>
        <w:t>Scheme Operator</w:t>
      </w:r>
      <w:r w:rsidRPr="00477B75">
        <w:rPr>
          <w:sz w:val="24"/>
          <w:szCs w:val="24"/>
          <w:lang w:bidi="bn-BD"/>
        </w:rPr>
        <w:t xml:space="preserve"> </w:t>
      </w:r>
      <w:r w:rsidRPr="00477B75">
        <w:rPr>
          <w:rFonts w:ascii="Nikosh" w:eastAsia="Nikosh" w:hAnsi="Nikosh" w:cs="Nikosh"/>
          <w:sz w:val="26"/>
          <w:szCs w:val="26"/>
          <w:cs/>
          <w:lang w:bidi="bn-BD"/>
        </w:rPr>
        <w:t xml:space="preserve">নিয়োগ </w:t>
      </w:r>
      <w:r w:rsidRPr="00477B75">
        <w:rPr>
          <w:rFonts w:ascii="Nikosh" w:eastAsia="Nikosh" w:hAnsi="Nikosh" w:cs="Nikosh" w:hint="cs"/>
          <w:sz w:val="26"/>
          <w:szCs w:val="26"/>
          <w:cs/>
          <w:lang w:bidi="bn-BD"/>
        </w:rPr>
        <w:t>করা হয়েছে</w:t>
      </w:r>
      <w:r w:rsidRPr="00477B75">
        <w:rPr>
          <w:rFonts w:ascii="Nikosh" w:eastAsia="Nikosh" w:hAnsi="Nikosh" w:cs="Nikosh"/>
          <w:sz w:val="26"/>
          <w:szCs w:val="26"/>
          <w:cs/>
          <w:lang w:bidi="bn-BD"/>
        </w:rPr>
        <w:t xml:space="preserve">। </w:t>
      </w:r>
      <w:r w:rsidRPr="00477B75">
        <w:rPr>
          <w:lang w:bidi="bn-BD"/>
        </w:rPr>
        <w:t>SSK Manual</w:t>
      </w:r>
      <w:r w:rsidRPr="00477B75">
        <w:rPr>
          <w:rFonts w:ascii="Nikosh" w:eastAsia="Nikosh" w:hAnsi="Nikosh" w:cs="Nikosh"/>
          <w:sz w:val="24"/>
          <w:szCs w:val="24"/>
          <w:cs/>
          <w:lang w:bidi="bn-BD"/>
        </w:rPr>
        <w:t xml:space="preserve"> </w:t>
      </w:r>
      <w:r w:rsidRPr="00477B75">
        <w:rPr>
          <w:rFonts w:ascii="Nikosh" w:eastAsia="Nikosh" w:hAnsi="Nikosh" w:cs="Nikosh"/>
          <w:sz w:val="26"/>
          <w:szCs w:val="26"/>
          <w:cs/>
          <w:lang w:bidi="bn-BD"/>
        </w:rPr>
        <w:t>প্রণয়নের কাজ</w:t>
      </w:r>
      <w:r w:rsidRPr="00477B75">
        <w:rPr>
          <w:rFonts w:ascii="Nikosh" w:eastAsia="Nikosh" w:hAnsi="Nikosh" w:cs="Nikosh" w:hint="cs"/>
          <w:sz w:val="26"/>
          <w:szCs w:val="26"/>
          <w:cs/>
          <w:lang w:bidi="bn-BD"/>
        </w:rPr>
        <w:t>ও</w:t>
      </w:r>
      <w:r w:rsidRPr="00477B75">
        <w:rPr>
          <w:rFonts w:ascii="Nikosh" w:eastAsia="Nikosh" w:hAnsi="Nikosh" w:cs="Nikosh"/>
          <w:sz w:val="26"/>
          <w:szCs w:val="26"/>
          <w:cs/>
          <w:lang w:bidi="bn-BD"/>
        </w:rPr>
        <w:t xml:space="preserve"> চলছে।</w:t>
      </w:r>
      <w:r w:rsidRPr="00477B75">
        <w:rPr>
          <w:rFonts w:ascii="Nikosh" w:hAnsi="Nikosh" w:cs="Nikosh" w:hint="cs"/>
          <w:sz w:val="28"/>
          <w:szCs w:val="28"/>
          <w:cs/>
          <w:lang w:bidi="bn-BD"/>
        </w:rPr>
        <w:t xml:space="preserve"> </w:t>
      </w:r>
    </w:p>
    <w:p w:rsidR="007953F7" w:rsidRPr="00147DF7" w:rsidRDefault="007953F7" w:rsidP="007953F7">
      <w:pPr>
        <w:numPr>
          <w:ilvl w:val="0"/>
          <w:numId w:val="25"/>
        </w:numPr>
        <w:jc w:val="both"/>
        <w:rPr>
          <w:rFonts w:ascii="Nikosh" w:hAnsi="Nikosh" w:cs="Nikosh"/>
          <w:sz w:val="24"/>
          <w:szCs w:val="24"/>
          <w:lang w:bidi="bn-BD"/>
        </w:rPr>
      </w:pPr>
      <w:r w:rsidRPr="00477B75">
        <w:rPr>
          <w:rFonts w:ascii="Nikosh" w:eastAsia="Nikosh" w:hAnsi="Nikosh" w:cs="Nikosh" w:hint="cs"/>
          <w:sz w:val="26"/>
          <w:szCs w:val="26"/>
          <w:cs/>
          <w:lang w:bidi="bn-BD"/>
        </w:rPr>
        <w:t xml:space="preserve">এ ছাড়াও </w:t>
      </w:r>
      <w:r>
        <w:rPr>
          <w:rFonts w:ascii="Nikosh" w:eastAsia="Nikosh" w:hAnsi="Nikosh" w:cs="Nikosh"/>
          <w:sz w:val="26"/>
          <w:szCs w:val="26"/>
          <w:cs/>
          <w:lang w:bidi="bn-BD"/>
        </w:rPr>
        <w:t>সরকা</w:t>
      </w:r>
      <w:r>
        <w:rPr>
          <w:rFonts w:ascii="Nikosh" w:eastAsia="Nikosh" w:hAnsi="Nikosh" w:cs="Nikosh" w:hint="cs"/>
          <w:sz w:val="26"/>
          <w:szCs w:val="26"/>
          <w:cs/>
          <w:lang w:bidi="bn-BD"/>
        </w:rPr>
        <w:t>রি</w:t>
      </w:r>
      <w:r>
        <w:rPr>
          <w:rFonts w:ascii="Nikosh" w:eastAsia="Nikosh" w:hAnsi="Nikosh" w:cs="Nikosh"/>
          <w:sz w:val="26"/>
          <w:szCs w:val="26"/>
          <w:cs/>
          <w:lang w:bidi="bn-BD"/>
        </w:rPr>
        <w:t xml:space="preserve"> কর্মকর্তা ও কর্মচা</w:t>
      </w:r>
      <w:r>
        <w:rPr>
          <w:rFonts w:ascii="Nikosh" w:hAnsi="Nikosh" w:cs="Nikosh"/>
          <w:sz w:val="26"/>
          <w:szCs w:val="26"/>
        </w:rPr>
        <w:t>রি</w:t>
      </w:r>
      <w:r w:rsidRPr="00477B75">
        <w:rPr>
          <w:rFonts w:ascii="Nikosh" w:eastAsia="Nikosh" w:hAnsi="Nikosh" w:cs="Nikosh"/>
          <w:sz w:val="26"/>
          <w:szCs w:val="26"/>
          <w:cs/>
          <w:lang w:bidi="bn-BD"/>
        </w:rPr>
        <w:t xml:space="preserve">দের জন্য স্বাস্থ্য </w:t>
      </w:r>
      <w:r w:rsidRPr="00477B75">
        <w:rPr>
          <w:rFonts w:ascii="Nikosh" w:eastAsia="Nikosh" w:hAnsi="Nikosh" w:cs="Nikosh" w:hint="cs"/>
          <w:sz w:val="26"/>
          <w:szCs w:val="26"/>
          <w:cs/>
          <w:lang w:bidi="bn-BD"/>
        </w:rPr>
        <w:t>বি</w:t>
      </w:r>
      <w:r w:rsidRPr="00477B75">
        <w:rPr>
          <w:rFonts w:ascii="Nikosh" w:eastAsia="Nikosh" w:hAnsi="Nikosh" w:cs="Nikosh"/>
          <w:sz w:val="26"/>
          <w:szCs w:val="26"/>
          <w:cs/>
          <w:lang w:bidi="bn-BD"/>
        </w:rPr>
        <w:t>মা চালুর উদ্যোগ গ্রহণ করা হয়েছে। এ ল</w:t>
      </w:r>
      <w:r w:rsidRPr="00477B75">
        <w:rPr>
          <w:rFonts w:ascii="Nikosh" w:eastAsia="Nikosh" w:hAnsi="Nikosh" w:cs="Nikosh" w:hint="cs"/>
          <w:sz w:val="26"/>
          <w:szCs w:val="26"/>
          <w:cs/>
          <w:lang w:bidi="bn-BD"/>
        </w:rPr>
        <w:t>ক্ষে্য</w:t>
      </w:r>
      <w:r w:rsidRPr="00477B75">
        <w:rPr>
          <w:rFonts w:ascii="Nikosh" w:eastAsia="Nikosh" w:hAnsi="Nikosh" w:cs="Nikosh"/>
          <w:sz w:val="26"/>
          <w:szCs w:val="26"/>
          <w:cs/>
          <w:lang w:bidi="bn-BD"/>
        </w:rPr>
        <w:t xml:space="preserve"> খসড়া ধারণাপত্র প্রস্ত্তত করা হয়েছে এবং প্রাথমিক আনুষঙ্গিক কার্যক্রম শু</w:t>
      </w:r>
      <w:r w:rsidRPr="00477B75">
        <w:rPr>
          <w:rFonts w:ascii="Nikosh" w:eastAsia="Nikosh" w:hAnsi="Nikosh" w:cs="Nikosh" w:hint="cs"/>
          <w:sz w:val="26"/>
          <w:szCs w:val="26"/>
          <w:cs/>
          <w:lang w:bidi="bn-BD"/>
        </w:rPr>
        <w:t>রু</w:t>
      </w:r>
      <w:r w:rsidRPr="00477B75">
        <w:rPr>
          <w:rFonts w:ascii="Nikosh" w:eastAsia="Nikosh" w:hAnsi="Nikosh" w:cs="Nikosh"/>
          <w:sz w:val="26"/>
          <w:szCs w:val="26"/>
          <w:cs/>
          <w:lang w:bidi="bn-BD"/>
        </w:rPr>
        <w:t xml:space="preserve"> করা হয়েছে।</w:t>
      </w:r>
      <w:r w:rsidRPr="00477B75">
        <w:rPr>
          <w:rFonts w:ascii="Nikosh" w:eastAsia="Nikosh" w:hAnsi="Nikosh" w:cs="Nikosh" w:hint="cs"/>
          <w:sz w:val="26"/>
          <w:szCs w:val="26"/>
          <w:cs/>
          <w:lang w:bidi="bn-BD"/>
        </w:rPr>
        <w:t xml:space="preserve"> উপরন্তু </w:t>
      </w:r>
      <w:r w:rsidRPr="00477B75">
        <w:rPr>
          <w:rFonts w:ascii="Nikosh" w:hAnsi="Nikosh" w:cs="Nikosh" w:hint="cs"/>
          <w:sz w:val="26"/>
          <w:szCs w:val="26"/>
          <w:cs/>
          <w:lang w:bidi="bn-BD"/>
        </w:rPr>
        <w:t>তৈরী পোষাক শিল্পে কর্মরত</w:t>
      </w:r>
      <w:r w:rsidRPr="00477B75">
        <w:rPr>
          <w:rFonts w:ascii="Nikosh" w:hAnsi="Nikosh" w:cs="Nikosh" w:hint="cs"/>
          <w:sz w:val="24"/>
          <w:szCs w:val="24"/>
          <w:cs/>
          <w:lang w:bidi="bn-BD"/>
        </w:rPr>
        <w:t xml:space="preserve"> </w:t>
      </w:r>
      <w:r w:rsidRPr="00477B75">
        <w:rPr>
          <w:rFonts w:ascii="Nikosh" w:hAnsi="Nikosh" w:cs="Nikosh" w:hint="cs"/>
          <w:sz w:val="26"/>
          <w:szCs w:val="26"/>
          <w:cs/>
          <w:lang w:bidi="bn-BD"/>
        </w:rPr>
        <w:t>শ্রমিকদের জন্য সামাজিক স্বাস্থ্য বিমা চালুর</w:t>
      </w:r>
      <w:r w:rsidRPr="00477B75">
        <w:rPr>
          <w:rFonts w:ascii="Nikosh" w:hAnsi="Nikosh" w:cs="Nikosh" w:hint="cs"/>
          <w:sz w:val="6"/>
          <w:szCs w:val="6"/>
          <w:cs/>
          <w:lang w:bidi="bn-BD"/>
        </w:rPr>
        <w:t xml:space="preserve">  </w:t>
      </w:r>
      <w:r w:rsidRPr="00477B75">
        <w:rPr>
          <w:rFonts w:ascii="Nikosh" w:eastAsia="Nikosh" w:hAnsi="Nikosh" w:cs="Nikosh"/>
          <w:sz w:val="26"/>
          <w:szCs w:val="26"/>
          <w:cs/>
          <w:lang w:bidi="bn-BD"/>
        </w:rPr>
        <w:t>উদ্যোগ গ্রহণ করা হয়েছে। এ ল</w:t>
      </w:r>
      <w:r w:rsidRPr="00477B75">
        <w:rPr>
          <w:rFonts w:ascii="Nikosh" w:eastAsia="Nikosh" w:hAnsi="Nikosh" w:cs="Nikosh" w:hint="cs"/>
          <w:sz w:val="26"/>
          <w:szCs w:val="26"/>
          <w:cs/>
          <w:lang w:bidi="bn-BD"/>
        </w:rPr>
        <w:t xml:space="preserve">ক্ষে্য </w:t>
      </w:r>
      <w:r w:rsidRPr="00477B75">
        <w:rPr>
          <w:rFonts w:ascii="Nikosh" w:hAnsi="Nikosh" w:cs="Nikosh" w:hint="cs"/>
          <w:sz w:val="26"/>
          <w:szCs w:val="26"/>
          <w:cs/>
          <w:lang w:bidi="bn-BD"/>
        </w:rPr>
        <w:t xml:space="preserve">তৈরী পোষাক শিল্প </w:t>
      </w:r>
      <w:r w:rsidRPr="00477B75">
        <w:rPr>
          <w:rFonts w:ascii="Nikosh" w:hAnsi="Nikosh" w:cs="Nikosh" w:hint="cs"/>
          <w:sz w:val="26"/>
          <w:szCs w:val="26"/>
          <w:cs/>
          <w:lang w:bidi="bn-BD"/>
        </w:rPr>
        <w:lastRenderedPageBreak/>
        <w:t xml:space="preserve">শ্রমিকদের উপর একটি </w:t>
      </w:r>
      <w:r w:rsidRPr="00477B75">
        <w:rPr>
          <w:rFonts w:ascii="Nikosh" w:hAnsi="Nikosh" w:cs="Nikosh" w:hint="cs"/>
          <w:cs/>
          <w:lang w:bidi="bn-BD"/>
        </w:rPr>
        <w:t>‌</w:t>
      </w:r>
      <w:r w:rsidRPr="00477B75">
        <w:rPr>
          <w:rFonts w:ascii="Nikosh" w:hAnsi="Nikosh" w:cs="Nikosh"/>
          <w:sz w:val="16"/>
          <w:szCs w:val="16"/>
          <w:lang w:bidi="bn-BD"/>
        </w:rPr>
        <w:t>Willingness to Pay Study</w:t>
      </w:r>
      <w:r w:rsidRPr="00477B75">
        <w:rPr>
          <w:rFonts w:ascii="Nikosh" w:eastAsia="Nikosh" w:hAnsi="Nikosh" w:cs="Nikosh" w:hint="cs"/>
          <w:cs/>
          <w:lang w:bidi="bn-BD"/>
        </w:rPr>
        <w:t xml:space="preserve"> </w:t>
      </w:r>
      <w:r w:rsidRPr="00477B75">
        <w:rPr>
          <w:rFonts w:ascii="Nikosh" w:eastAsia="Nikosh" w:hAnsi="Nikosh" w:cs="Nikosh" w:hint="cs"/>
          <w:sz w:val="24"/>
          <w:szCs w:val="24"/>
          <w:cs/>
          <w:lang w:bidi="bn-BD"/>
        </w:rPr>
        <w:t xml:space="preserve">সম্পন্ন </w:t>
      </w:r>
      <w:r w:rsidRPr="00477B75">
        <w:rPr>
          <w:rFonts w:ascii="Nikosh" w:eastAsia="Nikosh" w:hAnsi="Nikosh" w:cs="Nikosh" w:hint="cs"/>
          <w:sz w:val="26"/>
          <w:szCs w:val="26"/>
          <w:cs/>
          <w:lang w:bidi="bn-BD"/>
        </w:rPr>
        <w:t>হয়েছে। শীঘ্রই উক্ত স্টাডি/ জরিপের ফলাফল প্রকাশ করা হবে। ফলাফলের ভিত্তিতে পরবর্তী কার্যক্রম  করা হবে।</w:t>
      </w:r>
    </w:p>
    <w:p w:rsidR="007953F7" w:rsidRPr="00DF150E" w:rsidRDefault="007953F7" w:rsidP="007953F7">
      <w:pPr>
        <w:numPr>
          <w:ilvl w:val="0"/>
          <w:numId w:val="25"/>
        </w:numPr>
        <w:jc w:val="both"/>
        <w:rPr>
          <w:rFonts w:ascii="Nikosh" w:hAnsi="Nikosh" w:cs="Nikosh"/>
          <w:szCs w:val="28"/>
          <w:lang w:bidi="bn-BD"/>
        </w:rPr>
      </w:pPr>
      <w:r w:rsidRPr="00A8162B">
        <w:rPr>
          <w:rFonts w:ascii="Nikosh" w:hAnsi="Nikosh" w:cs="Nikosh"/>
          <w:sz w:val="26"/>
          <w:szCs w:val="26"/>
          <w:cs/>
          <w:lang w:bidi="bn-BD"/>
        </w:rPr>
        <w:t>স্বাস্থ্য</w:t>
      </w:r>
      <w:r w:rsidRPr="00A8162B">
        <w:rPr>
          <w:rFonts w:ascii="Nikosh" w:hAnsi="Nikosh" w:cs="Nikosh"/>
          <w:sz w:val="26"/>
          <w:szCs w:val="26"/>
          <w:cs/>
          <w:lang w:val="bn-IN" w:bidi="bn-IN"/>
        </w:rPr>
        <w:t xml:space="preserve"> অর্থনীতি ইউনিট </w:t>
      </w:r>
      <w:r w:rsidRPr="00A8162B">
        <w:rPr>
          <w:rFonts w:ascii="Nikosh" w:hAnsi="Nikosh" w:cs="Nikosh"/>
          <w:sz w:val="26"/>
          <w:szCs w:val="26"/>
          <w:cs/>
          <w:lang w:bidi="bn-BD"/>
        </w:rPr>
        <w:t>স্বাস্থ্য</w:t>
      </w:r>
      <w:r>
        <w:rPr>
          <w:rFonts w:ascii="Nikosh" w:hAnsi="Nikosh" w:cs="Nikosh"/>
          <w:sz w:val="26"/>
          <w:szCs w:val="26"/>
          <w:cs/>
          <w:lang w:val="bn-IN" w:bidi="bn-IN"/>
        </w:rPr>
        <w:t xml:space="preserve"> খাতে সরকার</w:t>
      </w:r>
      <w:r>
        <w:rPr>
          <w:rFonts w:ascii="Nikosh" w:hAnsi="Nikosh" w:cs="Nikosh" w:hint="cs"/>
          <w:sz w:val="26"/>
          <w:szCs w:val="26"/>
          <w:cs/>
          <w:lang w:val="bn-IN" w:bidi="bn-IN"/>
        </w:rPr>
        <w:t>ি</w:t>
      </w:r>
      <w:r>
        <w:rPr>
          <w:rFonts w:ascii="Nikosh" w:hAnsi="Nikosh" w:cs="Nikosh"/>
          <w:sz w:val="26"/>
          <w:szCs w:val="26"/>
          <w:cs/>
          <w:lang w:val="bn-IN" w:bidi="bn-IN"/>
        </w:rPr>
        <w:t xml:space="preserve"> ও বেসরকার</w:t>
      </w:r>
      <w:r>
        <w:rPr>
          <w:rFonts w:ascii="Nikosh" w:hAnsi="Nikosh" w:cs="Nikosh" w:hint="cs"/>
          <w:sz w:val="26"/>
          <w:szCs w:val="26"/>
          <w:cs/>
          <w:lang w:val="bn-IN" w:bidi="bn-IN"/>
        </w:rPr>
        <w:t>ি</w:t>
      </w:r>
      <w:r w:rsidRPr="00A8162B">
        <w:rPr>
          <w:rFonts w:ascii="Nikosh" w:hAnsi="Nikosh" w:cs="Nikosh"/>
          <w:sz w:val="26"/>
          <w:szCs w:val="26"/>
          <w:cs/>
          <w:lang w:val="bn-IN" w:bidi="bn-IN"/>
        </w:rPr>
        <w:t xml:space="preserve"> ব্যয় নিরূপন করার লক্ষ্যে নিয়মিতভাবে</w:t>
      </w:r>
      <w:r w:rsidRPr="00626835">
        <w:rPr>
          <w:rFonts w:ascii="Nikosh" w:eastAsia="Nikosh" w:hAnsi="Nikosh" w:cs="Nikosh"/>
          <w:sz w:val="26"/>
          <w:szCs w:val="26"/>
          <w:cs/>
          <w:lang w:val="bn-IN" w:bidi="bn-BD"/>
        </w:rPr>
        <w:t xml:space="preserve"> </w:t>
      </w:r>
      <w:r w:rsidRPr="00477B75">
        <w:rPr>
          <w:rFonts w:ascii="Nikosh" w:eastAsia="Nikosh" w:hAnsi="Nikosh" w:cs="Nikosh"/>
          <w:cs/>
          <w:lang w:val="bn-IN" w:bidi="bn-BD"/>
        </w:rPr>
        <w:t>‘‘</w:t>
      </w:r>
      <w:r w:rsidRPr="00477B75">
        <w:rPr>
          <w:lang w:bidi="bn-BD"/>
        </w:rPr>
        <w:t>National Health Accounts”</w:t>
      </w:r>
      <w:r w:rsidRPr="00626835">
        <w:rPr>
          <w:rFonts w:ascii="Nikosh" w:eastAsia="Nikosh" w:hAnsi="Nikosh" w:cs="Nikosh"/>
          <w:sz w:val="26"/>
          <w:szCs w:val="26"/>
          <w:cs/>
          <w:lang w:val="bn-IN" w:bidi="bn-BD"/>
        </w:rPr>
        <w:t xml:space="preserve"> </w:t>
      </w:r>
      <w:r w:rsidRPr="00A8162B">
        <w:rPr>
          <w:rFonts w:ascii="Nikosh" w:hAnsi="Nikosh" w:cs="Nikosh"/>
          <w:sz w:val="26"/>
          <w:szCs w:val="26"/>
          <w:cs/>
          <w:lang w:val="bn-IN" w:bidi="bn-IN"/>
        </w:rPr>
        <w:t>শীর্ষক গবেষণাধর্মী প্রতিবেদন প্রকাশ করে থাকে। বর্তমান সরকারের আমলে ২০১০ সনে</w:t>
      </w:r>
      <w:r w:rsidRPr="00626835">
        <w:rPr>
          <w:rFonts w:ascii="Nikosh" w:eastAsia="Nikosh" w:hAnsi="Nikosh" w:cs="Nikosh"/>
          <w:sz w:val="26"/>
          <w:szCs w:val="26"/>
          <w:cs/>
          <w:lang w:val="bn-IN" w:bidi="bn-BD"/>
        </w:rPr>
        <w:t xml:space="preserve"> </w:t>
      </w:r>
      <w:r w:rsidRPr="00477B75">
        <w:rPr>
          <w:rFonts w:ascii="Nikosh" w:eastAsia="Nikosh" w:hAnsi="Nikosh" w:cs="Nikosh"/>
          <w:cs/>
          <w:lang w:val="bn-IN" w:bidi="bn-BD"/>
        </w:rPr>
        <w:t>‘‘</w:t>
      </w:r>
      <w:r w:rsidRPr="00477B75">
        <w:rPr>
          <w:lang w:bidi="bn-BD"/>
        </w:rPr>
        <w:t>National Health Accounts”</w:t>
      </w:r>
      <w:r w:rsidRPr="00626835">
        <w:rPr>
          <w:rFonts w:ascii="Nikosh" w:eastAsia="Nikosh" w:hAnsi="Nikosh" w:cs="Nikosh"/>
          <w:sz w:val="26"/>
          <w:szCs w:val="26"/>
          <w:cs/>
          <w:lang w:val="bn-IN" w:bidi="bn-BD"/>
        </w:rPr>
        <w:t xml:space="preserve"> </w:t>
      </w:r>
      <w:r>
        <w:rPr>
          <w:rFonts w:ascii="Nikosh" w:hAnsi="Nikosh" w:cs="Nikosh"/>
          <w:sz w:val="26"/>
          <w:szCs w:val="26"/>
          <w:cs/>
          <w:lang w:val="bn-IN" w:bidi="bn-IN"/>
        </w:rPr>
        <w:t>এর ৩য় রাউন্ড (১৯৯৭</w:t>
      </w:r>
      <w:r w:rsidRPr="00A8162B">
        <w:rPr>
          <w:rFonts w:ascii="Nikosh" w:hAnsi="Nikosh" w:cs="Nikosh"/>
          <w:sz w:val="26"/>
          <w:szCs w:val="26"/>
          <w:cs/>
          <w:lang w:val="bn-IN" w:bidi="bn-IN"/>
        </w:rPr>
        <w:t xml:space="preserve">-২০০৭) </w:t>
      </w:r>
      <w:r>
        <w:rPr>
          <w:rFonts w:ascii="Nikosh" w:hAnsi="Nikosh" w:cs="Nikosh" w:hint="cs"/>
          <w:sz w:val="26"/>
          <w:szCs w:val="26"/>
          <w:cs/>
          <w:lang w:val="bn-IN" w:bidi="bn-IN"/>
        </w:rPr>
        <w:t xml:space="preserve">এবং ২০১৫ সালে </w:t>
      </w:r>
      <w:r w:rsidRPr="00A8162B">
        <w:rPr>
          <w:rFonts w:ascii="Nikosh" w:hAnsi="Nikosh" w:cs="Nikosh"/>
          <w:sz w:val="26"/>
          <w:szCs w:val="26"/>
          <w:cs/>
          <w:lang w:val="bn-IN" w:bidi="bn-IN"/>
        </w:rPr>
        <w:t>করা হয়েছে।</w:t>
      </w:r>
      <w:r w:rsidRPr="00626835">
        <w:rPr>
          <w:rFonts w:ascii="Nikosh" w:eastAsia="Nikosh" w:hAnsi="Nikosh" w:cs="Nikosh"/>
          <w:sz w:val="26"/>
          <w:szCs w:val="26"/>
          <w:cs/>
          <w:lang w:val="bn-IN" w:bidi="bn-BD"/>
        </w:rPr>
        <w:t xml:space="preserve"> </w:t>
      </w:r>
      <w:r w:rsidRPr="00477B75">
        <w:rPr>
          <w:rFonts w:ascii="Nikosh" w:eastAsia="Nikosh" w:hAnsi="Nikosh" w:cs="Nikosh"/>
          <w:cs/>
          <w:lang w:val="bn-IN" w:bidi="bn-BD"/>
        </w:rPr>
        <w:t>‘‘</w:t>
      </w:r>
      <w:r w:rsidRPr="00477B75">
        <w:rPr>
          <w:lang w:bidi="bn-BD"/>
        </w:rPr>
        <w:t>National Health Accounts”</w:t>
      </w:r>
      <w:r w:rsidRPr="00626835">
        <w:rPr>
          <w:sz w:val="26"/>
          <w:szCs w:val="26"/>
          <w:lang w:bidi="bn-BD"/>
        </w:rPr>
        <w:t xml:space="preserve"> </w:t>
      </w:r>
      <w:r w:rsidRPr="00A8162B">
        <w:rPr>
          <w:rFonts w:ascii="Nikosh" w:hAnsi="Nikosh" w:cs="Nikosh"/>
          <w:sz w:val="26"/>
          <w:szCs w:val="26"/>
          <w:cs/>
          <w:lang w:val="bn-IN" w:bidi="bn-IN"/>
        </w:rPr>
        <w:t>এর ৪র্থ রাউন্ড (১</w:t>
      </w:r>
      <w:r>
        <w:rPr>
          <w:rFonts w:ascii="Nikosh" w:hAnsi="Nikosh" w:cs="Nikosh"/>
          <w:sz w:val="26"/>
          <w:szCs w:val="26"/>
          <w:cs/>
          <w:lang w:val="bn-IN" w:bidi="bn-IN"/>
        </w:rPr>
        <w:t>৯৯৭-২০১২) প্রকাশ</w:t>
      </w:r>
      <w:r>
        <w:rPr>
          <w:rFonts w:ascii="Nikosh" w:hAnsi="Nikosh" w:cs="Nikosh" w:hint="cs"/>
          <w:sz w:val="26"/>
          <w:szCs w:val="26"/>
          <w:cs/>
          <w:lang w:val="bn-IN" w:bidi="bn-BD"/>
        </w:rPr>
        <w:t xml:space="preserve"> </w:t>
      </w:r>
      <w:r w:rsidRPr="00A8162B">
        <w:rPr>
          <w:rFonts w:ascii="Nikosh" w:hAnsi="Nikosh" w:cs="Nikosh"/>
          <w:sz w:val="26"/>
          <w:szCs w:val="26"/>
          <w:cs/>
          <w:lang w:val="bn-IN" w:bidi="bn-IN"/>
        </w:rPr>
        <w:t xml:space="preserve">করা হয়েছে।  </w:t>
      </w:r>
      <w:r w:rsidRPr="00A8162B">
        <w:rPr>
          <w:rFonts w:ascii="Nikosh" w:hAnsi="Nikosh" w:cs="Nikosh"/>
          <w:sz w:val="26"/>
          <w:szCs w:val="26"/>
          <w:cs/>
          <w:lang w:bidi="bn-BD"/>
        </w:rPr>
        <w:t xml:space="preserve">স্বাস্থ্য </w:t>
      </w:r>
      <w:r w:rsidRPr="00A8162B">
        <w:rPr>
          <w:rFonts w:ascii="Nikosh" w:hAnsi="Nikosh" w:cs="Nikosh"/>
          <w:sz w:val="26"/>
          <w:szCs w:val="26"/>
          <w:cs/>
          <w:lang w:val="bn-IN" w:bidi="bn-IN"/>
        </w:rPr>
        <w:t>খাতে নীতি প্রণয়ন, গবেষণা ও পরিকল্পনার কাজে</w:t>
      </w:r>
      <w:r w:rsidRPr="00626835">
        <w:rPr>
          <w:rFonts w:ascii="Nikosh" w:eastAsia="Nikosh" w:hAnsi="Nikosh" w:cs="Nikosh"/>
          <w:sz w:val="26"/>
          <w:szCs w:val="26"/>
          <w:cs/>
          <w:lang w:val="bn-IN" w:bidi="bn-BD"/>
        </w:rPr>
        <w:t xml:space="preserve"> </w:t>
      </w:r>
      <w:r w:rsidRPr="00477B75">
        <w:rPr>
          <w:rFonts w:ascii="Nikosh" w:eastAsia="Nikosh" w:hAnsi="Nikosh" w:cs="Nikosh"/>
          <w:cs/>
          <w:lang w:val="bn-IN" w:bidi="bn-BD"/>
        </w:rPr>
        <w:t>‘‘</w:t>
      </w:r>
      <w:r w:rsidRPr="00477B75">
        <w:rPr>
          <w:lang w:bidi="bn-BD"/>
        </w:rPr>
        <w:t>National Health Accounts”</w:t>
      </w:r>
      <w:r w:rsidRPr="00626835">
        <w:rPr>
          <w:sz w:val="26"/>
          <w:szCs w:val="26"/>
          <w:lang w:bidi="bn-BD"/>
        </w:rPr>
        <w:t xml:space="preserve"> </w:t>
      </w:r>
      <w:r w:rsidRPr="00A8162B">
        <w:rPr>
          <w:rFonts w:ascii="Nikosh" w:hAnsi="Nikosh" w:cs="Nikosh"/>
          <w:sz w:val="26"/>
          <w:szCs w:val="26"/>
          <w:cs/>
          <w:lang w:val="bn-IN" w:bidi="bn-IN"/>
        </w:rPr>
        <w:t xml:space="preserve">এর তথ্যসমূহ ব্যবহারের গুরুত্ব অপরিসীম। </w:t>
      </w:r>
    </w:p>
    <w:p w:rsidR="00516B96" w:rsidRDefault="00516B96" w:rsidP="00B64C02">
      <w:pPr>
        <w:ind w:left="720"/>
      </w:pPr>
    </w:p>
    <w:p w:rsidR="00516B96" w:rsidRDefault="00516B96" w:rsidP="00B64C02">
      <w:pPr>
        <w:ind w:left="720"/>
      </w:pPr>
    </w:p>
    <w:p w:rsidR="00CA7E58" w:rsidRDefault="00CA7E58">
      <w:r>
        <w:br w:type="page"/>
      </w:r>
    </w:p>
    <w:p w:rsidR="00516B96" w:rsidRDefault="00CA7E58" w:rsidP="00CA7E58">
      <w:pPr>
        <w:ind w:left="720"/>
        <w:jc w:val="center"/>
        <w:rPr>
          <w:rFonts w:ascii="Nikosh" w:hAnsi="Nikosh" w:cs="Nikosh"/>
          <w:b/>
          <w:sz w:val="28"/>
          <w:szCs w:val="28"/>
        </w:rPr>
      </w:pPr>
      <w:r w:rsidRPr="00CA7E58">
        <w:rPr>
          <w:rFonts w:ascii="Nikosh" w:hAnsi="Nikosh" w:cs="Nikosh"/>
          <w:b/>
          <w:sz w:val="28"/>
          <w:szCs w:val="28"/>
        </w:rPr>
        <w:lastRenderedPageBreak/>
        <w:t>মন্ত্রণালয়ের উল্লেখযোগ্য কার্যক্রমের চিত্র</w:t>
      </w:r>
    </w:p>
    <w:p w:rsidR="004A59E4" w:rsidRDefault="004A59E4" w:rsidP="00912E0D">
      <w:pPr>
        <w:rPr>
          <w:rFonts w:ascii="Nikosh" w:hAnsi="Nikosh" w:cs="Nikosh"/>
          <w:b/>
          <w:sz w:val="28"/>
          <w:szCs w:val="28"/>
        </w:rPr>
      </w:pPr>
    </w:p>
    <w:p w:rsidR="004A59E4" w:rsidRDefault="004A59E4" w:rsidP="004A59E4">
      <w:r>
        <w:rPr>
          <w:noProof/>
        </w:rPr>
        <w:drawing>
          <wp:inline distT="0" distB="0" distL="0" distR="0">
            <wp:extent cx="5937736" cy="3965331"/>
            <wp:effectExtent l="19050" t="0" r="5864" b="0"/>
            <wp:docPr id="19" name="Picture 17" descr="G:\Annual report 2014-2015 (picture)\522035_776782395718428_2631499198132280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nnual report 2014-2015 (picture)\522035_776782395718428_2631499198132280619_n.jpg"/>
                    <pic:cNvPicPr>
                      <a:picLocks noChangeAspect="1" noChangeArrowheads="1"/>
                    </pic:cNvPicPr>
                  </pic:nvPicPr>
                  <pic:blipFill>
                    <a:blip r:embed="rId18"/>
                    <a:srcRect/>
                    <a:stretch>
                      <a:fillRect/>
                    </a:stretch>
                  </pic:blipFill>
                  <pic:spPr bwMode="auto">
                    <a:xfrm>
                      <a:off x="0" y="0"/>
                      <a:ext cx="5943600" cy="3969247"/>
                    </a:xfrm>
                    <a:prstGeom prst="rect">
                      <a:avLst/>
                    </a:prstGeom>
                    <a:noFill/>
                    <a:ln w="9525">
                      <a:noFill/>
                      <a:miter lim="800000"/>
                      <a:headEnd/>
                      <a:tailEnd/>
                    </a:ln>
                  </pic:spPr>
                </pic:pic>
              </a:graphicData>
            </a:graphic>
          </wp:inline>
        </w:drawing>
      </w:r>
    </w:p>
    <w:p w:rsidR="00912E0D" w:rsidRDefault="00912E0D" w:rsidP="004A59E4"/>
    <w:p w:rsidR="00912E0D" w:rsidRDefault="00912E0D" w:rsidP="004A59E4"/>
    <w:p w:rsidR="00912E0D" w:rsidRDefault="00912E0D" w:rsidP="004A59E4"/>
    <w:p w:rsidR="004A59E4" w:rsidRDefault="004A59E4" w:rsidP="004A59E4">
      <w:r>
        <w:rPr>
          <w:noProof/>
        </w:rPr>
        <w:drawing>
          <wp:inline distT="0" distB="0" distL="0" distR="0">
            <wp:extent cx="5943600" cy="3949192"/>
            <wp:effectExtent l="19050" t="0" r="0" b="0"/>
            <wp:docPr id="11" name="Picture 2" descr="G:\Annual report 2014-2015 (picture)\1391720_774881062575228_5385733222582886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nual report 2014-2015 (picture)\1391720_774881062575228_5385733222582886414_n.jpg"/>
                    <pic:cNvPicPr>
                      <a:picLocks noChangeAspect="1" noChangeArrowheads="1"/>
                    </pic:cNvPicPr>
                  </pic:nvPicPr>
                  <pic:blipFill>
                    <a:blip r:embed="rId19"/>
                    <a:srcRect/>
                    <a:stretch>
                      <a:fillRect/>
                    </a:stretch>
                  </pic:blipFill>
                  <pic:spPr bwMode="auto">
                    <a:xfrm>
                      <a:off x="0" y="0"/>
                      <a:ext cx="5943600" cy="3949192"/>
                    </a:xfrm>
                    <a:prstGeom prst="rect">
                      <a:avLst/>
                    </a:prstGeom>
                    <a:noFill/>
                    <a:ln w="9525">
                      <a:noFill/>
                      <a:miter lim="800000"/>
                      <a:headEnd/>
                      <a:tailEnd/>
                    </a:ln>
                  </pic:spPr>
                </pic:pic>
              </a:graphicData>
            </a:graphic>
          </wp:inline>
        </w:drawing>
      </w:r>
    </w:p>
    <w:p w:rsidR="004A59E4" w:rsidRDefault="004A59E4" w:rsidP="004A59E4"/>
    <w:p w:rsidR="004A59E4" w:rsidRDefault="004A59E4" w:rsidP="004A59E4">
      <w:r>
        <w:rPr>
          <w:noProof/>
        </w:rPr>
        <w:lastRenderedPageBreak/>
        <w:drawing>
          <wp:inline distT="0" distB="0" distL="0" distR="0">
            <wp:extent cx="5943600" cy="3949192"/>
            <wp:effectExtent l="19050" t="0" r="0" b="0"/>
            <wp:docPr id="12" name="Picture 4" descr="G:\Annual report 2014-2015 (picture)\10421407_776782482385086_8985322240467108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nnual report 2014-2015 (picture)\10421407_776782482385086_8985322240467108919_n.jpg"/>
                    <pic:cNvPicPr>
                      <a:picLocks noChangeAspect="1" noChangeArrowheads="1"/>
                    </pic:cNvPicPr>
                  </pic:nvPicPr>
                  <pic:blipFill>
                    <a:blip r:embed="rId20"/>
                    <a:srcRect/>
                    <a:stretch>
                      <a:fillRect/>
                    </a:stretch>
                  </pic:blipFill>
                  <pic:spPr bwMode="auto">
                    <a:xfrm>
                      <a:off x="0" y="0"/>
                      <a:ext cx="5943600" cy="3949192"/>
                    </a:xfrm>
                    <a:prstGeom prst="rect">
                      <a:avLst/>
                    </a:prstGeom>
                    <a:noFill/>
                    <a:ln w="9525">
                      <a:noFill/>
                      <a:miter lim="800000"/>
                      <a:headEnd/>
                      <a:tailEnd/>
                    </a:ln>
                  </pic:spPr>
                </pic:pic>
              </a:graphicData>
            </a:graphic>
          </wp:inline>
        </w:drawing>
      </w:r>
    </w:p>
    <w:p w:rsidR="00322AE9" w:rsidRDefault="00322AE9" w:rsidP="004A59E4">
      <w:pPr>
        <w:rPr>
          <w:noProof/>
        </w:rPr>
      </w:pPr>
    </w:p>
    <w:p w:rsidR="004A59E4" w:rsidRDefault="004A59E4" w:rsidP="004A59E4"/>
    <w:p w:rsidR="00912E0D" w:rsidRDefault="00912E0D" w:rsidP="004A59E4"/>
    <w:p w:rsidR="00912E0D" w:rsidRDefault="00912E0D" w:rsidP="004A59E4"/>
    <w:p w:rsidR="00912E0D" w:rsidRDefault="00912E0D" w:rsidP="004A59E4"/>
    <w:p w:rsidR="00912E0D" w:rsidRDefault="00912E0D" w:rsidP="004A59E4"/>
    <w:p w:rsidR="00322AE9" w:rsidRDefault="00322AE9" w:rsidP="004A59E4">
      <w:r w:rsidRPr="00322AE9">
        <w:drawing>
          <wp:inline distT="0" distB="0" distL="0" distR="0">
            <wp:extent cx="5884936" cy="2368061"/>
            <wp:effectExtent l="19050" t="0" r="1514" b="0"/>
            <wp:docPr id="24" name="Picture 7" descr="\\192.168.0.8\Full Share\Admin-4\Photo\DSC_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8\Full Share\Admin-4\Photo\DSC_0756.JPG"/>
                    <pic:cNvPicPr>
                      <a:picLocks noChangeAspect="1" noChangeArrowheads="1"/>
                    </pic:cNvPicPr>
                  </pic:nvPicPr>
                  <pic:blipFill>
                    <a:blip r:embed="rId21" cstate="print"/>
                    <a:srcRect/>
                    <a:stretch>
                      <a:fillRect/>
                    </a:stretch>
                  </pic:blipFill>
                  <pic:spPr bwMode="auto">
                    <a:xfrm>
                      <a:off x="0" y="0"/>
                      <a:ext cx="5893617" cy="2371554"/>
                    </a:xfrm>
                    <a:prstGeom prst="rect">
                      <a:avLst/>
                    </a:prstGeom>
                    <a:noFill/>
                    <a:ln w="9525">
                      <a:noFill/>
                      <a:miter lim="800000"/>
                      <a:headEnd/>
                      <a:tailEnd/>
                    </a:ln>
                  </pic:spPr>
                </pic:pic>
              </a:graphicData>
            </a:graphic>
          </wp:inline>
        </w:drawing>
      </w:r>
    </w:p>
    <w:p w:rsidR="00322AE9" w:rsidRDefault="00322AE9" w:rsidP="004A59E4"/>
    <w:p w:rsidR="00322AE9" w:rsidRDefault="00322AE9" w:rsidP="004A59E4"/>
    <w:p w:rsidR="00322AE9" w:rsidRDefault="00322AE9" w:rsidP="004A59E4"/>
    <w:p w:rsidR="004A59E4" w:rsidRDefault="004A59E4" w:rsidP="004A59E4">
      <w:r>
        <w:rPr>
          <w:noProof/>
        </w:rPr>
        <w:lastRenderedPageBreak/>
        <w:drawing>
          <wp:inline distT="0" distB="0" distL="0" distR="0">
            <wp:extent cx="5943600" cy="3949192"/>
            <wp:effectExtent l="19050" t="0" r="0" b="0"/>
            <wp:docPr id="13" name="Picture 5" descr="G:\Annual report 2014-2015 (picture)\10403638_774867835909884_7857166620780292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nual report 2014-2015 (picture)\10403638_774867835909884_7857166620780292880_n.jpg"/>
                    <pic:cNvPicPr>
                      <a:picLocks noChangeAspect="1" noChangeArrowheads="1"/>
                    </pic:cNvPicPr>
                  </pic:nvPicPr>
                  <pic:blipFill>
                    <a:blip r:embed="rId22"/>
                    <a:srcRect/>
                    <a:stretch>
                      <a:fillRect/>
                    </a:stretch>
                  </pic:blipFill>
                  <pic:spPr bwMode="auto">
                    <a:xfrm>
                      <a:off x="0" y="0"/>
                      <a:ext cx="5943600" cy="3949192"/>
                    </a:xfrm>
                    <a:prstGeom prst="rect">
                      <a:avLst/>
                    </a:prstGeom>
                    <a:noFill/>
                    <a:ln w="9525">
                      <a:noFill/>
                      <a:miter lim="800000"/>
                      <a:headEnd/>
                      <a:tailEnd/>
                    </a:ln>
                  </pic:spPr>
                </pic:pic>
              </a:graphicData>
            </a:graphic>
          </wp:inline>
        </w:drawing>
      </w:r>
    </w:p>
    <w:p w:rsidR="004A59E4" w:rsidRDefault="004A59E4" w:rsidP="004A59E4"/>
    <w:p w:rsidR="00125F2C" w:rsidRDefault="00125F2C" w:rsidP="004A59E4"/>
    <w:p w:rsidR="00912E0D" w:rsidRDefault="00912E0D" w:rsidP="004A59E4"/>
    <w:p w:rsidR="00912E0D" w:rsidRDefault="00912E0D" w:rsidP="004A59E4"/>
    <w:p w:rsidR="00912E0D" w:rsidRDefault="00912E0D" w:rsidP="004A59E4"/>
    <w:p w:rsidR="00912E0D" w:rsidRDefault="00912E0D" w:rsidP="004A59E4"/>
    <w:p w:rsidR="00125F2C" w:rsidRDefault="00125F2C">
      <w:r w:rsidRPr="00125F2C">
        <w:drawing>
          <wp:inline distT="0" distB="0" distL="0" distR="0">
            <wp:extent cx="5944088" cy="2910704"/>
            <wp:effectExtent l="19050" t="0" r="0" b="0"/>
            <wp:docPr id="23" name="Picture 5" descr="\\192.168.0.8\Full Share\Admin-4\Photo\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8\Full Share\Admin-4\Photo\6_1.jpg"/>
                    <pic:cNvPicPr>
                      <a:picLocks noChangeAspect="1" noChangeArrowheads="1"/>
                    </pic:cNvPicPr>
                  </pic:nvPicPr>
                  <pic:blipFill>
                    <a:blip r:embed="rId23"/>
                    <a:srcRect/>
                    <a:stretch>
                      <a:fillRect/>
                    </a:stretch>
                  </pic:blipFill>
                  <pic:spPr bwMode="auto">
                    <a:xfrm>
                      <a:off x="0" y="0"/>
                      <a:ext cx="5945199" cy="2911248"/>
                    </a:xfrm>
                    <a:prstGeom prst="rect">
                      <a:avLst/>
                    </a:prstGeom>
                    <a:noFill/>
                    <a:ln w="9525">
                      <a:noFill/>
                      <a:miter lim="800000"/>
                      <a:headEnd/>
                      <a:tailEnd/>
                    </a:ln>
                  </pic:spPr>
                </pic:pic>
              </a:graphicData>
            </a:graphic>
          </wp:inline>
        </w:drawing>
      </w:r>
    </w:p>
    <w:p w:rsidR="00125F2C" w:rsidRDefault="00125F2C" w:rsidP="004A59E4"/>
    <w:p w:rsidR="004A59E4" w:rsidRDefault="004A59E4" w:rsidP="004A59E4">
      <w:r w:rsidRPr="002D0223">
        <w:rPr>
          <w:noProof/>
        </w:rPr>
        <w:lastRenderedPageBreak/>
        <w:drawing>
          <wp:inline distT="0" distB="0" distL="0" distR="0">
            <wp:extent cx="5942135" cy="3635987"/>
            <wp:effectExtent l="19050" t="0" r="1465" b="0"/>
            <wp:docPr id="15" name="Picture 7" descr="G:\Annual report 2014-2015 (picture)\DSC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nual report 2014-2015 (picture)\DSC_1263.JPG"/>
                    <pic:cNvPicPr>
                      <a:picLocks noChangeAspect="1" noChangeArrowheads="1"/>
                    </pic:cNvPicPr>
                  </pic:nvPicPr>
                  <pic:blipFill>
                    <a:blip r:embed="rId24" cstate="print"/>
                    <a:srcRect/>
                    <a:stretch>
                      <a:fillRect/>
                    </a:stretch>
                  </pic:blipFill>
                  <pic:spPr bwMode="auto">
                    <a:xfrm>
                      <a:off x="0" y="0"/>
                      <a:ext cx="5943600" cy="3636883"/>
                    </a:xfrm>
                    <a:prstGeom prst="rect">
                      <a:avLst/>
                    </a:prstGeom>
                    <a:noFill/>
                    <a:ln w="9525">
                      <a:noFill/>
                      <a:miter lim="800000"/>
                      <a:headEnd/>
                      <a:tailEnd/>
                    </a:ln>
                  </pic:spPr>
                </pic:pic>
              </a:graphicData>
            </a:graphic>
          </wp:inline>
        </w:drawing>
      </w:r>
    </w:p>
    <w:p w:rsidR="004A59E4" w:rsidRDefault="004A59E4" w:rsidP="004A59E4"/>
    <w:p w:rsidR="00912E0D" w:rsidRDefault="00912E0D" w:rsidP="004A59E4"/>
    <w:p w:rsidR="00912E0D" w:rsidRDefault="00912E0D" w:rsidP="004A59E4"/>
    <w:p w:rsidR="00912E0D" w:rsidRDefault="00912E0D" w:rsidP="004A59E4"/>
    <w:p w:rsidR="00912E0D" w:rsidRDefault="00912E0D" w:rsidP="004A59E4"/>
    <w:p w:rsidR="004A59E4" w:rsidRDefault="004A59E4" w:rsidP="004A59E4">
      <w:r>
        <w:rPr>
          <w:noProof/>
        </w:rPr>
        <w:drawing>
          <wp:inline distT="0" distB="0" distL="0" distR="0">
            <wp:extent cx="5943600" cy="3780226"/>
            <wp:effectExtent l="19050" t="0" r="0" b="0"/>
            <wp:docPr id="17" name="Picture 16" descr="G:\Annual report 2014-2015 (picture)\10348217_806196652777002_6539792576244201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nnual report 2014-2015 (picture)\10348217_806196652777002_6539792576244201961_n.jpg"/>
                    <pic:cNvPicPr>
                      <a:picLocks noChangeAspect="1" noChangeArrowheads="1"/>
                    </pic:cNvPicPr>
                  </pic:nvPicPr>
                  <pic:blipFill>
                    <a:blip r:embed="rId25"/>
                    <a:srcRect/>
                    <a:stretch>
                      <a:fillRect/>
                    </a:stretch>
                  </pic:blipFill>
                  <pic:spPr bwMode="auto">
                    <a:xfrm>
                      <a:off x="0" y="0"/>
                      <a:ext cx="5943600" cy="3780226"/>
                    </a:xfrm>
                    <a:prstGeom prst="rect">
                      <a:avLst/>
                    </a:prstGeom>
                    <a:noFill/>
                    <a:ln w="9525">
                      <a:noFill/>
                      <a:miter lim="800000"/>
                      <a:headEnd/>
                      <a:tailEnd/>
                    </a:ln>
                  </pic:spPr>
                </pic:pic>
              </a:graphicData>
            </a:graphic>
          </wp:inline>
        </w:drawing>
      </w:r>
    </w:p>
    <w:p w:rsidR="004A59E4" w:rsidRDefault="004A59E4" w:rsidP="004A59E4">
      <w:r w:rsidRPr="002B7AF7">
        <w:rPr>
          <w:noProof/>
        </w:rPr>
        <w:lastRenderedPageBreak/>
        <w:drawing>
          <wp:inline distT="0" distB="0" distL="0" distR="0">
            <wp:extent cx="5943600" cy="2834767"/>
            <wp:effectExtent l="19050" t="0" r="0" b="0"/>
            <wp:docPr id="18" name="Picture 13" descr="C:\Users\Assistant Programmer\AppData\Local\Microsoft\Windows\INetCache\Content.Word\10433079_806196792776988_40295845085633912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sistant Programmer\AppData\Local\Microsoft\Windows\INetCache\Content.Word\10433079_806196792776988_4029584508563391258_n.jpg"/>
                    <pic:cNvPicPr>
                      <a:picLocks noChangeAspect="1" noChangeArrowheads="1"/>
                    </pic:cNvPicPr>
                  </pic:nvPicPr>
                  <pic:blipFill>
                    <a:blip r:embed="rId26"/>
                    <a:srcRect/>
                    <a:stretch>
                      <a:fillRect/>
                    </a:stretch>
                  </pic:blipFill>
                  <pic:spPr bwMode="auto">
                    <a:xfrm>
                      <a:off x="0" y="0"/>
                      <a:ext cx="5943600" cy="2834767"/>
                    </a:xfrm>
                    <a:prstGeom prst="rect">
                      <a:avLst/>
                    </a:prstGeom>
                    <a:noFill/>
                    <a:ln w="9525">
                      <a:noFill/>
                      <a:miter lim="800000"/>
                      <a:headEnd/>
                      <a:tailEnd/>
                    </a:ln>
                  </pic:spPr>
                </pic:pic>
              </a:graphicData>
            </a:graphic>
          </wp:inline>
        </w:drawing>
      </w:r>
    </w:p>
    <w:p w:rsidR="004A59E4" w:rsidRDefault="004A59E4" w:rsidP="004A59E4"/>
    <w:p w:rsidR="00322AE9" w:rsidRDefault="00322AE9" w:rsidP="004A59E4"/>
    <w:p w:rsidR="00322AE9" w:rsidRDefault="00322AE9" w:rsidP="004A59E4"/>
    <w:p w:rsidR="00322AE9" w:rsidRDefault="00322AE9" w:rsidP="004A59E4"/>
    <w:p w:rsidR="004A59E4" w:rsidRDefault="004A59E4" w:rsidP="004A59E4">
      <w:r>
        <w:rPr>
          <w:noProof/>
        </w:rPr>
        <w:drawing>
          <wp:inline distT="0" distB="0" distL="0" distR="0">
            <wp:extent cx="5943600" cy="3349054"/>
            <wp:effectExtent l="19050" t="0" r="0" b="0"/>
            <wp:docPr id="16" name="Picture 8" descr="G:\Annual report 2014-2015 (picture)\10881677_806193839443950_2747589208874192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nnual report 2014-2015 (picture)\10881677_806193839443950_2747589208874192413_n.jpg"/>
                    <pic:cNvPicPr>
                      <a:picLocks noChangeAspect="1" noChangeArrowheads="1"/>
                    </pic:cNvPicPr>
                  </pic:nvPicPr>
                  <pic:blipFill>
                    <a:blip r:embed="rId27"/>
                    <a:srcRect/>
                    <a:stretch>
                      <a:fillRect/>
                    </a:stretch>
                  </pic:blipFill>
                  <pic:spPr bwMode="auto">
                    <a:xfrm>
                      <a:off x="0" y="0"/>
                      <a:ext cx="5943600" cy="3349054"/>
                    </a:xfrm>
                    <a:prstGeom prst="rect">
                      <a:avLst/>
                    </a:prstGeom>
                    <a:noFill/>
                    <a:ln w="9525">
                      <a:noFill/>
                      <a:miter lim="800000"/>
                      <a:headEnd/>
                      <a:tailEnd/>
                    </a:ln>
                  </pic:spPr>
                </pic:pic>
              </a:graphicData>
            </a:graphic>
          </wp:inline>
        </w:drawing>
      </w:r>
    </w:p>
    <w:p w:rsidR="004A59E4" w:rsidRDefault="004A59E4" w:rsidP="004A59E4">
      <w:r>
        <w:rPr>
          <w:noProof/>
        </w:rPr>
        <w:lastRenderedPageBreak/>
        <w:drawing>
          <wp:inline distT="0" distB="0" distL="0" distR="0">
            <wp:extent cx="5943600" cy="4030717"/>
            <wp:effectExtent l="19050" t="0" r="0" b="0"/>
            <wp:docPr id="20" name="Picture 9" descr="G:\Annual report 2014-2015 (picture)\10805821_806196609443673_4101485824847780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nual report 2014-2015 (picture)\10805821_806196609443673_4101485824847780074_n.jpg"/>
                    <pic:cNvPicPr>
                      <a:picLocks noChangeAspect="1" noChangeArrowheads="1"/>
                    </pic:cNvPicPr>
                  </pic:nvPicPr>
                  <pic:blipFill>
                    <a:blip r:embed="rId28"/>
                    <a:srcRect/>
                    <a:stretch>
                      <a:fillRect/>
                    </a:stretch>
                  </pic:blipFill>
                  <pic:spPr bwMode="auto">
                    <a:xfrm>
                      <a:off x="0" y="0"/>
                      <a:ext cx="5943600" cy="4030717"/>
                    </a:xfrm>
                    <a:prstGeom prst="rect">
                      <a:avLst/>
                    </a:prstGeom>
                    <a:noFill/>
                    <a:ln w="9525">
                      <a:noFill/>
                      <a:miter lim="800000"/>
                      <a:headEnd/>
                      <a:tailEnd/>
                    </a:ln>
                  </pic:spPr>
                </pic:pic>
              </a:graphicData>
            </a:graphic>
          </wp:inline>
        </w:drawing>
      </w:r>
    </w:p>
    <w:p w:rsidR="00322AE9" w:rsidRDefault="00322AE9" w:rsidP="004A59E4"/>
    <w:p w:rsidR="00322AE9" w:rsidRDefault="00322AE9" w:rsidP="004A59E4"/>
    <w:p w:rsidR="00B35104" w:rsidRDefault="00B35104" w:rsidP="004A59E4"/>
    <w:p w:rsidR="00B35104" w:rsidRDefault="00B35104" w:rsidP="004A59E4"/>
    <w:p w:rsidR="004A59E4" w:rsidRDefault="004A59E4" w:rsidP="004A59E4">
      <w:r>
        <w:rPr>
          <w:noProof/>
        </w:rPr>
        <w:drawing>
          <wp:inline distT="0" distB="0" distL="0" distR="0">
            <wp:extent cx="5943600" cy="3949192"/>
            <wp:effectExtent l="19050" t="0" r="0" b="0"/>
            <wp:docPr id="21" name="Picture 11" descr="G:\Annual report 2014-2015 (picture)\10334328_804165886313412_6712604509755641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nnual report 2014-2015 (picture)\10334328_804165886313412_6712604509755641459_n.jpg"/>
                    <pic:cNvPicPr>
                      <a:picLocks noChangeAspect="1" noChangeArrowheads="1"/>
                    </pic:cNvPicPr>
                  </pic:nvPicPr>
                  <pic:blipFill>
                    <a:blip r:embed="rId29"/>
                    <a:srcRect/>
                    <a:stretch>
                      <a:fillRect/>
                    </a:stretch>
                  </pic:blipFill>
                  <pic:spPr bwMode="auto">
                    <a:xfrm>
                      <a:off x="0" y="0"/>
                      <a:ext cx="5943600" cy="3949192"/>
                    </a:xfrm>
                    <a:prstGeom prst="rect">
                      <a:avLst/>
                    </a:prstGeom>
                    <a:noFill/>
                    <a:ln w="9525">
                      <a:noFill/>
                      <a:miter lim="800000"/>
                      <a:headEnd/>
                      <a:tailEnd/>
                    </a:ln>
                  </pic:spPr>
                </pic:pic>
              </a:graphicData>
            </a:graphic>
          </wp:inline>
        </w:drawing>
      </w:r>
    </w:p>
    <w:p w:rsidR="004A59E4" w:rsidRDefault="004A59E4" w:rsidP="004A59E4">
      <w:r>
        <w:rPr>
          <w:noProof/>
        </w:rPr>
        <w:lastRenderedPageBreak/>
        <w:drawing>
          <wp:inline distT="0" distB="0" distL="0" distR="0">
            <wp:extent cx="5943600" cy="3457607"/>
            <wp:effectExtent l="19050" t="0" r="0" b="0"/>
            <wp:docPr id="22" name="Picture 12" descr="G:\Annual report 2014-2015 (picture)\10518990_793264287403572_24025502593535809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nnual report 2014-2015 (picture)\10518990_793264287403572_2402550259353580949_n.jpg"/>
                    <pic:cNvPicPr>
                      <a:picLocks noChangeAspect="1" noChangeArrowheads="1"/>
                    </pic:cNvPicPr>
                  </pic:nvPicPr>
                  <pic:blipFill>
                    <a:blip r:embed="rId30"/>
                    <a:srcRect/>
                    <a:stretch>
                      <a:fillRect/>
                    </a:stretch>
                  </pic:blipFill>
                  <pic:spPr bwMode="auto">
                    <a:xfrm>
                      <a:off x="0" y="0"/>
                      <a:ext cx="5943600" cy="3457607"/>
                    </a:xfrm>
                    <a:prstGeom prst="rect">
                      <a:avLst/>
                    </a:prstGeom>
                    <a:noFill/>
                    <a:ln w="9525">
                      <a:noFill/>
                      <a:miter lim="800000"/>
                      <a:headEnd/>
                      <a:tailEnd/>
                    </a:ln>
                  </pic:spPr>
                </pic:pic>
              </a:graphicData>
            </a:graphic>
          </wp:inline>
        </w:drawing>
      </w:r>
    </w:p>
    <w:p w:rsidR="004A59E4" w:rsidRDefault="004A59E4" w:rsidP="004A59E4"/>
    <w:p w:rsidR="004A59E4" w:rsidRDefault="004A59E4" w:rsidP="00CA7E58">
      <w:pPr>
        <w:ind w:left="720"/>
        <w:jc w:val="center"/>
        <w:rPr>
          <w:rFonts w:ascii="Nikosh" w:hAnsi="Nikosh" w:cs="Nikosh"/>
          <w:b/>
          <w:sz w:val="28"/>
          <w:szCs w:val="28"/>
        </w:rPr>
      </w:pPr>
    </w:p>
    <w:p w:rsidR="004A59E4" w:rsidRDefault="004A59E4" w:rsidP="00CA7E58">
      <w:pPr>
        <w:ind w:left="720"/>
        <w:jc w:val="center"/>
        <w:rPr>
          <w:rFonts w:ascii="Nikosh" w:hAnsi="Nikosh" w:cs="Nikosh"/>
          <w:b/>
          <w:sz w:val="28"/>
          <w:szCs w:val="28"/>
        </w:rPr>
      </w:pPr>
    </w:p>
    <w:p w:rsidR="004A59E4" w:rsidRDefault="004A59E4" w:rsidP="00CA7E58">
      <w:pPr>
        <w:ind w:left="720"/>
        <w:jc w:val="center"/>
        <w:rPr>
          <w:rFonts w:ascii="Nikosh" w:hAnsi="Nikosh" w:cs="Nikosh"/>
          <w:b/>
          <w:sz w:val="28"/>
          <w:szCs w:val="28"/>
        </w:rPr>
      </w:pPr>
    </w:p>
    <w:p w:rsidR="004A59E4" w:rsidRDefault="004A59E4" w:rsidP="00CA7E58">
      <w:pPr>
        <w:ind w:left="720"/>
        <w:jc w:val="center"/>
        <w:rPr>
          <w:rFonts w:ascii="Nikosh" w:hAnsi="Nikosh" w:cs="Nikosh"/>
          <w:b/>
          <w:sz w:val="28"/>
          <w:szCs w:val="28"/>
        </w:rPr>
      </w:pPr>
    </w:p>
    <w:p w:rsidR="005B3A60" w:rsidRPr="00CA7E58" w:rsidRDefault="005B3A60" w:rsidP="00CA7E58">
      <w:pPr>
        <w:ind w:left="720"/>
        <w:jc w:val="center"/>
        <w:rPr>
          <w:rFonts w:ascii="Nikosh" w:hAnsi="Nikosh" w:cs="Nikosh"/>
          <w:b/>
          <w:sz w:val="28"/>
          <w:szCs w:val="28"/>
        </w:rPr>
      </w:pPr>
    </w:p>
    <w:sectPr w:rsidR="005B3A60" w:rsidRPr="00CA7E58" w:rsidSect="007953F7">
      <w:footerReference w:type="even" r:id="rId31"/>
      <w:footerReference w:type="default" r:id="rId32"/>
      <w:pgSz w:w="11909" w:h="16834" w:code="9"/>
      <w:pgMar w:top="1152" w:right="1008" w:bottom="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EEC" w:rsidRDefault="002D4EEC" w:rsidP="007953F7">
      <w:r>
        <w:separator/>
      </w:r>
    </w:p>
  </w:endnote>
  <w:endnote w:type="continuationSeparator" w:id="1">
    <w:p w:rsidR="002D4EEC" w:rsidRDefault="002D4EEC" w:rsidP="007953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NikoshBAN">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Nikosh">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ヒラギノ角ゴ Pro W3">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KarnaphuliMJ">
    <w:panose1 w:val="00000000000000000000"/>
    <w:charset w:val="00"/>
    <w:family w:val="auto"/>
    <w:pitch w:val="variable"/>
    <w:sig w:usb0="80000AAF" w:usb1="00000048" w:usb2="00000000" w:usb3="00000000" w:csb0="0000003F" w:csb1="00000000"/>
  </w:font>
  <w:font w:name="Vrinda">
    <w:panose1 w:val="020B0502040204020203"/>
    <w:charset w:val="00"/>
    <w:family w:val="swiss"/>
    <w:pitch w:val="variable"/>
    <w:sig w:usb0="0001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SansSerif">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B6" w:rsidRDefault="00D641B6" w:rsidP="007953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41B6" w:rsidRDefault="00D641B6" w:rsidP="007953F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B6" w:rsidRPr="00186598" w:rsidRDefault="00D641B6">
    <w:pPr>
      <w:pStyle w:val="Footer"/>
      <w:jc w:val="center"/>
      <w:rPr>
        <w:rFonts w:ascii="SutonnyMJ" w:hAnsi="SutonnyMJ" w:cs="SutonnyMJ"/>
      </w:rPr>
    </w:pPr>
    <w:r w:rsidRPr="00186598">
      <w:rPr>
        <w:rFonts w:ascii="SutonnyMJ" w:hAnsi="SutonnyMJ" w:cs="SutonnyMJ"/>
      </w:rPr>
      <w:fldChar w:fldCharType="begin"/>
    </w:r>
    <w:r w:rsidRPr="00186598">
      <w:rPr>
        <w:rFonts w:ascii="SutonnyMJ" w:hAnsi="SutonnyMJ" w:cs="SutonnyMJ"/>
      </w:rPr>
      <w:instrText xml:space="preserve"> PAGE   \* MERGEFORMAT </w:instrText>
    </w:r>
    <w:r w:rsidRPr="00186598">
      <w:rPr>
        <w:rFonts w:ascii="SutonnyMJ" w:hAnsi="SutonnyMJ" w:cs="SutonnyMJ"/>
      </w:rPr>
      <w:fldChar w:fldCharType="separate"/>
    </w:r>
    <w:r w:rsidR="006F1214">
      <w:rPr>
        <w:rFonts w:ascii="SutonnyMJ" w:hAnsi="SutonnyMJ" w:cs="SutonnyMJ"/>
        <w:noProof/>
      </w:rPr>
      <w:t>5</w:t>
    </w:r>
    <w:r w:rsidRPr="00186598">
      <w:rPr>
        <w:rFonts w:ascii="SutonnyMJ" w:hAnsi="SutonnyMJ" w:cs="SutonnyMJ"/>
      </w:rPr>
      <w:fldChar w:fldCharType="end"/>
    </w:r>
  </w:p>
  <w:p w:rsidR="00D641B6" w:rsidRDefault="00D641B6" w:rsidP="007953F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EEC" w:rsidRDefault="002D4EEC" w:rsidP="007953F7">
      <w:r>
        <w:separator/>
      </w:r>
    </w:p>
  </w:footnote>
  <w:footnote w:type="continuationSeparator" w:id="1">
    <w:p w:rsidR="002D4EEC" w:rsidRDefault="002D4EEC" w:rsidP="007953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style="width:11.1pt;height:11.1pt" o:bordertopcolor="this" o:borderleftcolor="this" o:borderbottomcolor="this" o:borderrightcolor="this" o:bullet="t">
        <v:imagedata r:id="rId1" o:title="msoAD42"/>
      </v:shape>
    </w:pict>
  </w:numPicBullet>
  <w:abstractNum w:abstractNumId="0">
    <w:nsid w:val="00F26D18"/>
    <w:multiLevelType w:val="hybridMultilevel"/>
    <w:tmpl w:val="97DEC5A8"/>
    <w:lvl w:ilvl="0" w:tplc="0498BD6A">
      <w:start w:val="1"/>
      <w:numFmt w:val="bullet"/>
      <w:lvlText w:val=""/>
      <w:lvlJc w:val="left"/>
      <w:pPr>
        <w:ind w:left="720" w:hanging="360"/>
      </w:pPr>
      <w:rPr>
        <w:rFonts w:ascii="Wingdings" w:hAnsi="Wingdings" w:hint="default"/>
      </w:rPr>
    </w:lvl>
    <w:lvl w:ilvl="1" w:tplc="2222C4FE" w:tentative="1">
      <w:start w:val="1"/>
      <w:numFmt w:val="bullet"/>
      <w:lvlText w:val="o"/>
      <w:lvlJc w:val="left"/>
      <w:pPr>
        <w:ind w:left="1440" w:hanging="360"/>
      </w:pPr>
      <w:rPr>
        <w:rFonts w:ascii="Courier New" w:hAnsi="Courier New" w:cs="Courier New" w:hint="default"/>
      </w:rPr>
    </w:lvl>
    <w:lvl w:ilvl="2" w:tplc="F8125E90" w:tentative="1">
      <w:start w:val="1"/>
      <w:numFmt w:val="bullet"/>
      <w:lvlText w:val=""/>
      <w:lvlJc w:val="left"/>
      <w:pPr>
        <w:ind w:left="2160" w:hanging="360"/>
      </w:pPr>
      <w:rPr>
        <w:rFonts w:ascii="Wingdings" w:hAnsi="Wingdings" w:hint="default"/>
      </w:rPr>
    </w:lvl>
    <w:lvl w:ilvl="3" w:tplc="43C0A524" w:tentative="1">
      <w:start w:val="1"/>
      <w:numFmt w:val="bullet"/>
      <w:lvlText w:val=""/>
      <w:lvlJc w:val="left"/>
      <w:pPr>
        <w:ind w:left="2880" w:hanging="360"/>
      </w:pPr>
      <w:rPr>
        <w:rFonts w:ascii="Symbol" w:hAnsi="Symbol" w:hint="default"/>
      </w:rPr>
    </w:lvl>
    <w:lvl w:ilvl="4" w:tplc="F168E31E" w:tentative="1">
      <w:start w:val="1"/>
      <w:numFmt w:val="bullet"/>
      <w:lvlText w:val="o"/>
      <w:lvlJc w:val="left"/>
      <w:pPr>
        <w:ind w:left="3600" w:hanging="360"/>
      </w:pPr>
      <w:rPr>
        <w:rFonts w:ascii="Courier New" w:hAnsi="Courier New" w:cs="Courier New" w:hint="default"/>
      </w:rPr>
    </w:lvl>
    <w:lvl w:ilvl="5" w:tplc="8E56EA0A" w:tentative="1">
      <w:start w:val="1"/>
      <w:numFmt w:val="bullet"/>
      <w:lvlText w:val=""/>
      <w:lvlJc w:val="left"/>
      <w:pPr>
        <w:ind w:left="4320" w:hanging="360"/>
      </w:pPr>
      <w:rPr>
        <w:rFonts w:ascii="Wingdings" w:hAnsi="Wingdings" w:hint="default"/>
      </w:rPr>
    </w:lvl>
    <w:lvl w:ilvl="6" w:tplc="13004F80" w:tentative="1">
      <w:start w:val="1"/>
      <w:numFmt w:val="bullet"/>
      <w:lvlText w:val=""/>
      <w:lvlJc w:val="left"/>
      <w:pPr>
        <w:ind w:left="5040" w:hanging="360"/>
      </w:pPr>
      <w:rPr>
        <w:rFonts w:ascii="Symbol" w:hAnsi="Symbol" w:hint="default"/>
      </w:rPr>
    </w:lvl>
    <w:lvl w:ilvl="7" w:tplc="4010F372" w:tentative="1">
      <w:start w:val="1"/>
      <w:numFmt w:val="bullet"/>
      <w:lvlText w:val="o"/>
      <w:lvlJc w:val="left"/>
      <w:pPr>
        <w:ind w:left="5760" w:hanging="360"/>
      </w:pPr>
      <w:rPr>
        <w:rFonts w:ascii="Courier New" w:hAnsi="Courier New" w:cs="Courier New" w:hint="default"/>
      </w:rPr>
    </w:lvl>
    <w:lvl w:ilvl="8" w:tplc="1AF8FFDC" w:tentative="1">
      <w:start w:val="1"/>
      <w:numFmt w:val="bullet"/>
      <w:lvlText w:val=""/>
      <w:lvlJc w:val="left"/>
      <w:pPr>
        <w:ind w:left="6480" w:hanging="360"/>
      </w:pPr>
      <w:rPr>
        <w:rFonts w:ascii="Wingdings" w:hAnsi="Wingdings" w:hint="default"/>
      </w:rPr>
    </w:lvl>
  </w:abstractNum>
  <w:abstractNum w:abstractNumId="1">
    <w:nsid w:val="03E338EB"/>
    <w:multiLevelType w:val="hybridMultilevel"/>
    <w:tmpl w:val="B75CF9D4"/>
    <w:lvl w:ilvl="0" w:tplc="A33CB14C">
      <w:start w:val="1"/>
      <w:numFmt w:val="bullet"/>
      <w:lvlText w:val=""/>
      <w:lvlJc w:val="left"/>
      <w:pPr>
        <w:ind w:left="720" w:hanging="360"/>
      </w:pPr>
      <w:rPr>
        <w:rFonts w:ascii="Wingdings" w:hAnsi="Wingdings" w:hint="default"/>
      </w:rPr>
    </w:lvl>
    <w:lvl w:ilvl="1" w:tplc="44F4CB36" w:tentative="1">
      <w:start w:val="1"/>
      <w:numFmt w:val="bullet"/>
      <w:lvlText w:val="o"/>
      <w:lvlJc w:val="left"/>
      <w:pPr>
        <w:ind w:left="1440" w:hanging="360"/>
      </w:pPr>
      <w:rPr>
        <w:rFonts w:ascii="Courier New" w:hAnsi="Courier New" w:cs="Courier New" w:hint="default"/>
      </w:rPr>
    </w:lvl>
    <w:lvl w:ilvl="2" w:tplc="6C50B8DA" w:tentative="1">
      <w:start w:val="1"/>
      <w:numFmt w:val="bullet"/>
      <w:lvlText w:val=""/>
      <w:lvlJc w:val="left"/>
      <w:pPr>
        <w:ind w:left="2160" w:hanging="360"/>
      </w:pPr>
      <w:rPr>
        <w:rFonts w:ascii="Wingdings" w:hAnsi="Wingdings" w:hint="default"/>
      </w:rPr>
    </w:lvl>
    <w:lvl w:ilvl="3" w:tplc="30520A8E" w:tentative="1">
      <w:start w:val="1"/>
      <w:numFmt w:val="bullet"/>
      <w:lvlText w:val=""/>
      <w:lvlJc w:val="left"/>
      <w:pPr>
        <w:ind w:left="2880" w:hanging="360"/>
      </w:pPr>
      <w:rPr>
        <w:rFonts w:ascii="Symbol" w:hAnsi="Symbol" w:hint="default"/>
      </w:rPr>
    </w:lvl>
    <w:lvl w:ilvl="4" w:tplc="27507A7E" w:tentative="1">
      <w:start w:val="1"/>
      <w:numFmt w:val="bullet"/>
      <w:lvlText w:val="o"/>
      <w:lvlJc w:val="left"/>
      <w:pPr>
        <w:ind w:left="3600" w:hanging="360"/>
      </w:pPr>
      <w:rPr>
        <w:rFonts w:ascii="Courier New" w:hAnsi="Courier New" w:cs="Courier New" w:hint="default"/>
      </w:rPr>
    </w:lvl>
    <w:lvl w:ilvl="5" w:tplc="A5A41F20" w:tentative="1">
      <w:start w:val="1"/>
      <w:numFmt w:val="bullet"/>
      <w:lvlText w:val=""/>
      <w:lvlJc w:val="left"/>
      <w:pPr>
        <w:ind w:left="4320" w:hanging="360"/>
      </w:pPr>
      <w:rPr>
        <w:rFonts w:ascii="Wingdings" w:hAnsi="Wingdings" w:hint="default"/>
      </w:rPr>
    </w:lvl>
    <w:lvl w:ilvl="6" w:tplc="73D6431C" w:tentative="1">
      <w:start w:val="1"/>
      <w:numFmt w:val="bullet"/>
      <w:lvlText w:val=""/>
      <w:lvlJc w:val="left"/>
      <w:pPr>
        <w:ind w:left="5040" w:hanging="360"/>
      </w:pPr>
      <w:rPr>
        <w:rFonts w:ascii="Symbol" w:hAnsi="Symbol" w:hint="default"/>
      </w:rPr>
    </w:lvl>
    <w:lvl w:ilvl="7" w:tplc="EA4054A2" w:tentative="1">
      <w:start w:val="1"/>
      <w:numFmt w:val="bullet"/>
      <w:lvlText w:val="o"/>
      <w:lvlJc w:val="left"/>
      <w:pPr>
        <w:ind w:left="5760" w:hanging="360"/>
      </w:pPr>
      <w:rPr>
        <w:rFonts w:ascii="Courier New" w:hAnsi="Courier New" w:cs="Courier New" w:hint="default"/>
      </w:rPr>
    </w:lvl>
    <w:lvl w:ilvl="8" w:tplc="2A5457AC" w:tentative="1">
      <w:start w:val="1"/>
      <w:numFmt w:val="bullet"/>
      <w:lvlText w:val=""/>
      <w:lvlJc w:val="left"/>
      <w:pPr>
        <w:ind w:left="6480" w:hanging="360"/>
      </w:pPr>
      <w:rPr>
        <w:rFonts w:ascii="Wingdings" w:hAnsi="Wingdings" w:hint="default"/>
      </w:rPr>
    </w:lvl>
  </w:abstractNum>
  <w:abstractNum w:abstractNumId="2">
    <w:nsid w:val="05F066CD"/>
    <w:multiLevelType w:val="hybridMultilevel"/>
    <w:tmpl w:val="463CFC56"/>
    <w:lvl w:ilvl="0" w:tplc="4580AD82">
      <w:start w:val="1"/>
      <w:numFmt w:val="bullet"/>
      <w:lvlText w:val="Ø"/>
      <w:lvlJc w:val="left"/>
      <w:pPr>
        <w:ind w:left="720" w:hanging="360"/>
      </w:pPr>
      <w:rPr>
        <w:rFonts w:ascii="Wingdings" w:hAnsi="Wingdings" w:hint="default"/>
      </w:rPr>
    </w:lvl>
    <w:lvl w:ilvl="1" w:tplc="0840FCE4" w:tentative="1">
      <w:start w:val="1"/>
      <w:numFmt w:val="bullet"/>
      <w:lvlText w:val="o"/>
      <w:lvlJc w:val="left"/>
      <w:pPr>
        <w:ind w:left="1440" w:hanging="360"/>
      </w:pPr>
      <w:rPr>
        <w:rFonts w:ascii="Courier New" w:hAnsi="Courier New" w:cs="Courier New" w:hint="default"/>
      </w:rPr>
    </w:lvl>
    <w:lvl w:ilvl="2" w:tplc="7F88E0EC" w:tentative="1">
      <w:start w:val="1"/>
      <w:numFmt w:val="bullet"/>
      <w:lvlText w:val=""/>
      <w:lvlJc w:val="left"/>
      <w:pPr>
        <w:ind w:left="2160" w:hanging="360"/>
      </w:pPr>
      <w:rPr>
        <w:rFonts w:ascii="Wingdings" w:hAnsi="Wingdings" w:hint="default"/>
      </w:rPr>
    </w:lvl>
    <w:lvl w:ilvl="3" w:tplc="760297B8" w:tentative="1">
      <w:start w:val="1"/>
      <w:numFmt w:val="bullet"/>
      <w:lvlText w:val=""/>
      <w:lvlJc w:val="left"/>
      <w:pPr>
        <w:ind w:left="2880" w:hanging="360"/>
      </w:pPr>
      <w:rPr>
        <w:rFonts w:ascii="Symbol" w:hAnsi="Symbol" w:hint="default"/>
      </w:rPr>
    </w:lvl>
    <w:lvl w:ilvl="4" w:tplc="01789B6A" w:tentative="1">
      <w:start w:val="1"/>
      <w:numFmt w:val="bullet"/>
      <w:lvlText w:val="o"/>
      <w:lvlJc w:val="left"/>
      <w:pPr>
        <w:ind w:left="3600" w:hanging="360"/>
      </w:pPr>
      <w:rPr>
        <w:rFonts w:ascii="Courier New" w:hAnsi="Courier New" w:cs="Courier New" w:hint="default"/>
      </w:rPr>
    </w:lvl>
    <w:lvl w:ilvl="5" w:tplc="DF6A7B4C" w:tentative="1">
      <w:start w:val="1"/>
      <w:numFmt w:val="bullet"/>
      <w:lvlText w:val=""/>
      <w:lvlJc w:val="left"/>
      <w:pPr>
        <w:ind w:left="4320" w:hanging="360"/>
      </w:pPr>
      <w:rPr>
        <w:rFonts w:ascii="Wingdings" w:hAnsi="Wingdings" w:hint="default"/>
      </w:rPr>
    </w:lvl>
    <w:lvl w:ilvl="6" w:tplc="A7FABFCC" w:tentative="1">
      <w:start w:val="1"/>
      <w:numFmt w:val="bullet"/>
      <w:lvlText w:val=""/>
      <w:lvlJc w:val="left"/>
      <w:pPr>
        <w:ind w:left="5040" w:hanging="360"/>
      </w:pPr>
      <w:rPr>
        <w:rFonts w:ascii="Symbol" w:hAnsi="Symbol" w:hint="default"/>
      </w:rPr>
    </w:lvl>
    <w:lvl w:ilvl="7" w:tplc="9D74E13A" w:tentative="1">
      <w:start w:val="1"/>
      <w:numFmt w:val="bullet"/>
      <w:lvlText w:val="o"/>
      <w:lvlJc w:val="left"/>
      <w:pPr>
        <w:ind w:left="5760" w:hanging="360"/>
      </w:pPr>
      <w:rPr>
        <w:rFonts w:ascii="Courier New" w:hAnsi="Courier New" w:cs="Courier New" w:hint="default"/>
      </w:rPr>
    </w:lvl>
    <w:lvl w:ilvl="8" w:tplc="2620DC36" w:tentative="1">
      <w:start w:val="1"/>
      <w:numFmt w:val="bullet"/>
      <w:lvlText w:val=""/>
      <w:lvlJc w:val="left"/>
      <w:pPr>
        <w:ind w:left="6480" w:hanging="360"/>
      </w:pPr>
      <w:rPr>
        <w:rFonts w:ascii="Wingdings" w:hAnsi="Wingdings" w:hint="default"/>
      </w:rPr>
    </w:lvl>
  </w:abstractNum>
  <w:abstractNum w:abstractNumId="3">
    <w:nsid w:val="07087968"/>
    <w:multiLevelType w:val="hybridMultilevel"/>
    <w:tmpl w:val="AA6A31EE"/>
    <w:lvl w:ilvl="0" w:tplc="D3D8A88A">
      <w:start w:val="1"/>
      <w:numFmt w:val="bullet"/>
      <w:lvlText w:val=""/>
      <w:lvlJc w:val="left"/>
      <w:pPr>
        <w:ind w:left="900" w:hanging="360"/>
      </w:pPr>
      <w:rPr>
        <w:rFonts w:ascii="Wingdings 3" w:hAnsi="Wingdings 3" w:hint="default"/>
      </w:rPr>
    </w:lvl>
    <w:lvl w:ilvl="1" w:tplc="3E386092" w:tentative="1">
      <w:start w:val="1"/>
      <w:numFmt w:val="bullet"/>
      <w:lvlText w:val="o"/>
      <w:lvlJc w:val="left"/>
      <w:pPr>
        <w:ind w:left="1620" w:hanging="360"/>
      </w:pPr>
      <w:rPr>
        <w:rFonts w:ascii="Courier New" w:hAnsi="Courier New" w:cs="Courier New" w:hint="default"/>
      </w:rPr>
    </w:lvl>
    <w:lvl w:ilvl="2" w:tplc="19B23A32" w:tentative="1">
      <w:start w:val="1"/>
      <w:numFmt w:val="bullet"/>
      <w:lvlText w:val=""/>
      <w:lvlJc w:val="left"/>
      <w:pPr>
        <w:ind w:left="2340" w:hanging="360"/>
      </w:pPr>
      <w:rPr>
        <w:rFonts w:ascii="Wingdings" w:hAnsi="Wingdings" w:hint="default"/>
      </w:rPr>
    </w:lvl>
    <w:lvl w:ilvl="3" w:tplc="F95E13BA" w:tentative="1">
      <w:start w:val="1"/>
      <w:numFmt w:val="bullet"/>
      <w:lvlText w:val=""/>
      <w:lvlJc w:val="left"/>
      <w:pPr>
        <w:ind w:left="3060" w:hanging="360"/>
      </w:pPr>
      <w:rPr>
        <w:rFonts w:ascii="Symbol" w:hAnsi="Symbol" w:hint="default"/>
      </w:rPr>
    </w:lvl>
    <w:lvl w:ilvl="4" w:tplc="1B22717A" w:tentative="1">
      <w:start w:val="1"/>
      <w:numFmt w:val="bullet"/>
      <w:lvlText w:val="o"/>
      <w:lvlJc w:val="left"/>
      <w:pPr>
        <w:ind w:left="3780" w:hanging="360"/>
      </w:pPr>
      <w:rPr>
        <w:rFonts w:ascii="Courier New" w:hAnsi="Courier New" w:cs="Courier New" w:hint="default"/>
      </w:rPr>
    </w:lvl>
    <w:lvl w:ilvl="5" w:tplc="DD4414D8" w:tentative="1">
      <w:start w:val="1"/>
      <w:numFmt w:val="bullet"/>
      <w:lvlText w:val=""/>
      <w:lvlJc w:val="left"/>
      <w:pPr>
        <w:ind w:left="4500" w:hanging="360"/>
      </w:pPr>
      <w:rPr>
        <w:rFonts w:ascii="Wingdings" w:hAnsi="Wingdings" w:hint="default"/>
      </w:rPr>
    </w:lvl>
    <w:lvl w:ilvl="6" w:tplc="03C296B8" w:tentative="1">
      <w:start w:val="1"/>
      <w:numFmt w:val="bullet"/>
      <w:lvlText w:val=""/>
      <w:lvlJc w:val="left"/>
      <w:pPr>
        <w:ind w:left="5220" w:hanging="360"/>
      </w:pPr>
      <w:rPr>
        <w:rFonts w:ascii="Symbol" w:hAnsi="Symbol" w:hint="default"/>
      </w:rPr>
    </w:lvl>
    <w:lvl w:ilvl="7" w:tplc="BF6877FE" w:tentative="1">
      <w:start w:val="1"/>
      <w:numFmt w:val="bullet"/>
      <w:lvlText w:val="o"/>
      <w:lvlJc w:val="left"/>
      <w:pPr>
        <w:ind w:left="5940" w:hanging="360"/>
      </w:pPr>
      <w:rPr>
        <w:rFonts w:ascii="Courier New" w:hAnsi="Courier New" w:cs="Courier New" w:hint="default"/>
      </w:rPr>
    </w:lvl>
    <w:lvl w:ilvl="8" w:tplc="DC60E126" w:tentative="1">
      <w:start w:val="1"/>
      <w:numFmt w:val="bullet"/>
      <w:lvlText w:val=""/>
      <w:lvlJc w:val="left"/>
      <w:pPr>
        <w:ind w:left="6660" w:hanging="360"/>
      </w:pPr>
      <w:rPr>
        <w:rFonts w:ascii="Wingdings" w:hAnsi="Wingdings" w:hint="default"/>
      </w:rPr>
    </w:lvl>
  </w:abstractNum>
  <w:abstractNum w:abstractNumId="4">
    <w:nsid w:val="098C780A"/>
    <w:multiLevelType w:val="hybridMultilevel"/>
    <w:tmpl w:val="DEBC6918"/>
    <w:lvl w:ilvl="0" w:tplc="75F82DF0">
      <w:start w:val="1"/>
      <w:numFmt w:val="decimal"/>
      <w:lvlText w:val="%1."/>
      <w:lvlJc w:val="left"/>
      <w:pPr>
        <w:tabs>
          <w:tab w:val="num" w:pos="720"/>
        </w:tabs>
        <w:ind w:left="720" w:hanging="360"/>
      </w:pPr>
      <w:rPr>
        <w:rFonts w:ascii="NikoshBAN" w:eastAsia="NikoshBAN" w:hAnsi="NikoshBAN" w:cs="NikoshBAN"/>
      </w:rPr>
    </w:lvl>
    <w:lvl w:ilvl="1" w:tplc="DD548642" w:tentative="1">
      <w:start w:val="1"/>
      <w:numFmt w:val="lowerLetter"/>
      <w:lvlText w:val="%2."/>
      <w:lvlJc w:val="left"/>
      <w:pPr>
        <w:tabs>
          <w:tab w:val="num" w:pos="1440"/>
        </w:tabs>
        <w:ind w:left="1440" w:hanging="360"/>
      </w:pPr>
    </w:lvl>
    <w:lvl w:ilvl="2" w:tplc="15F4817A" w:tentative="1">
      <w:start w:val="1"/>
      <w:numFmt w:val="lowerRoman"/>
      <w:lvlText w:val="%3."/>
      <w:lvlJc w:val="right"/>
      <w:pPr>
        <w:tabs>
          <w:tab w:val="num" w:pos="2160"/>
        </w:tabs>
        <w:ind w:left="2160" w:hanging="180"/>
      </w:pPr>
    </w:lvl>
    <w:lvl w:ilvl="3" w:tplc="C01C9EBC" w:tentative="1">
      <w:start w:val="1"/>
      <w:numFmt w:val="decimal"/>
      <w:lvlText w:val="%4."/>
      <w:lvlJc w:val="left"/>
      <w:pPr>
        <w:tabs>
          <w:tab w:val="num" w:pos="2880"/>
        </w:tabs>
        <w:ind w:left="2880" w:hanging="360"/>
      </w:pPr>
    </w:lvl>
    <w:lvl w:ilvl="4" w:tplc="1A82665A" w:tentative="1">
      <w:start w:val="1"/>
      <w:numFmt w:val="lowerLetter"/>
      <w:lvlText w:val="%5."/>
      <w:lvlJc w:val="left"/>
      <w:pPr>
        <w:tabs>
          <w:tab w:val="num" w:pos="3600"/>
        </w:tabs>
        <w:ind w:left="3600" w:hanging="360"/>
      </w:pPr>
    </w:lvl>
    <w:lvl w:ilvl="5" w:tplc="2BC235AA" w:tentative="1">
      <w:start w:val="1"/>
      <w:numFmt w:val="lowerRoman"/>
      <w:lvlText w:val="%6."/>
      <w:lvlJc w:val="right"/>
      <w:pPr>
        <w:tabs>
          <w:tab w:val="num" w:pos="4320"/>
        </w:tabs>
        <w:ind w:left="4320" w:hanging="180"/>
      </w:pPr>
    </w:lvl>
    <w:lvl w:ilvl="6" w:tplc="178EEF40" w:tentative="1">
      <w:start w:val="1"/>
      <w:numFmt w:val="decimal"/>
      <w:lvlText w:val="%7."/>
      <w:lvlJc w:val="left"/>
      <w:pPr>
        <w:tabs>
          <w:tab w:val="num" w:pos="5040"/>
        </w:tabs>
        <w:ind w:left="5040" w:hanging="360"/>
      </w:pPr>
    </w:lvl>
    <w:lvl w:ilvl="7" w:tplc="00481F5C" w:tentative="1">
      <w:start w:val="1"/>
      <w:numFmt w:val="lowerLetter"/>
      <w:lvlText w:val="%8."/>
      <w:lvlJc w:val="left"/>
      <w:pPr>
        <w:tabs>
          <w:tab w:val="num" w:pos="5760"/>
        </w:tabs>
        <w:ind w:left="5760" w:hanging="360"/>
      </w:pPr>
    </w:lvl>
    <w:lvl w:ilvl="8" w:tplc="4F56EA0C" w:tentative="1">
      <w:start w:val="1"/>
      <w:numFmt w:val="lowerRoman"/>
      <w:lvlText w:val="%9."/>
      <w:lvlJc w:val="right"/>
      <w:pPr>
        <w:tabs>
          <w:tab w:val="num" w:pos="6480"/>
        </w:tabs>
        <w:ind w:left="6480" w:hanging="180"/>
      </w:pPr>
    </w:lvl>
  </w:abstractNum>
  <w:abstractNum w:abstractNumId="5">
    <w:nsid w:val="09DA16C8"/>
    <w:multiLevelType w:val="hybridMultilevel"/>
    <w:tmpl w:val="37E25ED8"/>
    <w:lvl w:ilvl="0" w:tplc="448C0130">
      <w:start w:val="1"/>
      <w:numFmt w:val="bullet"/>
      <w:lvlText w:val="Ø"/>
      <w:lvlJc w:val="left"/>
      <w:pPr>
        <w:ind w:left="720" w:hanging="360"/>
      </w:pPr>
      <w:rPr>
        <w:rFonts w:ascii="Wingdings" w:hAnsi="Wingdings" w:hint="default"/>
      </w:rPr>
    </w:lvl>
    <w:lvl w:ilvl="1" w:tplc="E1F05806" w:tentative="1">
      <w:start w:val="1"/>
      <w:numFmt w:val="bullet"/>
      <w:lvlText w:val="o"/>
      <w:lvlJc w:val="left"/>
      <w:pPr>
        <w:ind w:left="1440" w:hanging="360"/>
      </w:pPr>
      <w:rPr>
        <w:rFonts w:ascii="Courier New" w:hAnsi="Courier New" w:cs="Courier New" w:hint="default"/>
      </w:rPr>
    </w:lvl>
    <w:lvl w:ilvl="2" w:tplc="2F0C6052" w:tentative="1">
      <w:start w:val="1"/>
      <w:numFmt w:val="bullet"/>
      <w:lvlText w:val=""/>
      <w:lvlJc w:val="left"/>
      <w:pPr>
        <w:ind w:left="2160" w:hanging="360"/>
      </w:pPr>
      <w:rPr>
        <w:rFonts w:ascii="Wingdings" w:hAnsi="Wingdings" w:hint="default"/>
      </w:rPr>
    </w:lvl>
    <w:lvl w:ilvl="3" w:tplc="B98E1154" w:tentative="1">
      <w:start w:val="1"/>
      <w:numFmt w:val="bullet"/>
      <w:lvlText w:val=""/>
      <w:lvlJc w:val="left"/>
      <w:pPr>
        <w:ind w:left="2880" w:hanging="360"/>
      </w:pPr>
      <w:rPr>
        <w:rFonts w:ascii="Symbol" w:hAnsi="Symbol" w:hint="default"/>
      </w:rPr>
    </w:lvl>
    <w:lvl w:ilvl="4" w:tplc="1EDEA90E" w:tentative="1">
      <w:start w:val="1"/>
      <w:numFmt w:val="bullet"/>
      <w:lvlText w:val="o"/>
      <w:lvlJc w:val="left"/>
      <w:pPr>
        <w:ind w:left="3600" w:hanging="360"/>
      </w:pPr>
      <w:rPr>
        <w:rFonts w:ascii="Courier New" w:hAnsi="Courier New" w:cs="Courier New" w:hint="default"/>
      </w:rPr>
    </w:lvl>
    <w:lvl w:ilvl="5" w:tplc="22B4BC82" w:tentative="1">
      <w:start w:val="1"/>
      <w:numFmt w:val="bullet"/>
      <w:lvlText w:val=""/>
      <w:lvlJc w:val="left"/>
      <w:pPr>
        <w:ind w:left="4320" w:hanging="360"/>
      </w:pPr>
      <w:rPr>
        <w:rFonts w:ascii="Wingdings" w:hAnsi="Wingdings" w:hint="default"/>
      </w:rPr>
    </w:lvl>
    <w:lvl w:ilvl="6" w:tplc="5FF0FE8A" w:tentative="1">
      <w:start w:val="1"/>
      <w:numFmt w:val="bullet"/>
      <w:lvlText w:val=""/>
      <w:lvlJc w:val="left"/>
      <w:pPr>
        <w:ind w:left="5040" w:hanging="360"/>
      </w:pPr>
      <w:rPr>
        <w:rFonts w:ascii="Symbol" w:hAnsi="Symbol" w:hint="default"/>
      </w:rPr>
    </w:lvl>
    <w:lvl w:ilvl="7" w:tplc="B75CC6C6" w:tentative="1">
      <w:start w:val="1"/>
      <w:numFmt w:val="bullet"/>
      <w:lvlText w:val="o"/>
      <w:lvlJc w:val="left"/>
      <w:pPr>
        <w:ind w:left="5760" w:hanging="360"/>
      </w:pPr>
      <w:rPr>
        <w:rFonts w:ascii="Courier New" w:hAnsi="Courier New" w:cs="Courier New" w:hint="default"/>
      </w:rPr>
    </w:lvl>
    <w:lvl w:ilvl="8" w:tplc="57B2AB8A" w:tentative="1">
      <w:start w:val="1"/>
      <w:numFmt w:val="bullet"/>
      <w:lvlText w:val=""/>
      <w:lvlJc w:val="left"/>
      <w:pPr>
        <w:ind w:left="6480" w:hanging="360"/>
      </w:pPr>
      <w:rPr>
        <w:rFonts w:ascii="Wingdings" w:hAnsi="Wingdings" w:hint="default"/>
      </w:rPr>
    </w:lvl>
  </w:abstractNum>
  <w:abstractNum w:abstractNumId="6">
    <w:nsid w:val="0BA43E04"/>
    <w:multiLevelType w:val="hybridMultilevel"/>
    <w:tmpl w:val="A0E299E2"/>
    <w:lvl w:ilvl="0" w:tplc="EFF4F792">
      <w:start w:val="1"/>
      <w:numFmt w:val="bullet"/>
      <w:lvlText w:val=""/>
      <w:lvlJc w:val="left"/>
      <w:pPr>
        <w:ind w:left="720" w:hanging="360"/>
      </w:pPr>
      <w:rPr>
        <w:rFonts w:ascii="Symbol" w:hAnsi="Symbol" w:hint="default"/>
      </w:rPr>
    </w:lvl>
    <w:lvl w:ilvl="1" w:tplc="54940C52" w:tentative="1">
      <w:start w:val="1"/>
      <w:numFmt w:val="bullet"/>
      <w:lvlText w:val="o"/>
      <w:lvlJc w:val="left"/>
      <w:pPr>
        <w:ind w:left="1440" w:hanging="360"/>
      </w:pPr>
      <w:rPr>
        <w:rFonts w:ascii="Courier New" w:hAnsi="Courier New" w:cs="Courier New" w:hint="default"/>
      </w:rPr>
    </w:lvl>
    <w:lvl w:ilvl="2" w:tplc="E1AAB8B6" w:tentative="1">
      <w:start w:val="1"/>
      <w:numFmt w:val="bullet"/>
      <w:lvlText w:val=""/>
      <w:lvlJc w:val="left"/>
      <w:pPr>
        <w:ind w:left="2160" w:hanging="360"/>
      </w:pPr>
      <w:rPr>
        <w:rFonts w:ascii="Wingdings" w:hAnsi="Wingdings" w:hint="default"/>
      </w:rPr>
    </w:lvl>
    <w:lvl w:ilvl="3" w:tplc="A28A0442" w:tentative="1">
      <w:start w:val="1"/>
      <w:numFmt w:val="bullet"/>
      <w:lvlText w:val=""/>
      <w:lvlJc w:val="left"/>
      <w:pPr>
        <w:ind w:left="2880" w:hanging="360"/>
      </w:pPr>
      <w:rPr>
        <w:rFonts w:ascii="Symbol" w:hAnsi="Symbol" w:hint="default"/>
      </w:rPr>
    </w:lvl>
    <w:lvl w:ilvl="4" w:tplc="9C3C323E" w:tentative="1">
      <w:start w:val="1"/>
      <w:numFmt w:val="bullet"/>
      <w:lvlText w:val="o"/>
      <w:lvlJc w:val="left"/>
      <w:pPr>
        <w:ind w:left="3600" w:hanging="360"/>
      </w:pPr>
      <w:rPr>
        <w:rFonts w:ascii="Courier New" w:hAnsi="Courier New" w:cs="Courier New" w:hint="default"/>
      </w:rPr>
    </w:lvl>
    <w:lvl w:ilvl="5" w:tplc="BE5663E6" w:tentative="1">
      <w:start w:val="1"/>
      <w:numFmt w:val="bullet"/>
      <w:lvlText w:val=""/>
      <w:lvlJc w:val="left"/>
      <w:pPr>
        <w:ind w:left="4320" w:hanging="360"/>
      </w:pPr>
      <w:rPr>
        <w:rFonts w:ascii="Wingdings" w:hAnsi="Wingdings" w:hint="default"/>
      </w:rPr>
    </w:lvl>
    <w:lvl w:ilvl="6" w:tplc="DEEA48A8" w:tentative="1">
      <w:start w:val="1"/>
      <w:numFmt w:val="bullet"/>
      <w:lvlText w:val=""/>
      <w:lvlJc w:val="left"/>
      <w:pPr>
        <w:ind w:left="5040" w:hanging="360"/>
      </w:pPr>
      <w:rPr>
        <w:rFonts w:ascii="Symbol" w:hAnsi="Symbol" w:hint="default"/>
      </w:rPr>
    </w:lvl>
    <w:lvl w:ilvl="7" w:tplc="D294FDDC" w:tentative="1">
      <w:start w:val="1"/>
      <w:numFmt w:val="bullet"/>
      <w:lvlText w:val="o"/>
      <w:lvlJc w:val="left"/>
      <w:pPr>
        <w:ind w:left="5760" w:hanging="360"/>
      </w:pPr>
      <w:rPr>
        <w:rFonts w:ascii="Courier New" w:hAnsi="Courier New" w:cs="Courier New" w:hint="default"/>
      </w:rPr>
    </w:lvl>
    <w:lvl w:ilvl="8" w:tplc="7D861110" w:tentative="1">
      <w:start w:val="1"/>
      <w:numFmt w:val="bullet"/>
      <w:lvlText w:val=""/>
      <w:lvlJc w:val="left"/>
      <w:pPr>
        <w:ind w:left="6480" w:hanging="360"/>
      </w:pPr>
      <w:rPr>
        <w:rFonts w:ascii="Wingdings" w:hAnsi="Wingdings" w:hint="default"/>
      </w:rPr>
    </w:lvl>
  </w:abstractNum>
  <w:abstractNum w:abstractNumId="7">
    <w:nsid w:val="0BF90670"/>
    <w:multiLevelType w:val="hybridMultilevel"/>
    <w:tmpl w:val="3D80DD10"/>
    <w:lvl w:ilvl="0" w:tplc="7FF2D71E">
      <w:start w:val="1"/>
      <w:numFmt w:val="bullet"/>
      <w:lvlText w:val=""/>
      <w:lvlJc w:val="left"/>
      <w:pPr>
        <w:ind w:left="720" w:hanging="360"/>
      </w:pPr>
      <w:rPr>
        <w:rFonts w:ascii="Wingdings" w:hAnsi="Wingdings" w:hint="default"/>
      </w:rPr>
    </w:lvl>
    <w:lvl w:ilvl="1" w:tplc="348E9186" w:tentative="1">
      <w:start w:val="1"/>
      <w:numFmt w:val="bullet"/>
      <w:lvlText w:val="o"/>
      <w:lvlJc w:val="left"/>
      <w:pPr>
        <w:ind w:left="1440" w:hanging="360"/>
      </w:pPr>
      <w:rPr>
        <w:rFonts w:ascii="Courier New" w:hAnsi="Courier New" w:cs="Courier New" w:hint="default"/>
      </w:rPr>
    </w:lvl>
    <w:lvl w:ilvl="2" w:tplc="61626CF4" w:tentative="1">
      <w:start w:val="1"/>
      <w:numFmt w:val="bullet"/>
      <w:lvlText w:val=""/>
      <w:lvlJc w:val="left"/>
      <w:pPr>
        <w:ind w:left="2160" w:hanging="360"/>
      </w:pPr>
      <w:rPr>
        <w:rFonts w:ascii="Wingdings" w:hAnsi="Wingdings" w:hint="default"/>
      </w:rPr>
    </w:lvl>
    <w:lvl w:ilvl="3" w:tplc="659CA9E8" w:tentative="1">
      <w:start w:val="1"/>
      <w:numFmt w:val="bullet"/>
      <w:lvlText w:val=""/>
      <w:lvlJc w:val="left"/>
      <w:pPr>
        <w:ind w:left="2880" w:hanging="360"/>
      </w:pPr>
      <w:rPr>
        <w:rFonts w:ascii="Symbol" w:hAnsi="Symbol" w:hint="default"/>
      </w:rPr>
    </w:lvl>
    <w:lvl w:ilvl="4" w:tplc="C3D69B92" w:tentative="1">
      <w:start w:val="1"/>
      <w:numFmt w:val="bullet"/>
      <w:lvlText w:val="o"/>
      <w:lvlJc w:val="left"/>
      <w:pPr>
        <w:ind w:left="3600" w:hanging="360"/>
      </w:pPr>
      <w:rPr>
        <w:rFonts w:ascii="Courier New" w:hAnsi="Courier New" w:cs="Courier New" w:hint="default"/>
      </w:rPr>
    </w:lvl>
    <w:lvl w:ilvl="5" w:tplc="B950D970" w:tentative="1">
      <w:start w:val="1"/>
      <w:numFmt w:val="bullet"/>
      <w:lvlText w:val=""/>
      <w:lvlJc w:val="left"/>
      <w:pPr>
        <w:ind w:left="4320" w:hanging="360"/>
      </w:pPr>
      <w:rPr>
        <w:rFonts w:ascii="Wingdings" w:hAnsi="Wingdings" w:hint="default"/>
      </w:rPr>
    </w:lvl>
    <w:lvl w:ilvl="6" w:tplc="200257EC" w:tentative="1">
      <w:start w:val="1"/>
      <w:numFmt w:val="bullet"/>
      <w:lvlText w:val=""/>
      <w:lvlJc w:val="left"/>
      <w:pPr>
        <w:ind w:left="5040" w:hanging="360"/>
      </w:pPr>
      <w:rPr>
        <w:rFonts w:ascii="Symbol" w:hAnsi="Symbol" w:hint="default"/>
      </w:rPr>
    </w:lvl>
    <w:lvl w:ilvl="7" w:tplc="8D7A0D52" w:tentative="1">
      <w:start w:val="1"/>
      <w:numFmt w:val="bullet"/>
      <w:lvlText w:val="o"/>
      <w:lvlJc w:val="left"/>
      <w:pPr>
        <w:ind w:left="5760" w:hanging="360"/>
      </w:pPr>
      <w:rPr>
        <w:rFonts w:ascii="Courier New" w:hAnsi="Courier New" w:cs="Courier New" w:hint="default"/>
      </w:rPr>
    </w:lvl>
    <w:lvl w:ilvl="8" w:tplc="406E0ED0" w:tentative="1">
      <w:start w:val="1"/>
      <w:numFmt w:val="bullet"/>
      <w:lvlText w:val=""/>
      <w:lvlJc w:val="left"/>
      <w:pPr>
        <w:ind w:left="6480" w:hanging="360"/>
      </w:pPr>
      <w:rPr>
        <w:rFonts w:ascii="Wingdings" w:hAnsi="Wingdings" w:hint="default"/>
      </w:rPr>
    </w:lvl>
  </w:abstractNum>
  <w:abstractNum w:abstractNumId="8">
    <w:nsid w:val="0F4B5BA5"/>
    <w:multiLevelType w:val="hybridMultilevel"/>
    <w:tmpl w:val="33EAEC5E"/>
    <w:lvl w:ilvl="0" w:tplc="C164CDBC">
      <w:start w:val="1"/>
      <w:numFmt w:val="bullet"/>
      <w:lvlText w:val=""/>
      <w:lvlJc w:val="left"/>
      <w:pPr>
        <w:ind w:left="720" w:hanging="360"/>
      </w:pPr>
      <w:rPr>
        <w:rFonts w:ascii="Wingdings" w:hAnsi="Wingdings" w:hint="default"/>
      </w:rPr>
    </w:lvl>
    <w:lvl w:ilvl="1" w:tplc="2EAE51A2" w:tentative="1">
      <w:start w:val="1"/>
      <w:numFmt w:val="bullet"/>
      <w:lvlText w:val="o"/>
      <w:lvlJc w:val="left"/>
      <w:pPr>
        <w:ind w:left="1440" w:hanging="360"/>
      </w:pPr>
      <w:rPr>
        <w:rFonts w:ascii="Courier New" w:hAnsi="Courier New" w:cs="Courier New" w:hint="default"/>
      </w:rPr>
    </w:lvl>
    <w:lvl w:ilvl="2" w:tplc="257A25FA" w:tentative="1">
      <w:start w:val="1"/>
      <w:numFmt w:val="bullet"/>
      <w:lvlText w:val=""/>
      <w:lvlJc w:val="left"/>
      <w:pPr>
        <w:ind w:left="2160" w:hanging="360"/>
      </w:pPr>
      <w:rPr>
        <w:rFonts w:ascii="Wingdings" w:hAnsi="Wingdings" w:hint="default"/>
      </w:rPr>
    </w:lvl>
    <w:lvl w:ilvl="3" w:tplc="6324B332" w:tentative="1">
      <w:start w:val="1"/>
      <w:numFmt w:val="bullet"/>
      <w:lvlText w:val=""/>
      <w:lvlJc w:val="left"/>
      <w:pPr>
        <w:ind w:left="2880" w:hanging="360"/>
      </w:pPr>
      <w:rPr>
        <w:rFonts w:ascii="Symbol" w:hAnsi="Symbol" w:hint="default"/>
      </w:rPr>
    </w:lvl>
    <w:lvl w:ilvl="4" w:tplc="15884DB0" w:tentative="1">
      <w:start w:val="1"/>
      <w:numFmt w:val="bullet"/>
      <w:lvlText w:val="o"/>
      <w:lvlJc w:val="left"/>
      <w:pPr>
        <w:ind w:left="3600" w:hanging="360"/>
      </w:pPr>
      <w:rPr>
        <w:rFonts w:ascii="Courier New" w:hAnsi="Courier New" w:cs="Courier New" w:hint="default"/>
      </w:rPr>
    </w:lvl>
    <w:lvl w:ilvl="5" w:tplc="AAC4BC3E" w:tentative="1">
      <w:start w:val="1"/>
      <w:numFmt w:val="bullet"/>
      <w:lvlText w:val=""/>
      <w:lvlJc w:val="left"/>
      <w:pPr>
        <w:ind w:left="4320" w:hanging="360"/>
      </w:pPr>
      <w:rPr>
        <w:rFonts w:ascii="Wingdings" w:hAnsi="Wingdings" w:hint="default"/>
      </w:rPr>
    </w:lvl>
    <w:lvl w:ilvl="6" w:tplc="126C1092" w:tentative="1">
      <w:start w:val="1"/>
      <w:numFmt w:val="bullet"/>
      <w:lvlText w:val=""/>
      <w:lvlJc w:val="left"/>
      <w:pPr>
        <w:ind w:left="5040" w:hanging="360"/>
      </w:pPr>
      <w:rPr>
        <w:rFonts w:ascii="Symbol" w:hAnsi="Symbol" w:hint="default"/>
      </w:rPr>
    </w:lvl>
    <w:lvl w:ilvl="7" w:tplc="1CB0109C" w:tentative="1">
      <w:start w:val="1"/>
      <w:numFmt w:val="bullet"/>
      <w:lvlText w:val="o"/>
      <w:lvlJc w:val="left"/>
      <w:pPr>
        <w:ind w:left="5760" w:hanging="360"/>
      </w:pPr>
      <w:rPr>
        <w:rFonts w:ascii="Courier New" w:hAnsi="Courier New" w:cs="Courier New" w:hint="default"/>
      </w:rPr>
    </w:lvl>
    <w:lvl w:ilvl="8" w:tplc="8D02156A" w:tentative="1">
      <w:start w:val="1"/>
      <w:numFmt w:val="bullet"/>
      <w:lvlText w:val=""/>
      <w:lvlJc w:val="left"/>
      <w:pPr>
        <w:ind w:left="6480" w:hanging="360"/>
      </w:pPr>
      <w:rPr>
        <w:rFonts w:ascii="Wingdings" w:hAnsi="Wingdings" w:hint="default"/>
      </w:rPr>
    </w:lvl>
  </w:abstractNum>
  <w:abstractNum w:abstractNumId="9">
    <w:nsid w:val="11D13EB7"/>
    <w:multiLevelType w:val="hybridMultilevel"/>
    <w:tmpl w:val="5F1C2C2E"/>
    <w:lvl w:ilvl="0" w:tplc="C8529A3E">
      <w:start w:val="1"/>
      <w:numFmt w:val="bullet"/>
      <w:lvlText w:val=""/>
      <w:lvlJc w:val="left"/>
      <w:pPr>
        <w:ind w:left="720" w:hanging="360"/>
      </w:pPr>
      <w:rPr>
        <w:rFonts w:ascii="Symbol" w:hAnsi="Symbol" w:hint="default"/>
      </w:rPr>
    </w:lvl>
    <w:lvl w:ilvl="1" w:tplc="DB329DC2" w:tentative="1">
      <w:start w:val="1"/>
      <w:numFmt w:val="bullet"/>
      <w:lvlText w:val="o"/>
      <w:lvlJc w:val="left"/>
      <w:pPr>
        <w:ind w:left="1440" w:hanging="360"/>
      </w:pPr>
      <w:rPr>
        <w:rFonts w:ascii="Courier New" w:hAnsi="Courier New" w:cs="Courier New" w:hint="default"/>
      </w:rPr>
    </w:lvl>
    <w:lvl w:ilvl="2" w:tplc="B1D60774" w:tentative="1">
      <w:start w:val="1"/>
      <w:numFmt w:val="bullet"/>
      <w:lvlText w:val=""/>
      <w:lvlJc w:val="left"/>
      <w:pPr>
        <w:ind w:left="2160" w:hanging="360"/>
      </w:pPr>
      <w:rPr>
        <w:rFonts w:ascii="Wingdings" w:hAnsi="Wingdings" w:hint="default"/>
      </w:rPr>
    </w:lvl>
    <w:lvl w:ilvl="3" w:tplc="60540D76" w:tentative="1">
      <w:start w:val="1"/>
      <w:numFmt w:val="bullet"/>
      <w:lvlText w:val=""/>
      <w:lvlJc w:val="left"/>
      <w:pPr>
        <w:ind w:left="2880" w:hanging="360"/>
      </w:pPr>
      <w:rPr>
        <w:rFonts w:ascii="Symbol" w:hAnsi="Symbol" w:hint="default"/>
      </w:rPr>
    </w:lvl>
    <w:lvl w:ilvl="4" w:tplc="BAE0D804" w:tentative="1">
      <w:start w:val="1"/>
      <w:numFmt w:val="bullet"/>
      <w:lvlText w:val="o"/>
      <w:lvlJc w:val="left"/>
      <w:pPr>
        <w:ind w:left="3600" w:hanging="360"/>
      </w:pPr>
      <w:rPr>
        <w:rFonts w:ascii="Courier New" w:hAnsi="Courier New" w:cs="Courier New" w:hint="default"/>
      </w:rPr>
    </w:lvl>
    <w:lvl w:ilvl="5" w:tplc="D436BB64" w:tentative="1">
      <w:start w:val="1"/>
      <w:numFmt w:val="bullet"/>
      <w:lvlText w:val=""/>
      <w:lvlJc w:val="left"/>
      <w:pPr>
        <w:ind w:left="4320" w:hanging="360"/>
      </w:pPr>
      <w:rPr>
        <w:rFonts w:ascii="Wingdings" w:hAnsi="Wingdings" w:hint="default"/>
      </w:rPr>
    </w:lvl>
    <w:lvl w:ilvl="6" w:tplc="8E140D0A" w:tentative="1">
      <w:start w:val="1"/>
      <w:numFmt w:val="bullet"/>
      <w:lvlText w:val=""/>
      <w:lvlJc w:val="left"/>
      <w:pPr>
        <w:ind w:left="5040" w:hanging="360"/>
      </w:pPr>
      <w:rPr>
        <w:rFonts w:ascii="Symbol" w:hAnsi="Symbol" w:hint="default"/>
      </w:rPr>
    </w:lvl>
    <w:lvl w:ilvl="7" w:tplc="AF746032" w:tentative="1">
      <w:start w:val="1"/>
      <w:numFmt w:val="bullet"/>
      <w:lvlText w:val="o"/>
      <w:lvlJc w:val="left"/>
      <w:pPr>
        <w:ind w:left="5760" w:hanging="360"/>
      </w:pPr>
      <w:rPr>
        <w:rFonts w:ascii="Courier New" w:hAnsi="Courier New" w:cs="Courier New" w:hint="default"/>
      </w:rPr>
    </w:lvl>
    <w:lvl w:ilvl="8" w:tplc="EC96F8F4" w:tentative="1">
      <w:start w:val="1"/>
      <w:numFmt w:val="bullet"/>
      <w:lvlText w:val=""/>
      <w:lvlJc w:val="left"/>
      <w:pPr>
        <w:ind w:left="6480" w:hanging="360"/>
      </w:pPr>
      <w:rPr>
        <w:rFonts w:ascii="Wingdings" w:hAnsi="Wingdings" w:hint="default"/>
      </w:rPr>
    </w:lvl>
  </w:abstractNum>
  <w:abstractNum w:abstractNumId="10">
    <w:nsid w:val="137E7477"/>
    <w:multiLevelType w:val="hybridMultilevel"/>
    <w:tmpl w:val="CF2A1510"/>
    <w:lvl w:ilvl="0" w:tplc="B28C11A2">
      <w:numFmt w:val="bullet"/>
      <w:lvlText w:val=""/>
      <w:lvlJc w:val="left"/>
      <w:pPr>
        <w:ind w:left="720" w:hanging="360"/>
      </w:pPr>
      <w:rPr>
        <w:rFonts w:ascii="Symbol" w:eastAsia="Times New Roman" w:hAnsi="Symbol" w:cs="NikoshB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25649B"/>
    <w:multiLevelType w:val="hybridMultilevel"/>
    <w:tmpl w:val="AF9CA032"/>
    <w:lvl w:ilvl="0" w:tplc="FCE457AA">
      <w:start w:val="1"/>
      <w:numFmt w:val="bullet"/>
      <w:lvlText w:val=""/>
      <w:lvlJc w:val="left"/>
      <w:pPr>
        <w:ind w:left="720" w:hanging="360"/>
      </w:pPr>
      <w:rPr>
        <w:rFonts w:ascii="Wingdings" w:hAnsi="Wingdings" w:hint="default"/>
      </w:rPr>
    </w:lvl>
    <w:lvl w:ilvl="1" w:tplc="761440DA" w:tentative="1">
      <w:start w:val="1"/>
      <w:numFmt w:val="bullet"/>
      <w:lvlText w:val="o"/>
      <w:lvlJc w:val="left"/>
      <w:pPr>
        <w:ind w:left="1440" w:hanging="360"/>
      </w:pPr>
      <w:rPr>
        <w:rFonts w:ascii="Courier New" w:hAnsi="Courier New" w:cs="Courier New" w:hint="default"/>
      </w:rPr>
    </w:lvl>
    <w:lvl w:ilvl="2" w:tplc="3EB88EB6" w:tentative="1">
      <w:start w:val="1"/>
      <w:numFmt w:val="bullet"/>
      <w:lvlText w:val=""/>
      <w:lvlJc w:val="left"/>
      <w:pPr>
        <w:ind w:left="2160" w:hanging="360"/>
      </w:pPr>
      <w:rPr>
        <w:rFonts w:ascii="Wingdings" w:hAnsi="Wingdings" w:hint="default"/>
      </w:rPr>
    </w:lvl>
    <w:lvl w:ilvl="3" w:tplc="51E4193E" w:tentative="1">
      <w:start w:val="1"/>
      <w:numFmt w:val="bullet"/>
      <w:lvlText w:val=""/>
      <w:lvlJc w:val="left"/>
      <w:pPr>
        <w:ind w:left="2880" w:hanging="360"/>
      </w:pPr>
      <w:rPr>
        <w:rFonts w:ascii="Symbol" w:hAnsi="Symbol" w:hint="default"/>
      </w:rPr>
    </w:lvl>
    <w:lvl w:ilvl="4" w:tplc="C0563408" w:tentative="1">
      <w:start w:val="1"/>
      <w:numFmt w:val="bullet"/>
      <w:lvlText w:val="o"/>
      <w:lvlJc w:val="left"/>
      <w:pPr>
        <w:ind w:left="3600" w:hanging="360"/>
      </w:pPr>
      <w:rPr>
        <w:rFonts w:ascii="Courier New" w:hAnsi="Courier New" w:cs="Courier New" w:hint="default"/>
      </w:rPr>
    </w:lvl>
    <w:lvl w:ilvl="5" w:tplc="8ADED5B8" w:tentative="1">
      <w:start w:val="1"/>
      <w:numFmt w:val="bullet"/>
      <w:lvlText w:val=""/>
      <w:lvlJc w:val="left"/>
      <w:pPr>
        <w:ind w:left="4320" w:hanging="360"/>
      </w:pPr>
      <w:rPr>
        <w:rFonts w:ascii="Wingdings" w:hAnsi="Wingdings" w:hint="default"/>
      </w:rPr>
    </w:lvl>
    <w:lvl w:ilvl="6" w:tplc="6F045A44" w:tentative="1">
      <w:start w:val="1"/>
      <w:numFmt w:val="bullet"/>
      <w:lvlText w:val=""/>
      <w:lvlJc w:val="left"/>
      <w:pPr>
        <w:ind w:left="5040" w:hanging="360"/>
      </w:pPr>
      <w:rPr>
        <w:rFonts w:ascii="Symbol" w:hAnsi="Symbol" w:hint="default"/>
      </w:rPr>
    </w:lvl>
    <w:lvl w:ilvl="7" w:tplc="45B47C58" w:tentative="1">
      <w:start w:val="1"/>
      <w:numFmt w:val="bullet"/>
      <w:lvlText w:val="o"/>
      <w:lvlJc w:val="left"/>
      <w:pPr>
        <w:ind w:left="5760" w:hanging="360"/>
      </w:pPr>
      <w:rPr>
        <w:rFonts w:ascii="Courier New" w:hAnsi="Courier New" w:cs="Courier New" w:hint="default"/>
      </w:rPr>
    </w:lvl>
    <w:lvl w:ilvl="8" w:tplc="B2FE5446" w:tentative="1">
      <w:start w:val="1"/>
      <w:numFmt w:val="bullet"/>
      <w:lvlText w:val=""/>
      <w:lvlJc w:val="left"/>
      <w:pPr>
        <w:ind w:left="6480" w:hanging="360"/>
      </w:pPr>
      <w:rPr>
        <w:rFonts w:ascii="Wingdings" w:hAnsi="Wingdings" w:hint="default"/>
      </w:rPr>
    </w:lvl>
  </w:abstractNum>
  <w:abstractNum w:abstractNumId="12">
    <w:nsid w:val="15272B57"/>
    <w:multiLevelType w:val="hybridMultilevel"/>
    <w:tmpl w:val="EBD874D6"/>
    <w:lvl w:ilvl="0" w:tplc="F6B40208">
      <w:start w:val="1"/>
      <w:numFmt w:val="bullet"/>
      <w:lvlText w:val=""/>
      <w:lvlJc w:val="left"/>
      <w:pPr>
        <w:ind w:left="720" w:hanging="360"/>
      </w:pPr>
      <w:rPr>
        <w:rFonts w:ascii="Symbol" w:hAnsi="Symbol" w:hint="default"/>
      </w:rPr>
    </w:lvl>
    <w:lvl w:ilvl="1" w:tplc="4380186E" w:tentative="1">
      <w:start w:val="1"/>
      <w:numFmt w:val="bullet"/>
      <w:lvlText w:val="o"/>
      <w:lvlJc w:val="left"/>
      <w:pPr>
        <w:ind w:left="1440" w:hanging="360"/>
      </w:pPr>
      <w:rPr>
        <w:rFonts w:ascii="Courier New" w:hAnsi="Courier New" w:cs="Courier New" w:hint="default"/>
      </w:rPr>
    </w:lvl>
    <w:lvl w:ilvl="2" w:tplc="98DCD58A" w:tentative="1">
      <w:start w:val="1"/>
      <w:numFmt w:val="bullet"/>
      <w:lvlText w:val=""/>
      <w:lvlJc w:val="left"/>
      <w:pPr>
        <w:ind w:left="2160" w:hanging="360"/>
      </w:pPr>
      <w:rPr>
        <w:rFonts w:ascii="Wingdings" w:hAnsi="Wingdings" w:hint="default"/>
      </w:rPr>
    </w:lvl>
    <w:lvl w:ilvl="3" w:tplc="8E7A649E" w:tentative="1">
      <w:start w:val="1"/>
      <w:numFmt w:val="bullet"/>
      <w:lvlText w:val=""/>
      <w:lvlJc w:val="left"/>
      <w:pPr>
        <w:ind w:left="2880" w:hanging="360"/>
      </w:pPr>
      <w:rPr>
        <w:rFonts w:ascii="Symbol" w:hAnsi="Symbol" w:hint="default"/>
      </w:rPr>
    </w:lvl>
    <w:lvl w:ilvl="4" w:tplc="8280F1BC" w:tentative="1">
      <w:start w:val="1"/>
      <w:numFmt w:val="bullet"/>
      <w:lvlText w:val="o"/>
      <w:lvlJc w:val="left"/>
      <w:pPr>
        <w:ind w:left="3600" w:hanging="360"/>
      </w:pPr>
      <w:rPr>
        <w:rFonts w:ascii="Courier New" w:hAnsi="Courier New" w:cs="Courier New" w:hint="default"/>
      </w:rPr>
    </w:lvl>
    <w:lvl w:ilvl="5" w:tplc="5418B520" w:tentative="1">
      <w:start w:val="1"/>
      <w:numFmt w:val="bullet"/>
      <w:lvlText w:val=""/>
      <w:lvlJc w:val="left"/>
      <w:pPr>
        <w:ind w:left="4320" w:hanging="360"/>
      </w:pPr>
      <w:rPr>
        <w:rFonts w:ascii="Wingdings" w:hAnsi="Wingdings" w:hint="default"/>
      </w:rPr>
    </w:lvl>
    <w:lvl w:ilvl="6" w:tplc="09848210" w:tentative="1">
      <w:start w:val="1"/>
      <w:numFmt w:val="bullet"/>
      <w:lvlText w:val=""/>
      <w:lvlJc w:val="left"/>
      <w:pPr>
        <w:ind w:left="5040" w:hanging="360"/>
      </w:pPr>
      <w:rPr>
        <w:rFonts w:ascii="Symbol" w:hAnsi="Symbol" w:hint="default"/>
      </w:rPr>
    </w:lvl>
    <w:lvl w:ilvl="7" w:tplc="022C9894" w:tentative="1">
      <w:start w:val="1"/>
      <w:numFmt w:val="bullet"/>
      <w:lvlText w:val="o"/>
      <w:lvlJc w:val="left"/>
      <w:pPr>
        <w:ind w:left="5760" w:hanging="360"/>
      </w:pPr>
      <w:rPr>
        <w:rFonts w:ascii="Courier New" w:hAnsi="Courier New" w:cs="Courier New" w:hint="default"/>
      </w:rPr>
    </w:lvl>
    <w:lvl w:ilvl="8" w:tplc="DD546740" w:tentative="1">
      <w:start w:val="1"/>
      <w:numFmt w:val="bullet"/>
      <w:lvlText w:val=""/>
      <w:lvlJc w:val="left"/>
      <w:pPr>
        <w:ind w:left="6480" w:hanging="360"/>
      </w:pPr>
      <w:rPr>
        <w:rFonts w:ascii="Wingdings" w:hAnsi="Wingdings" w:hint="default"/>
      </w:rPr>
    </w:lvl>
  </w:abstractNum>
  <w:abstractNum w:abstractNumId="13">
    <w:nsid w:val="17856F5F"/>
    <w:multiLevelType w:val="hybridMultilevel"/>
    <w:tmpl w:val="ADAC480C"/>
    <w:lvl w:ilvl="0" w:tplc="6DACE876">
      <w:start w:val="1"/>
      <w:numFmt w:val="bullet"/>
      <w:lvlText w:val=""/>
      <w:lvlJc w:val="left"/>
      <w:pPr>
        <w:ind w:left="720" w:hanging="360"/>
      </w:pPr>
      <w:rPr>
        <w:rFonts w:ascii="Symbol" w:hAnsi="Symbol" w:hint="default"/>
      </w:rPr>
    </w:lvl>
    <w:lvl w:ilvl="1" w:tplc="7AEADC50">
      <w:start w:val="1"/>
      <w:numFmt w:val="bullet"/>
      <w:lvlText w:val="o"/>
      <w:lvlJc w:val="left"/>
      <w:pPr>
        <w:ind w:left="1440" w:hanging="360"/>
      </w:pPr>
      <w:rPr>
        <w:rFonts w:ascii="Courier New" w:hAnsi="Courier New" w:cs="Courier New" w:hint="default"/>
      </w:rPr>
    </w:lvl>
    <w:lvl w:ilvl="2" w:tplc="866C7566">
      <w:start w:val="1"/>
      <w:numFmt w:val="bullet"/>
      <w:lvlText w:val=""/>
      <w:lvlJc w:val="left"/>
      <w:pPr>
        <w:ind w:left="2160" w:hanging="360"/>
      </w:pPr>
      <w:rPr>
        <w:rFonts w:ascii="Wingdings" w:hAnsi="Wingdings" w:hint="default"/>
      </w:rPr>
    </w:lvl>
    <w:lvl w:ilvl="3" w:tplc="2A88FD48">
      <w:start w:val="1"/>
      <w:numFmt w:val="bullet"/>
      <w:lvlText w:val=""/>
      <w:lvlJc w:val="left"/>
      <w:pPr>
        <w:ind w:left="2880" w:hanging="360"/>
      </w:pPr>
      <w:rPr>
        <w:rFonts w:ascii="Symbol" w:hAnsi="Symbol" w:hint="default"/>
      </w:rPr>
    </w:lvl>
    <w:lvl w:ilvl="4" w:tplc="404AB8E6">
      <w:start w:val="1"/>
      <w:numFmt w:val="bullet"/>
      <w:lvlText w:val="o"/>
      <w:lvlJc w:val="left"/>
      <w:pPr>
        <w:ind w:left="3600" w:hanging="360"/>
      </w:pPr>
      <w:rPr>
        <w:rFonts w:ascii="Courier New" w:hAnsi="Courier New" w:cs="Courier New" w:hint="default"/>
      </w:rPr>
    </w:lvl>
    <w:lvl w:ilvl="5" w:tplc="CBA04CC0">
      <w:start w:val="1"/>
      <w:numFmt w:val="bullet"/>
      <w:lvlText w:val=""/>
      <w:lvlJc w:val="left"/>
      <w:pPr>
        <w:ind w:left="4320" w:hanging="360"/>
      </w:pPr>
      <w:rPr>
        <w:rFonts w:ascii="Wingdings" w:hAnsi="Wingdings" w:hint="default"/>
      </w:rPr>
    </w:lvl>
    <w:lvl w:ilvl="6" w:tplc="EDC2D7BE">
      <w:start w:val="1"/>
      <w:numFmt w:val="bullet"/>
      <w:lvlText w:val=""/>
      <w:lvlJc w:val="left"/>
      <w:pPr>
        <w:ind w:left="5040" w:hanging="360"/>
      </w:pPr>
      <w:rPr>
        <w:rFonts w:ascii="Symbol" w:hAnsi="Symbol" w:hint="default"/>
      </w:rPr>
    </w:lvl>
    <w:lvl w:ilvl="7" w:tplc="2CB8D584">
      <w:start w:val="1"/>
      <w:numFmt w:val="bullet"/>
      <w:lvlText w:val="o"/>
      <w:lvlJc w:val="left"/>
      <w:pPr>
        <w:ind w:left="5760" w:hanging="360"/>
      </w:pPr>
      <w:rPr>
        <w:rFonts w:ascii="Courier New" w:hAnsi="Courier New" w:cs="Courier New" w:hint="default"/>
      </w:rPr>
    </w:lvl>
    <w:lvl w:ilvl="8" w:tplc="B9882BBE">
      <w:start w:val="1"/>
      <w:numFmt w:val="bullet"/>
      <w:lvlText w:val=""/>
      <w:lvlJc w:val="left"/>
      <w:pPr>
        <w:ind w:left="6480" w:hanging="360"/>
      </w:pPr>
      <w:rPr>
        <w:rFonts w:ascii="Wingdings" w:hAnsi="Wingdings" w:hint="default"/>
      </w:rPr>
    </w:lvl>
  </w:abstractNum>
  <w:abstractNum w:abstractNumId="14">
    <w:nsid w:val="194F3025"/>
    <w:multiLevelType w:val="hybridMultilevel"/>
    <w:tmpl w:val="7286E8A6"/>
    <w:lvl w:ilvl="0" w:tplc="C4D0D7E2">
      <w:start w:val="1"/>
      <w:numFmt w:val="bullet"/>
      <w:lvlText w:val="Ø"/>
      <w:lvlJc w:val="left"/>
      <w:pPr>
        <w:ind w:left="720" w:hanging="360"/>
      </w:pPr>
      <w:rPr>
        <w:rFonts w:ascii="Wingdings" w:hAnsi="Wingdings" w:hint="default"/>
      </w:rPr>
    </w:lvl>
    <w:lvl w:ilvl="1" w:tplc="78C48730" w:tentative="1">
      <w:start w:val="1"/>
      <w:numFmt w:val="bullet"/>
      <w:lvlText w:val="o"/>
      <w:lvlJc w:val="left"/>
      <w:pPr>
        <w:ind w:left="1440" w:hanging="360"/>
      </w:pPr>
      <w:rPr>
        <w:rFonts w:ascii="Courier New" w:hAnsi="Courier New" w:cs="Courier New" w:hint="default"/>
      </w:rPr>
    </w:lvl>
    <w:lvl w:ilvl="2" w:tplc="BECAC07E" w:tentative="1">
      <w:start w:val="1"/>
      <w:numFmt w:val="bullet"/>
      <w:lvlText w:val=""/>
      <w:lvlJc w:val="left"/>
      <w:pPr>
        <w:ind w:left="2160" w:hanging="360"/>
      </w:pPr>
      <w:rPr>
        <w:rFonts w:ascii="Wingdings" w:hAnsi="Wingdings" w:hint="default"/>
      </w:rPr>
    </w:lvl>
    <w:lvl w:ilvl="3" w:tplc="5316F11E" w:tentative="1">
      <w:start w:val="1"/>
      <w:numFmt w:val="bullet"/>
      <w:lvlText w:val=""/>
      <w:lvlJc w:val="left"/>
      <w:pPr>
        <w:ind w:left="2880" w:hanging="360"/>
      </w:pPr>
      <w:rPr>
        <w:rFonts w:ascii="Symbol" w:hAnsi="Symbol" w:hint="default"/>
      </w:rPr>
    </w:lvl>
    <w:lvl w:ilvl="4" w:tplc="9DB4B32A" w:tentative="1">
      <w:start w:val="1"/>
      <w:numFmt w:val="bullet"/>
      <w:lvlText w:val="o"/>
      <w:lvlJc w:val="left"/>
      <w:pPr>
        <w:ind w:left="3600" w:hanging="360"/>
      </w:pPr>
      <w:rPr>
        <w:rFonts w:ascii="Courier New" w:hAnsi="Courier New" w:cs="Courier New" w:hint="default"/>
      </w:rPr>
    </w:lvl>
    <w:lvl w:ilvl="5" w:tplc="C19293D4" w:tentative="1">
      <w:start w:val="1"/>
      <w:numFmt w:val="bullet"/>
      <w:lvlText w:val=""/>
      <w:lvlJc w:val="left"/>
      <w:pPr>
        <w:ind w:left="4320" w:hanging="360"/>
      </w:pPr>
      <w:rPr>
        <w:rFonts w:ascii="Wingdings" w:hAnsi="Wingdings" w:hint="default"/>
      </w:rPr>
    </w:lvl>
    <w:lvl w:ilvl="6" w:tplc="B828547E" w:tentative="1">
      <w:start w:val="1"/>
      <w:numFmt w:val="bullet"/>
      <w:lvlText w:val=""/>
      <w:lvlJc w:val="left"/>
      <w:pPr>
        <w:ind w:left="5040" w:hanging="360"/>
      </w:pPr>
      <w:rPr>
        <w:rFonts w:ascii="Symbol" w:hAnsi="Symbol" w:hint="default"/>
      </w:rPr>
    </w:lvl>
    <w:lvl w:ilvl="7" w:tplc="C11257D0" w:tentative="1">
      <w:start w:val="1"/>
      <w:numFmt w:val="bullet"/>
      <w:lvlText w:val="o"/>
      <w:lvlJc w:val="left"/>
      <w:pPr>
        <w:ind w:left="5760" w:hanging="360"/>
      </w:pPr>
      <w:rPr>
        <w:rFonts w:ascii="Courier New" w:hAnsi="Courier New" w:cs="Courier New" w:hint="default"/>
      </w:rPr>
    </w:lvl>
    <w:lvl w:ilvl="8" w:tplc="43AC8CDE" w:tentative="1">
      <w:start w:val="1"/>
      <w:numFmt w:val="bullet"/>
      <w:lvlText w:val=""/>
      <w:lvlJc w:val="left"/>
      <w:pPr>
        <w:ind w:left="6480" w:hanging="360"/>
      </w:pPr>
      <w:rPr>
        <w:rFonts w:ascii="Wingdings" w:hAnsi="Wingdings" w:hint="default"/>
      </w:rPr>
    </w:lvl>
  </w:abstractNum>
  <w:abstractNum w:abstractNumId="15">
    <w:nsid w:val="19AD423E"/>
    <w:multiLevelType w:val="hybridMultilevel"/>
    <w:tmpl w:val="1556E238"/>
    <w:lvl w:ilvl="0" w:tplc="63DA2B18">
      <w:start w:val="1"/>
      <w:numFmt w:val="bullet"/>
      <w:lvlText w:val="Ø"/>
      <w:lvlJc w:val="left"/>
      <w:pPr>
        <w:ind w:left="720" w:hanging="360"/>
      </w:pPr>
      <w:rPr>
        <w:rFonts w:ascii="Wingdings" w:hAnsi="Wingdings" w:hint="default"/>
      </w:rPr>
    </w:lvl>
    <w:lvl w:ilvl="1" w:tplc="9472410A" w:tentative="1">
      <w:start w:val="1"/>
      <w:numFmt w:val="bullet"/>
      <w:lvlText w:val="o"/>
      <w:lvlJc w:val="left"/>
      <w:pPr>
        <w:ind w:left="1440" w:hanging="360"/>
      </w:pPr>
      <w:rPr>
        <w:rFonts w:ascii="Courier New" w:hAnsi="Courier New" w:cs="Courier New" w:hint="default"/>
      </w:rPr>
    </w:lvl>
    <w:lvl w:ilvl="2" w:tplc="9054611E" w:tentative="1">
      <w:start w:val="1"/>
      <w:numFmt w:val="bullet"/>
      <w:lvlText w:val=""/>
      <w:lvlJc w:val="left"/>
      <w:pPr>
        <w:ind w:left="2160" w:hanging="360"/>
      </w:pPr>
      <w:rPr>
        <w:rFonts w:ascii="Wingdings" w:hAnsi="Wingdings" w:hint="default"/>
      </w:rPr>
    </w:lvl>
    <w:lvl w:ilvl="3" w:tplc="27B0DE0C" w:tentative="1">
      <w:start w:val="1"/>
      <w:numFmt w:val="bullet"/>
      <w:lvlText w:val=""/>
      <w:lvlJc w:val="left"/>
      <w:pPr>
        <w:ind w:left="2880" w:hanging="360"/>
      </w:pPr>
      <w:rPr>
        <w:rFonts w:ascii="Symbol" w:hAnsi="Symbol" w:hint="default"/>
      </w:rPr>
    </w:lvl>
    <w:lvl w:ilvl="4" w:tplc="F8A8E974" w:tentative="1">
      <w:start w:val="1"/>
      <w:numFmt w:val="bullet"/>
      <w:lvlText w:val="o"/>
      <w:lvlJc w:val="left"/>
      <w:pPr>
        <w:ind w:left="3600" w:hanging="360"/>
      </w:pPr>
      <w:rPr>
        <w:rFonts w:ascii="Courier New" w:hAnsi="Courier New" w:cs="Courier New" w:hint="default"/>
      </w:rPr>
    </w:lvl>
    <w:lvl w:ilvl="5" w:tplc="BCE89022" w:tentative="1">
      <w:start w:val="1"/>
      <w:numFmt w:val="bullet"/>
      <w:lvlText w:val=""/>
      <w:lvlJc w:val="left"/>
      <w:pPr>
        <w:ind w:left="4320" w:hanging="360"/>
      </w:pPr>
      <w:rPr>
        <w:rFonts w:ascii="Wingdings" w:hAnsi="Wingdings" w:hint="default"/>
      </w:rPr>
    </w:lvl>
    <w:lvl w:ilvl="6" w:tplc="E8720A9E" w:tentative="1">
      <w:start w:val="1"/>
      <w:numFmt w:val="bullet"/>
      <w:lvlText w:val=""/>
      <w:lvlJc w:val="left"/>
      <w:pPr>
        <w:ind w:left="5040" w:hanging="360"/>
      </w:pPr>
      <w:rPr>
        <w:rFonts w:ascii="Symbol" w:hAnsi="Symbol" w:hint="default"/>
      </w:rPr>
    </w:lvl>
    <w:lvl w:ilvl="7" w:tplc="B7E449B4" w:tentative="1">
      <w:start w:val="1"/>
      <w:numFmt w:val="bullet"/>
      <w:lvlText w:val="o"/>
      <w:lvlJc w:val="left"/>
      <w:pPr>
        <w:ind w:left="5760" w:hanging="360"/>
      </w:pPr>
      <w:rPr>
        <w:rFonts w:ascii="Courier New" w:hAnsi="Courier New" w:cs="Courier New" w:hint="default"/>
      </w:rPr>
    </w:lvl>
    <w:lvl w:ilvl="8" w:tplc="EC005436" w:tentative="1">
      <w:start w:val="1"/>
      <w:numFmt w:val="bullet"/>
      <w:lvlText w:val=""/>
      <w:lvlJc w:val="left"/>
      <w:pPr>
        <w:ind w:left="6480" w:hanging="360"/>
      </w:pPr>
      <w:rPr>
        <w:rFonts w:ascii="Wingdings" w:hAnsi="Wingdings" w:hint="default"/>
      </w:rPr>
    </w:lvl>
  </w:abstractNum>
  <w:abstractNum w:abstractNumId="16">
    <w:nsid w:val="1D283EC6"/>
    <w:multiLevelType w:val="hybridMultilevel"/>
    <w:tmpl w:val="0212A39C"/>
    <w:lvl w:ilvl="0" w:tplc="748A3656">
      <w:start w:val="1"/>
      <w:numFmt w:val="bullet"/>
      <w:lvlText w:val=""/>
      <w:lvlJc w:val="left"/>
      <w:pPr>
        <w:ind w:left="720" w:hanging="360"/>
      </w:pPr>
      <w:rPr>
        <w:rFonts w:ascii="Wingdings" w:hAnsi="Wingdings" w:hint="default"/>
      </w:rPr>
    </w:lvl>
    <w:lvl w:ilvl="1" w:tplc="FB5A7074" w:tentative="1">
      <w:start w:val="1"/>
      <w:numFmt w:val="bullet"/>
      <w:lvlText w:val="o"/>
      <w:lvlJc w:val="left"/>
      <w:pPr>
        <w:ind w:left="1440" w:hanging="360"/>
      </w:pPr>
      <w:rPr>
        <w:rFonts w:ascii="Courier New" w:hAnsi="Courier New" w:cs="Courier New" w:hint="default"/>
      </w:rPr>
    </w:lvl>
    <w:lvl w:ilvl="2" w:tplc="77624754" w:tentative="1">
      <w:start w:val="1"/>
      <w:numFmt w:val="bullet"/>
      <w:lvlText w:val=""/>
      <w:lvlJc w:val="left"/>
      <w:pPr>
        <w:ind w:left="2160" w:hanging="360"/>
      </w:pPr>
      <w:rPr>
        <w:rFonts w:ascii="Wingdings" w:hAnsi="Wingdings" w:hint="default"/>
      </w:rPr>
    </w:lvl>
    <w:lvl w:ilvl="3" w:tplc="C4BC01F4" w:tentative="1">
      <w:start w:val="1"/>
      <w:numFmt w:val="bullet"/>
      <w:lvlText w:val=""/>
      <w:lvlJc w:val="left"/>
      <w:pPr>
        <w:ind w:left="2880" w:hanging="360"/>
      </w:pPr>
      <w:rPr>
        <w:rFonts w:ascii="Symbol" w:hAnsi="Symbol" w:hint="default"/>
      </w:rPr>
    </w:lvl>
    <w:lvl w:ilvl="4" w:tplc="62ACF9E6" w:tentative="1">
      <w:start w:val="1"/>
      <w:numFmt w:val="bullet"/>
      <w:lvlText w:val="o"/>
      <w:lvlJc w:val="left"/>
      <w:pPr>
        <w:ind w:left="3600" w:hanging="360"/>
      </w:pPr>
      <w:rPr>
        <w:rFonts w:ascii="Courier New" w:hAnsi="Courier New" w:cs="Courier New" w:hint="default"/>
      </w:rPr>
    </w:lvl>
    <w:lvl w:ilvl="5" w:tplc="94B09C66" w:tentative="1">
      <w:start w:val="1"/>
      <w:numFmt w:val="bullet"/>
      <w:lvlText w:val=""/>
      <w:lvlJc w:val="left"/>
      <w:pPr>
        <w:ind w:left="4320" w:hanging="360"/>
      </w:pPr>
      <w:rPr>
        <w:rFonts w:ascii="Wingdings" w:hAnsi="Wingdings" w:hint="default"/>
      </w:rPr>
    </w:lvl>
    <w:lvl w:ilvl="6" w:tplc="A2785E22" w:tentative="1">
      <w:start w:val="1"/>
      <w:numFmt w:val="bullet"/>
      <w:lvlText w:val=""/>
      <w:lvlJc w:val="left"/>
      <w:pPr>
        <w:ind w:left="5040" w:hanging="360"/>
      </w:pPr>
      <w:rPr>
        <w:rFonts w:ascii="Symbol" w:hAnsi="Symbol" w:hint="default"/>
      </w:rPr>
    </w:lvl>
    <w:lvl w:ilvl="7" w:tplc="ACACD076" w:tentative="1">
      <w:start w:val="1"/>
      <w:numFmt w:val="bullet"/>
      <w:lvlText w:val="o"/>
      <w:lvlJc w:val="left"/>
      <w:pPr>
        <w:ind w:left="5760" w:hanging="360"/>
      </w:pPr>
      <w:rPr>
        <w:rFonts w:ascii="Courier New" w:hAnsi="Courier New" w:cs="Courier New" w:hint="default"/>
      </w:rPr>
    </w:lvl>
    <w:lvl w:ilvl="8" w:tplc="E7F07A94" w:tentative="1">
      <w:start w:val="1"/>
      <w:numFmt w:val="bullet"/>
      <w:lvlText w:val=""/>
      <w:lvlJc w:val="left"/>
      <w:pPr>
        <w:ind w:left="6480" w:hanging="360"/>
      </w:pPr>
      <w:rPr>
        <w:rFonts w:ascii="Wingdings" w:hAnsi="Wingdings" w:hint="default"/>
      </w:rPr>
    </w:lvl>
  </w:abstractNum>
  <w:abstractNum w:abstractNumId="17">
    <w:nsid w:val="1E42022E"/>
    <w:multiLevelType w:val="hybridMultilevel"/>
    <w:tmpl w:val="DCAC3CD4"/>
    <w:lvl w:ilvl="0" w:tplc="CF8CBC72">
      <w:start w:val="1"/>
      <w:numFmt w:val="bullet"/>
      <w:lvlText w:val="Ø"/>
      <w:lvlJc w:val="left"/>
      <w:pPr>
        <w:ind w:left="720" w:hanging="360"/>
      </w:pPr>
      <w:rPr>
        <w:rFonts w:ascii="Wingdings" w:hAnsi="Wingdings" w:hint="default"/>
      </w:rPr>
    </w:lvl>
    <w:lvl w:ilvl="1" w:tplc="0FD60084" w:tentative="1">
      <w:start w:val="1"/>
      <w:numFmt w:val="bullet"/>
      <w:lvlText w:val="o"/>
      <w:lvlJc w:val="left"/>
      <w:pPr>
        <w:ind w:left="1440" w:hanging="360"/>
      </w:pPr>
      <w:rPr>
        <w:rFonts w:ascii="Courier New" w:hAnsi="Courier New" w:cs="Courier New" w:hint="default"/>
      </w:rPr>
    </w:lvl>
    <w:lvl w:ilvl="2" w:tplc="36F47A58" w:tentative="1">
      <w:start w:val="1"/>
      <w:numFmt w:val="bullet"/>
      <w:lvlText w:val=""/>
      <w:lvlJc w:val="left"/>
      <w:pPr>
        <w:ind w:left="2160" w:hanging="360"/>
      </w:pPr>
      <w:rPr>
        <w:rFonts w:ascii="Wingdings" w:hAnsi="Wingdings" w:hint="default"/>
      </w:rPr>
    </w:lvl>
    <w:lvl w:ilvl="3" w:tplc="145C5DAC" w:tentative="1">
      <w:start w:val="1"/>
      <w:numFmt w:val="bullet"/>
      <w:lvlText w:val=""/>
      <w:lvlJc w:val="left"/>
      <w:pPr>
        <w:ind w:left="2880" w:hanging="360"/>
      </w:pPr>
      <w:rPr>
        <w:rFonts w:ascii="Symbol" w:hAnsi="Symbol" w:hint="default"/>
      </w:rPr>
    </w:lvl>
    <w:lvl w:ilvl="4" w:tplc="195AFD46" w:tentative="1">
      <w:start w:val="1"/>
      <w:numFmt w:val="bullet"/>
      <w:lvlText w:val="o"/>
      <w:lvlJc w:val="left"/>
      <w:pPr>
        <w:ind w:left="3600" w:hanging="360"/>
      </w:pPr>
      <w:rPr>
        <w:rFonts w:ascii="Courier New" w:hAnsi="Courier New" w:cs="Courier New" w:hint="default"/>
      </w:rPr>
    </w:lvl>
    <w:lvl w:ilvl="5" w:tplc="FF563556" w:tentative="1">
      <w:start w:val="1"/>
      <w:numFmt w:val="bullet"/>
      <w:lvlText w:val=""/>
      <w:lvlJc w:val="left"/>
      <w:pPr>
        <w:ind w:left="4320" w:hanging="360"/>
      </w:pPr>
      <w:rPr>
        <w:rFonts w:ascii="Wingdings" w:hAnsi="Wingdings" w:hint="default"/>
      </w:rPr>
    </w:lvl>
    <w:lvl w:ilvl="6" w:tplc="A56A3E26" w:tentative="1">
      <w:start w:val="1"/>
      <w:numFmt w:val="bullet"/>
      <w:lvlText w:val=""/>
      <w:lvlJc w:val="left"/>
      <w:pPr>
        <w:ind w:left="5040" w:hanging="360"/>
      </w:pPr>
      <w:rPr>
        <w:rFonts w:ascii="Symbol" w:hAnsi="Symbol" w:hint="default"/>
      </w:rPr>
    </w:lvl>
    <w:lvl w:ilvl="7" w:tplc="C1AC55CE" w:tentative="1">
      <w:start w:val="1"/>
      <w:numFmt w:val="bullet"/>
      <w:lvlText w:val="o"/>
      <w:lvlJc w:val="left"/>
      <w:pPr>
        <w:ind w:left="5760" w:hanging="360"/>
      </w:pPr>
      <w:rPr>
        <w:rFonts w:ascii="Courier New" w:hAnsi="Courier New" w:cs="Courier New" w:hint="default"/>
      </w:rPr>
    </w:lvl>
    <w:lvl w:ilvl="8" w:tplc="26C249CC" w:tentative="1">
      <w:start w:val="1"/>
      <w:numFmt w:val="bullet"/>
      <w:lvlText w:val=""/>
      <w:lvlJc w:val="left"/>
      <w:pPr>
        <w:ind w:left="6480" w:hanging="360"/>
      </w:pPr>
      <w:rPr>
        <w:rFonts w:ascii="Wingdings" w:hAnsi="Wingdings" w:hint="default"/>
      </w:rPr>
    </w:lvl>
  </w:abstractNum>
  <w:abstractNum w:abstractNumId="18">
    <w:nsid w:val="1F5532B7"/>
    <w:multiLevelType w:val="hybridMultilevel"/>
    <w:tmpl w:val="ACACC506"/>
    <w:lvl w:ilvl="0" w:tplc="672A4B6A">
      <w:start w:val="1"/>
      <w:numFmt w:val="bullet"/>
      <w:lvlText w:val=""/>
      <w:lvlJc w:val="left"/>
      <w:pPr>
        <w:tabs>
          <w:tab w:val="num" w:pos="720"/>
        </w:tabs>
        <w:ind w:left="720" w:hanging="504"/>
      </w:pPr>
      <w:rPr>
        <w:rFonts w:ascii="Symbol" w:hAnsi="Symbol" w:hint="default"/>
        <w:sz w:val="24"/>
        <w:szCs w:val="24"/>
        <w:lang w:bidi="bn-BD"/>
      </w:rPr>
    </w:lvl>
    <w:lvl w:ilvl="1" w:tplc="AE00AE06" w:tentative="1">
      <w:start w:val="1"/>
      <w:numFmt w:val="lowerLetter"/>
      <w:lvlText w:val="%2."/>
      <w:lvlJc w:val="left"/>
      <w:pPr>
        <w:tabs>
          <w:tab w:val="num" w:pos="1440"/>
        </w:tabs>
        <w:ind w:left="1440" w:hanging="360"/>
      </w:pPr>
    </w:lvl>
    <w:lvl w:ilvl="2" w:tplc="CB004778" w:tentative="1">
      <w:start w:val="1"/>
      <w:numFmt w:val="lowerRoman"/>
      <w:lvlText w:val="%3."/>
      <w:lvlJc w:val="right"/>
      <w:pPr>
        <w:tabs>
          <w:tab w:val="num" w:pos="2160"/>
        </w:tabs>
        <w:ind w:left="2160" w:hanging="180"/>
      </w:pPr>
    </w:lvl>
    <w:lvl w:ilvl="3" w:tplc="441086AA" w:tentative="1">
      <w:start w:val="1"/>
      <w:numFmt w:val="decimal"/>
      <w:lvlText w:val="%4."/>
      <w:lvlJc w:val="left"/>
      <w:pPr>
        <w:tabs>
          <w:tab w:val="num" w:pos="2880"/>
        </w:tabs>
        <w:ind w:left="2880" w:hanging="360"/>
      </w:pPr>
    </w:lvl>
    <w:lvl w:ilvl="4" w:tplc="CA547D10" w:tentative="1">
      <w:start w:val="1"/>
      <w:numFmt w:val="lowerLetter"/>
      <w:lvlText w:val="%5."/>
      <w:lvlJc w:val="left"/>
      <w:pPr>
        <w:tabs>
          <w:tab w:val="num" w:pos="3600"/>
        </w:tabs>
        <w:ind w:left="3600" w:hanging="360"/>
      </w:pPr>
    </w:lvl>
    <w:lvl w:ilvl="5" w:tplc="485C612E" w:tentative="1">
      <w:start w:val="1"/>
      <w:numFmt w:val="lowerRoman"/>
      <w:lvlText w:val="%6."/>
      <w:lvlJc w:val="right"/>
      <w:pPr>
        <w:tabs>
          <w:tab w:val="num" w:pos="4320"/>
        </w:tabs>
        <w:ind w:left="4320" w:hanging="180"/>
      </w:pPr>
    </w:lvl>
    <w:lvl w:ilvl="6" w:tplc="BB66ECE4" w:tentative="1">
      <w:start w:val="1"/>
      <w:numFmt w:val="decimal"/>
      <w:lvlText w:val="%7."/>
      <w:lvlJc w:val="left"/>
      <w:pPr>
        <w:tabs>
          <w:tab w:val="num" w:pos="5040"/>
        </w:tabs>
        <w:ind w:left="5040" w:hanging="360"/>
      </w:pPr>
    </w:lvl>
    <w:lvl w:ilvl="7" w:tplc="A3243B7C" w:tentative="1">
      <w:start w:val="1"/>
      <w:numFmt w:val="lowerLetter"/>
      <w:lvlText w:val="%8."/>
      <w:lvlJc w:val="left"/>
      <w:pPr>
        <w:tabs>
          <w:tab w:val="num" w:pos="5760"/>
        </w:tabs>
        <w:ind w:left="5760" w:hanging="360"/>
      </w:pPr>
    </w:lvl>
    <w:lvl w:ilvl="8" w:tplc="56962A9A" w:tentative="1">
      <w:start w:val="1"/>
      <w:numFmt w:val="lowerRoman"/>
      <w:lvlText w:val="%9."/>
      <w:lvlJc w:val="right"/>
      <w:pPr>
        <w:tabs>
          <w:tab w:val="num" w:pos="6480"/>
        </w:tabs>
        <w:ind w:left="6480" w:hanging="180"/>
      </w:pPr>
    </w:lvl>
  </w:abstractNum>
  <w:abstractNum w:abstractNumId="19">
    <w:nsid w:val="1FB75D3B"/>
    <w:multiLevelType w:val="hybridMultilevel"/>
    <w:tmpl w:val="B9E643E6"/>
    <w:lvl w:ilvl="0" w:tplc="BA0AA122">
      <w:start w:val="1"/>
      <w:numFmt w:val="bullet"/>
      <w:lvlText w:val=""/>
      <w:lvlJc w:val="left"/>
      <w:pPr>
        <w:ind w:left="720" w:hanging="360"/>
      </w:pPr>
      <w:rPr>
        <w:rFonts w:ascii="Wingdings" w:hAnsi="Wingdings" w:hint="default"/>
      </w:rPr>
    </w:lvl>
    <w:lvl w:ilvl="1" w:tplc="FE42DF14" w:tentative="1">
      <w:start w:val="1"/>
      <w:numFmt w:val="bullet"/>
      <w:lvlText w:val="o"/>
      <w:lvlJc w:val="left"/>
      <w:pPr>
        <w:ind w:left="1440" w:hanging="360"/>
      </w:pPr>
      <w:rPr>
        <w:rFonts w:ascii="Courier New" w:hAnsi="Courier New" w:cs="Courier New" w:hint="default"/>
      </w:rPr>
    </w:lvl>
    <w:lvl w:ilvl="2" w:tplc="83CEDCBE" w:tentative="1">
      <w:start w:val="1"/>
      <w:numFmt w:val="bullet"/>
      <w:lvlText w:val=""/>
      <w:lvlJc w:val="left"/>
      <w:pPr>
        <w:ind w:left="2160" w:hanging="360"/>
      </w:pPr>
      <w:rPr>
        <w:rFonts w:ascii="Wingdings" w:hAnsi="Wingdings" w:hint="default"/>
      </w:rPr>
    </w:lvl>
    <w:lvl w:ilvl="3" w:tplc="FF3082E8" w:tentative="1">
      <w:start w:val="1"/>
      <w:numFmt w:val="bullet"/>
      <w:lvlText w:val=""/>
      <w:lvlJc w:val="left"/>
      <w:pPr>
        <w:ind w:left="2880" w:hanging="360"/>
      </w:pPr>
      <w:rPr>
        <w:rFonts w:ascii="Symbol" w:hAnsi="Symbol" w:hint="default"/>
      </w:rPr>
    </w:lvl>
    <w:lvl w:ilvl="4" w:tplc="A61E812C" w:tentative="1">
      <w:start w:val="1"/>
      <w:numFmt w:val="bullet"/>
      <w:lvlText w:val="o"/>
      <w:lvlJc w:val="left"/>
      <w:pPr>
        <w:ind w:left="3600" w:hanging="360"/>
      </w:pPr>
      <w:rPr>
        <w:rFonts w:ascii="Courier New" w:hAnsi="Courier New" w:cs="Courier New" w:hint="default"/>
      </w:rPr>
    </w:lvl>
    <w:lvl w:ilvl="5" w:tplc="09CE95FA" w:tentative="1">
      <w:start w:val="1"/>
      <w:numFmt w:val="bullet"/>
      <w:lvlText w:val=""/>
      <w:lvlJc w:val="left"/>
      <w:pPr>
        <w:ind w:left="4320" w:hanging="360"/>
      </w:pPr>
      <w:rPr>
        <w:rFonts w:ascii="Wingdings" w:hAnsi="Wingdings" w:hint="default"/>
      </w:rPr>
    </w:lvl>
    <w:lvl w:ilvl="6" w:tplc="44722986" w:tentative="1">
      <w:start w:val="1"/>
      <w:numFmt w:val="bullet"/>
      <w:lvlText w:val=""/>
      <w:lvlJc w:val="left"/>
      <w:pPr>
        <w:ind w:left="5040" w:hanging="360"/>
      </w:pPr>
      <w:rPr>
        <w:rFonts w:ascii="Symbol" w:hAnsi="Symbol" w:hint="default"/>
      </w:rPr>
    </w:lvl>
    <w:lvl w:ilvl="7" w:tplc="5D445910" w:tentative="1">
      <w:start w:val="1"/>
      <w:numFmt w:val="bullet"/>
      <w:lvlText w:val="o"/>
      <w:lvlJc w:val="left"/>
      <w:pPr>
        <w:ind w:left="5760" w:hanging="360"/>
      </w:pPr>
      <w:rPr>
        <w:rFonts w:ascii="Courier New" w:hAnsi="Courier New" w:cs="Courier New" w:hint="default"/>
      </w:rPr>
    </w:lvl>
    <w:lvl w:ilvl="8" w:tplc="25D84428" w:tentative="1">
      <w:start w:val="1"/>
      <w:numFmt w:val="bullet"/>
      <w:lvlText w:val=""/>
      <w:lvlJc w:val="left"/>
      <w:pPr>
        <w:ind w:left="6480" w:hanging="360"/>
      </w:pPr>
      <w:rPr>
        <w:rFonts w:ascii="Wingdings" w:hAnsi="Wingdings" w:hint="default"/>
      </w:rPr>
    </w:lvl>
  </w:abstractNum>
  <w:abstractNum w:abstractNumId="20">
    <w:nsid w:val="21B8486F"/>
    <w:multiLevelType w:val="hybridMultilevel"/>
    <w:tmpl w:val="29109ECE"/>
    <w:lvl w:ilvl="0" w:tplc="FFFFFFFF">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537656"/>
    <w:multiLevelType w:val="hybridMultilevel"/>
    <w:tmpl w:val="37622748"/>
    <w:lvl w:ilvl="0" w:tplc="FFFFFFFF">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966625"/>
    <w:multiLevelType w:val="hybridMultilevel"/>
    <w:tmpl w:val="E3DCFF30"/>
    <w:lvl w:ilvl="0" w:tplc="83A61826">
      <w:start w:val="1"/>
      <w:numFmt w:val="bullet"/>
      <w:lvlText w:val=""/>
      <w:lvlJc w:val="left"/>
      <w:pPr>
        <w:ind w:left="720" w:hanging="360"/>
      </w:pPr>
      <w:rPr>
        <w:rFonts w:ascii="Wingdings" w:hAnsi="Wingdings" w:hint="default"/>
      </w:rPr>
    </w:lvl>
    <w:lvl w:ilvl="1" w:tplc="DCA4436A" w:tentative="1">
      <w:start w:val="1"/>
      <w:numFmt w:val="bullet"/>
      <w:lvlText w:val="o"/>
      <w:lvlJc w:val="left"/>
      <w:pPr>
        <w:ind w:left="1440" w:hanging="360"/>
      </w:pPr>
      <w:rPr>
        <w:rFonts w:ascii="Courier New" w:hAnsi="Courier New" w:cs="Courier New" w:hint="default"/>
      </w:rPr>
    </w:lvl>
    <w:lvl w:ilvl="2" w:tplc="98CA179A" w:tentative="1">
      <w:start w:val="1"/>
      <w:numFmt w:val="bullet"/>
      <w:lvlText w:val=""/>
      <w:lvlJc w:val="left"/>
      <w:pPr>
        <w:ind w:left="2160" w:hanging="360"/>
      </w:pPr>
      <w:rPr>
        <w:rFonts w:ascii="Wingdings" w:hAnsi="Wingdings" w:hint="default"/>
      </w:rPr>
    </w:lvl>
    <w:lvl w:ilvl="3" w:tplc="AFBC37F0" w:tentative="1">
      <w:start w:val="1"/>
      <w:numFmt w:val="bullet"/>
      <w:lvlText w:val=""/>
      <w:lvlJc w:val="left"/>
      <w:pPr>
        <w:ind w:left="2880" w:hanging="360"/>
      </w:pPr>
      <w:rPr>
        <w:rFonts w:ascii="Symbol" w:hAnsi="Symbol" w:hint="default"/>
      </w:rPr>
    </w:lvl>
    <w:lvl w:ilvl="4" w:tplc="84AE9242" w:tentative="1">
      <w:start w:val="1"/>
      <w:numFmt w:val="bullet"/>
      <w:lvlText w:val="o"/>
      <w:lvlJc w:val="left"/>
      <w:pPr>
        <w:ind w:left="3600" w:hanging="360"/>
      </w:pPr>
      <w:rPr>
        <w:rFonts w:ascii="Courier New" w:hAnsi="Courier New" w:cs="Courier New" w:hint="default"/>
      </w:rPr>
    </w:lvl>
    <w:lvl w:ilvl="5" w:tplc="7708D3EC" w:tentative="1">
      <w:start w:val="1"/>
      <w:numFmt w:val="bullet"/>
      <w:lvlText w:val=""/>
      <w:lvlJc w:val="left"/>
      <w:pPr>
        <w:ind w:left="4320" w:hanging="360"/>
      </w:pPr>
      <w:rPr>
        <w:rFonts w:ascii="Wingdings" w:hAnsi="Wingdings" w:hint="default"/>
      </w:rPr>
    </w:lvl>
    <w:lvl w:ilvl="6" w:tplc="BAB0A16E" w:tentative="1">
      <w:start w:val="1"/>
      <w:numFmt w:val="bullet"/>
      <w:lvlText w:val=""/>
      <w:lvlJc w:val="left"/>
      <w:pPr>
        <w:ind w:left="5040" w:hanging="360"/>
      </w:pPr>
      <w:rPr>
        <w:rFonts w:ascii="Symbol" w:hAnsi="Symbol" w:hint="default"/>
      </w:rPr>
    </w:lvl>
    <w:lvl w:ilvl="7" w:tplc="9FBC5A2E" w:tentative="1">
      <w:start w:val="1"/>
      <w:numFmt w:val="bullet"/>
      <w:lvlText w:val="o"/>
      <w:lvlJc w:val="left"/>
      <w:pPr>
        <w:ind w:left="5760" w:hanging="360"/>
      </w:pPr>
      <w:rPr>
        <w:rFonts w:ascii="Courier New" w:hAnsi="Courier New" w:cs="Courier New" w:hint="default"/>
      </w:rPr>
    </w:lvl>
    <w:lvl w:ilvl="8" w:tplc="E946A706" w:tentative="1">
      <w:start w:val="1"/>
      <w:numFmt w:val="bullet"/>
      <w:lvlText w:val=""/>
      <w:lvlJc w:val="left"/>
      <w:pPr>
        <w:ind w:left="6480" w:hanging="360"/>
      </w:pPr>
      <w:rPr>
        <w:rFonts w:ascii="Wingdings" w:hAnsi="Wingdings" w:hint="default"/>
      </w:rPr>
    </w:lvl>
  </w:abstractNum>
  <w:abstractNum w:abstractNumId="23">
    <w:nsid w:val="244769CD"/>
    <w:multiLevelType w:val="hybridMultilevel"/>
    <w:tmpl w:val="0DC8F32C"/>
    <w:lvl w:ilvl="0" w:tplc="FBF46C1C">
      <w:start w:val="1"/>
      <w:numFmt w:val="bullet"/>
      <w:lvlText w:val="Ø"/>
      <w:lvlJc w:val="left"/>
      <w:pPr>
        <w:ind w:left="720" w:hanging="360"/>
      </w:pPr>
      <w:rPr>
        <w:rFonts w:ascii="Wingdings" w:hAnsi="Wingdings" w:hint="default"/>
      </w:rPr>
    </w:lvl>
    <w:lvl w:ilvl="1" w:tplc="0478E0AC" w:tentative="1">
      <w:start w:val="1"/>
      <w:numFmt w:val="bullet"/>
      <w:lvlText w:val="o"/>
      <w:lvlJc w:val="left"/>
      <w:pPr>
        <w:ind w:left="1440" w:hanging="360"/>
      </w:pPr>
      <w:rPr>
        <w:rFonts w:ascii="Courier New" w:hAnsi="Courier New" w:cs="Courier New" w:hint="default"/>
      </w:rPr>
    </w:lvl>
    <w:lvl w:ilvl="2" w:tplc="B16AA248" w:tentative="1">
      <w:start w:val="1"/>
      <w:numFmt w:val="bullet"/>
      <w:lvlText w:val=""/>
      <w:lvlJc w:val="left"/>
      <w:pPr>
        <w:ind w:left="2160" w:hanging="360"/>
      </w:pPr>
      <w:rPr>
        <w:rFonts w:ascii="Wingdings" w:hAnsi="Wingdings" w:hint="default"/>
      </w:rPr>
    </w:lvl>
    <w:lvl w:ilvl="3" w:tplc="38AC73FC" w:tentative="1">
      <w:start w:val="1"/>
      <w:numFmt w:val="bullet"/>
      <w:lvlText w:val=""/>
      <w:lvlJc w:val="left"/>
      <w:pPr>
        <w:ind w:left="2880" w:hanging="360"/>
      </w:pPr>
      <w:rPr>
        <w:rFonts w:ascii="Symbol" w:hAnsi="Symbol" w:hint="default"/>
      </w:rPr>
    </w:lvl>
    <w:lvl w:ilvl="4" w:tplc="04044918" w:tentative="1">
      <w:start w:val="1"/>
      <w:numFmt w:val="bullet"/>
      <w:lvlText w:val="o"/>
      <w:lvlJc w:val="left"/>
      <w:pPr>
        <w:ind w:left="3600" w:hanging="360"/>
      </w:pPr>
      <w:rPr>
        <w:rFonts w:ascii="Courier New" w:hAnsi="Courier New" w:cs="Courier New" w:hint="default"/>
      </w:rPr>
    </w:lvl>
    <w:lvl w:ilvl="5" w:tplc="8246541C" w:tentative="1">
      <w:start w:val="1"/>
      <w:numFmt w:val="bullet"/>
      <w:lvlText w:val=""/>
      <w:lvlJc w:val="left"/>
      <w:pPr>
        <w:ind w:left="4320" w:hanging="360"/>
      </w:pPr>
      <w:rPr>
        <w:rFonts w:ascii="Wingdings" w:hAnsi="Wingdings" w:hint="default"/>
      </w:rPr>
    </w:lvl>
    <w:lvl w:ilvl="6" w:tplc="25F6C754" w:tentative="1">
      <w:start w:val="1"/>
      <w:numFmt w:val="bullet"/>
      <w:lvlText w:val=""/>
      <w:lvlJc w:val="left"/>
      <w:pPr>
        <w:ind w:left="5040" w:hanging="360"/>
      </w:pPr>
      <w:rPr>
        <w:rFonts w:ascii="Symbol" w:hAnsi="Symbol" w:hint="default"/>
      </w:rPr>
    </w:lvl>
    <w:lvl w:ilvl="7" w:tplc="7FE60FE0" w:tentative="1">
      <w:start w:val="1"/>
      <w:numFmt w:val="bullet"/>
      <w:lvlText w:val="o"/>
      <w:lvlJc w:val="left"/>
      <w:pPr>
        <w:ind w:left="5760" w:hanging="360"/>
      </w:pPr>
      <w:rPr>
        <w:rFonts w:ascii="Courier New" w:hAnsi="Courier New" w:cs="Courier New" w:hint="default"/>
      </w:rPr>
    </w:lvl>
    <w:lvl w:ilvl="8" w:tplc="55BA264A" w:tentative="1">
      <w:start w:val="1"/>
      <w:numFmt w:val="bullet"/>
      <w:lvlText w:val=""/>
      <w:lvlJc w:val="left"/>
      <w:pPr>
        <w:ind w:left="6480" w:hanging="360"/>
      </w:pPr>
      <w:rPr>
        <w:rFonts w:ascii="Wingdings" w:hAnsi="Wingdings" w:hint="default"/>
      </w:rPr>
    </w:lvl>
  </w:abstractNum>
  <w:abstractNum w:abstractNumId="24">
    <w:nsid w:val="268D2C84"/>
    <w:multiLevelType w:val="hybridMultilevel"/>
    <w:tmpl w:val="DD8CFCA0"/>
    <w:lvl w:ilvl="0" w:tplc="D9F88604">
      <w:start w:val="1"/>
      <w:numFmt w:val="bullet"/>
      <w:lvlText w:val=""/>
      <w:lvlJc w:val="left"/>
      <w:pPr>
        <w:ind w:left="810" w:hanging="360"/>
      </w:pPr>
      <w:rPr>
        <w:rFonts w:ascii="Symbol" w:hAnsi="Symbol" w:hint="default"/>
      </w:rPr>
    </w:lvl>
    <w:lvl w:ilvl="1" w:tplc="AD68DDAE" w:tentative="1">
      <w:start w:val="1"/>
      <w:numFmt w:val="bullet"/>
      <w:lvlText w:val="o"/>
      <w:lvlJc w:val="left"/>
      <w:pPr>
        <w:ind w:left="1530" w:hanging="360"/>
      </w:pPr>
      <w:rPr>
        <w:rFonts w:ascii="Courier New" w:hAnsi="Courier New" w:cs="Courier New" w:hint="default"/>
      </w:rPr>
    </w:lvl>
    <w:lvl w:ilvl="2" w:tplc="E7C0733A" w:tentative="1">
      <w:start w:val="1"/>
      <w:numFmt w:val="bullet"/>
      <w:lvlText w:val=""/>
      <w:lvlJc w:val="left"/>
      <w:pPr>
        <w:ind w:left="2250" w:hanging="360"/>
      </w:pPr>
      <w:rPr>
        <w:rFonts w:ascii="Wingdings" w:hAnsi="Wingdings" w:hint="default"/>
      </w:rPr>
    </w:lvl>
    <w:lvl w:ilvl="3" w:tplc="0BCE3FE4" w:tentative="1">
      <w:start w:val="1"/>
      <w:numFmt w:val="bullet"/>
      <w:lvlText w:val=""/>
      <w:lvlJc w:val="left"/>
      <w:pPr>
        <w:ind w:left="2970" w:hanging="360"/>
      </w:pPr>
      <w:rPr>
        <w:rFonts w:ascii="Symbol" w:hAnsi="Symbol" w:hint="default"/>
      </w:rPr>
    </w:lvl>
    <w:lvl w:ilvl="4" w:tplc="82DA4B12" w:tentative="1">
      <w:start w:val="1"/>
      <w:numFmt w:val="bullet"/>
      <w:lvlText w:val="o"/>
      <w:lvlJc w:val="left"/>
      <w:pPr>
        <w:ind w:left="3690" w:hanging="360"/>
      </w:pPr>
      <w:rPr>
        <w:rFonts w:ascii="Courier New" w:hAnsi="Courier New" w:cs="Courier New" w:hint="default"/>
      </w:rPr>
    </w:lvl>
    <w:lvl w:ilvl="5" w:tplc="442A8C6A" w:tentative="1">
      <w:start w:val="1"/>
      <w:numFmt w:val="bullet"/>
      <w:lvlText w:val=""/>
      <w:lvlJc w:val="left"/>
      <w:pPr>
        <w:ind w:left="4410" w:hanging="360"/>
      </w:pPr>
      <w:rPr>
        <w:rFonts w:ascii="Wingdings" w:hAnsi="Wingdings" w:hint="default"/>
      </w:rPr>
    </w:lvl>
    <w:lvl w:ilvl="6" w:tplc="31A4D7D0" w:tentative="1">
      <w:start w:val="1"/>
      <w:numFmt w:val="bullet"/>
      <w:lvlText w:val=""/>
      <w:lvlJc w:val="left"/>
      <w:pPr>
        <w:ind w:left="5130" w:hanging="360"/>
      </w:pPr>
      <w:rPr>
        <w:rFonts w:ascii="Symbol" w:hAnsi="Symbol" w:hint="default"/>
      </w:rPr>
    </w:lvl>
    <w:lvl w:ilvl="7" w:tplc="D696C25E" w:tentative="1">
      <w:start w:val="1"/>
      <w:numFmt w:val="bullet"/>
      <w:lvlText w:val="o"/>
      <w:lvlJc w:val="left"/>
      <w:pPr>
        <w:ind w:left="5850" w:hanging="360"/>
      </w:pPr>
      <w:rPr>
        <w:rFonts w:ascii="Courier New" w:hAnsi="Courier New" w:cs="Courier New" w:hint="default"/>
      </w:rPr>
    </w:lvl>
    <w:lvl w:ilvl="8" w:tplc="01846906" w:tentative="1">
      <w:start w:val="1"/>
      <w:numFmt w:val="bullet"/>
      <w:lvlText w:val=""/>
      <w:lvlJc w:val="left"/>
      <w:pPr>
        <w:ind w:left="6570" w:hanging="360"/>
      </w:pPr>
      <w:rPr>
        <w:rFonts w:ascii="Wingdings" w:hAnsi="Wingdings" w:hint="default"/>
      </w:rPr>
    </w:lvl>
  </w:abstractNum>
  <w:abstractNum w:abstractNumId="25">
    <w:nsid w:val="29AC7594"/>
    <w:multiLevelType w:val="hybridMultilevel"/>
    <w:tmpl w:val="09905640"/>
    <w:lvl w:ilvl="0" w:tplc="785A9E8E">
      <w:start w:val="1"/>
      <w:numFmt w:val="bullet"/>
      <w:lvlText w:val=""/>
      <w:lvlJc w:val="left"/>
      <w:pPr>
        <w:ind w:left="720" w:hanging="360"/>
      </w:pPr>
      <w:rPr>
        <w:rFonts w:ascii="Symbol" w:hAnsi="Symbol" w:hint="default"/>
      </w:rPr>
    </w:lvl>
    <w:lvl w:ilvl="1" w:tplc="3774D31E" w:tentative="1">
      <w:start w:val="1"/>
      <w:numFmt w:val="bullet"/>
      <w:lvlText w:val="o"/>
      <w:lvlJc w:val="left"/>
      <w:pPr>
        <w:ind w:left="1440" w:hanging="360"/>
      </w:pPr>
      <w:rPr>
        <w:rFonts w:ascii="Courier New" w:hAnsi="Courier New" w:cs="Courier New" w:hint="default"/>
      </w:rPr>
    </w:lvl>
    <w:lvl w:ilvl="2" w:tplc="B67409E2" w:tentative="1">
      <w:start w:val="1"/>
      <w:numFmt w:val="bullet"/>
      <w:lvlText w:val=""/>
      <w:lvlJc w:val="left"/>
      <w:pPr>
        <w:ind w:left="2160" w:hanging="360"/>
      </w:pPr>
      <w:rPr>
        <w:rFonts w:ascii="Wingdings" w:hAnsi="Wingdings" w:hint="default"/>
      </w:rPr>
    </w:lvl>
    <w:lvl w:ilvl="3" w:tplc="A868398C" w:tentative="1">
      <w:start w:val="1"/>
      <w:numFmt w:val="bullet"/>
      <w:lvlText w:val=""/>
      <w:lvlJc w:val="left"/>
      <w:pPr>
        <w:ind w:left="2880" w:hanging="360"/>
      </w:pPr>
      <w:rPr>
        <w:rFonts w:ascii="Symbol" w:hAnsi="Symbol" w:hint="default"/>
      </w:rPr>
    </w:lvl>
    <w:lvl w:ilvl="4" w:tplc="242042C8" w:tentative="1">
      <w:start w:val="1"/>
      <w:numFmt w:val="bullet"/>
      <w:lvlText w:val="o"/>
      <w:lvlJc w:val="left"/>
      <w:pPr>
        <w:ind w:left="3600" w:hanging="360"/>
      </w:pPr>
      <w:rPr>
        <w:rFonts w:ascii="Courier New" w:hAnsi="Courier New" w:cs="Courier New" w:hint="default"/>
      </w:rPr>
    </w:lvl>
    <w:lvl w:ilvl="5" w:tplc="87149A96" w:tentative="1">
      <w:start w:val="1"/>
      <w:numFmt w:val="bullet"/>
      <w:lvlText w:val=""/>
      <w:lvlJc w:val="left"/>
      <w:pPr>
        <w:ind w:left="4320" w:hanging="360"/>
      </w:pPr>
      <w:rPr>
        <w:rFonts w:ascii="Wingdings" w:hAnsi="Wingdings" w:hint="default"/>
      </w:rPr>
    </w:lvl>
    <w:lvl w:ilvl="6" w:tplc="DD6AE786" w:tentative="1">
      <w:start w:val="1"/>
      <w:numFmt w:val="bullet"/>
      <w:lvlText w:val=""/>
      <w:lvlJc w:val="left"/>
      <w:pPr>
        <w:ind w:left="5040" w:hanging="360"/>
      </w:pPr>
      <w:rPr>
        <w:rFonts w:ascii="Symbol" w:hAnsi="Symbol" w:hint="default"/>
      </w:rPr>
    </w:lvl>
    <w:lvl w:ilvl="7" w:tplc="A5867A34" w:tentative="1">
      <w:start w:val="1"/>
      <w:numFmt w:val="bullet"/>
      <w:lvlText w:val="o"/>
      <w:lvlJc w:val="left"/>
      <w:pPr>
        <w:ind w:left="5760" w:hanging="360"/>
      </w:pPr>
      <w:rPr>
        <w:rFonts w:ascii="Courier New" w:hAnsi="Courier New" w:cs="Courier New" w:hint="default"/>
      </w:rPr>
    </w:lvl>
    <w:lvl w:ilvl="8" w:tplc="903279E6" w:tentative="1">
      <w:start w:val="1"/>
      <w:numFmt w:val="bullet"/>
      <w:lvlText w:val=""/>
      <w:lvlJc w:val="left"/>
      <w:pPr>
        <w:ind w:left="6480" w:hanging="360"/>
      </w:pPr>
      <w:rPr>
        <w:rFonts w:ascii="Wingdings" w:hAnsi="Wingdings" w:hint="default"/>
      </w:rPr>
    </w:lvl>
  </w:abstractNum>
  <w:abstractNum w:abstractNumId="26">
    <w:nsid w:val="29BA0CB8"/>
    <w:multiLevelType w:val="hybridMultilevel"/>
    <w:tmpl w:val="E9A4F240"/>
    <w:lvl w:ilvl="0" w:tplc="DDA233A8">
      <w:start w:val="1"/>
      <w:numFmt w:val="decimal"/>
      <w:lvlText w:val="%1."/>
      <w:lvlJc w:val="left"/>
      <w:pPr>
        <w:tabs>
          <w:tab w:val="num" w:pos="360"/>
        </w:tabs>
        <w:ind w:left="360" w:hanging="360"/>
      </w:pPr>
    </w:lvl>
    <w:lvl w:ilvl="1" w:tplc="08AAA17A">
      <w:start w:val="1"/>
      <w:numFmt w:val="bullet"/>
      <w:lvlText w:val=""/>
      <w:lvlJc w:val="left"/>
      <w:pPr>
        <w:tabs>
          <w:tab w:val="num" w:pos="1080"/>
        </w:tabs>
        <w:ind w:left="1080" w:hanging="360"/>
      </w:pPr>
      <w:rPr>
        <w:rFonts w:ascii="Symbol" w:hAnsi="Symbol" w:hint="default"/>
      </w:rPr>
    </w:lvl>
    <w:lvl w:ilvl="2" w:tplc="31A4D56C">
      <w:start w:val="1"/>
      <w:numFmt w:val="decimal"/>
      <w:lvlText w:val="%3."/>
      <w:lvlJc w:val="left"/>
      <w:pPr>
        <w:tabs>
          <w:tab w:val="num" w:pos="360"/>
        </w:tabs>
        <w:ind w:left="360" w:hanging="360"/>
      </w:pPr>
    </w:lvl>
    <w:lvl w:ilvl="3" w:tplc="166C740C">
      <w:start w:val="1"/>
      <w:numFmt w:val="decimal"/>
      <w:lvlText w:val="%4."/>
      <w:lvlJc w:val="left"/>
      <w:pPr>
        <w:tabs>
          <w:tab w:val="num" w:pos="2520"/>
        </w:tabs>
        <w:ind w:left="2520" w:hanging="360"/>
      </w:pPr>
    </w:lvl>
    <w:lvl w:ilvl="4" w:tplc="77B2449E">
      <w:start w:val="1"/>
      <w:numFmt w:val="lowerLetter"/>
      <w:lvlText w:val="%5."/>
      <w:lvlJc w:val="left"/>
      <w:pPr>
        <w:tabs>
          <w:tab w:val="num" w:pos="3240"/>
        </w:tabs>
        <w:ind w:left="3240" w:hanging="360"/>
      </w:pPr>
    </w:lvl>
    <w:lvl w:ilvl="5" w:tplc="C4B8775E" w:tentative="1">
      <w:start w:val="1"/>
      <w:numFmt w:val="lowerRoman"/>
      <w:lvlText w:val="%6."/>
      <w:lvlJc w:val="right"/>
      <w:pPr>
        <w:tabs>
          <w:tab w:val="num" w:pos="3960"/>
        </w:tabs>
        <w:ind w:left="3960" w:hanging="180"/>
      </w:pPr>
    </w:lvl>
    <w:lvl w:ilvl="6" w:tplc="EAD208B8" w:tentative="1">
      <w:start w:val="1"/>
      <w:numFmt w:val="decimal"/>
      <w:lvlText w:val="%7."/>
      <w:lvlJc w:val="left"/>
      <w:pPr>
        <w:tabs>
          <w:tab w:val="num" w:pos="4680"/>
        </w:tabs>
        <w:ind w:left="4680" w:hanging="360"/>
      </w:pPr>
    </w:lvl>
    <w:lvl w:ilvl="7" w:tplc="B5F882C2" w:tentative="1">
      <w:start w:val="1"/>
      <w:numFmt w:val="lowerLetter"/>
      <w:lvlText w:val="%8."/>
      <w:lvlJc w:val="left"/>
      <w:pPr>
        <w:tabs>
          <w:tab w:val="num" w:pos="5400"/>
        </w:tabs>
        <w:ind w:left="5400" w:hanging="360"/>
      </w:pPr>
    </w:lvl>
    <w:lvl w:ilvl="8" w:tplc="B0D8CECA" w:tentative="1">
      <w:start w:val="1"/>
      <w:numFmt w:val="lowerRoman"/>
      <w:lvlText w:val="%9."/>
      <w:lvlJc w:val="right"/>
      <w:pPr>
        <w:tabs>
          <w:tab w:val="num" w:pos="6120"/>
        </w:tabs>
        <w:ind w:left="6120" w:hanging="180"/>
      </w:pPr>
    </w:lvl>
  </w:abstractNum>
  <w:abstractNum w:abstractNumId="27">
    <w:nsid w:val="2E455005"/>
    <w:multiLevelType w:val="hybridMultilevel"/>
    <w:tmpl w:val="F2EA8D5A"/>
    <w:lvl w:ilvl="0" w:tplc="45C4C516">
      <w:start w:val="1"/>
      <w:numFmt w:val="bullet"/>
      <w:lvlText w:val=""/>
      <w:lvlJc w:val="left"/>
      <w:pPr>
        <w:ind w:left="720" w:hanging="360"/>
      </w:pPr>
      <w:rPr>
        <w:rFonts w:ascii="Symbol" w:hAnsi="Symbol" w:hint="default"/>
      </w:rPr>
    </w:lvl>
    <w:lvl w:ilvl="1" w:tplc="899E13E8" w:tentative="1">
      <w:start w:val="1"/>
      <w:numFmt w:val="bullet"/>
      <w:lvlText w:val="o"/>
      <w:lvlJc w:val="left"/>
      <w:pPr>
        <w:ind w:left="1440" w:hanging="360"/>
      </w:pPr>
      <w:rPr>
        <w:rFonts w:ascii="Courier New" w:hAnsi="Courier New" w:cs="Courier New" w:hint="default"/>
      </w:rPr>
    </w:lvl>
    <w:lvl w:ilvl="2" w:tplc="EAB81B0C" w:tentative="1">
      <w:start w:val="1"/>
      <w:numFmt w:val="bullet"/>
      <w:lvlText w:val=""/>
      <w:lvlJc w:val="left"/>
      <w:pPr>
        <w:ind w:left="2160" w:hanging="360"/>
      </w:pPr>
      <w:rPr>
        <w:rFonts w:ascii="Wingdings" w:hAnsi="Wingdings" w:hint="default"/>
      </w:rPr>
    </w:lvl>
    <w:lvl w:ilvl="3" w:tplc="1DE8B456" w:tentative="1">
      <w:start w:val="1"/>
      <w:numFmt w:val="bullet"/>
      <w:lvlText w:val=""/>
      <w:lvlJc w:val="left"/>
      <w:pPr>
        <w:ind w:left="2880" w:hanging="360"/>
      </w:pPr>
      <w:rPr>
        <w:rFonts w:ascii="Symbol" w:hAnsi="Symbol" w:hint="default"/>
      </w:rPr>
    </w:lvl>
    <w:lvl w:ilvl="4" w:tplc="D55CE0BA" w:tentative="1">
      <w:start w:val="1"/>
      <w:numFmt w:val="bullet"/>
      <w:lvlText w:val="o"/>
      <w:lvlJc w:val="left"/>
      <w:pPr>
        <w:ind w:left="3600" w:hanging="360"/>
      </w:pPr>
      <w:rPr>
        <w:rFonts w:ascii="Courier New" w:hAnsi="Courier New" w:cs="Courier New" w:hint="default"/>
      </w:rPr>
    </w:lvl>
    <w:lvl w:ilvl="5" w:tplc="BBE84F02" w:tentative="1">
      <w:start w:val="1"/>
      <w:numFmt w:val="bullet"/>
      <w:lvlText w:val=""/>
      <w:lvlJc w:val="left"/>
      <w:pPr>
        <w:ind w:left="4320" w:hanging="360"/>
      </w:pPr>
      <w:rPr>
        <w:rFonts w:ascii="Wingdings" w:hAnsi="Wingdings" w:hint="default"/>
      </w:rPr>
    </w:lvl>
    <w:lvl w:ilvl="6" w:tplc="6616F24C" w:tentative="1">
      <w:start w:val="1"/>
      <w:numFmt w:val="bullet"/>
      <w:lvlText w:val=""/>
      <w:lvlJc w:val="left"/>
      <w:pPr>
        <w:ind w:left="5040" w:hanging="360"/>
      </w:pPr>
      <w:rPr>
        <w:rFonts w:ascii="Symbol" w:hAnsi="Symbol" w:hint="default"/>
      </w:rPr>
    </w:lvl>
    <w:lvl w:ilvl="7" w:tplc="D4B0FC3C" w:tentative="1">
      <w:start w:val="1"/>
      <w:numFmt w:val="bullet"/>
      <w:lvlText w:val="o"/>
      <w:lvlJc w:val="left"/>
      <w:pPr>
        <w:ind w:left="5760" w:hanging="360"/>
      </w:pPr>
      <w:rPr>
        <w:rFonts w:ascii="Courier New" w:hAnsi="Courier New" w:cs="Courier New" w:hint="default"/>
      </w:rPr>
    </w:lvl>
    <w:lvl w:ilvl="8" w:tplc="26804748" w:tentative="1">
      <w:start w:val="1"/>
      <w:numFmt w:val="bullet"/>
      <w:lvlText w:val=""/>
      <w:lvlJc w:val="left"/>
      <w:pPr>
        <w:ind w:left="6480" w:hanging="360"/>
      </w:pPr>
      <w:rPr>
        <w:rFonts w:ascii="Wingdings" w:hAnsi="Wingdings" w:hint="default"/>
      </w:rPr>
    </w:lvl>
  </w:abstractNum>
  <w:abstractNum w:abstractNumId="28">
    <w:nsid w:val="301129B2"/>
    <w:multiLevelType w:val="hybridMultilevel"/>
    <w:tmpl w:val="8D821552"/>
    <w:lvl w:ilvl="0" w:tplc="1ED8B18A">
      <w:start w:val="1"/>
      <w:numFmt w:val="bullet"/>
      <w:lvlText w:val=""/>
      <w:lvlJc w:val="left"/>
      <w:pPr>
        <w:ind w:left="720" w:hanging="360"/>
      </w:pPr>
      <w:rPr>
        <w:rFonts w:ascii="Wingdings 3" w:hAnsi="Wingdings 3" w:hint="default"/>
      </w:rPr>
    </w:lvl>
    <w:lvl w:ilvl="1" w:tplc="A192DF86" w:tentative="1">
      <w:start w:val="1"/>
      <w:numFmt w:val="bullet"/>
      <w:lvlText w:val="o"/>
      <w:lvlJc w:val="left"/>
      <w:pPr>
        <w:ind w:left="1440" w:hanging="360"/>
      </w:pPr>
      <w:rPr>
        <w:rFonts w:ascii="Courier New" w:hAnsi="Courier New" w:cs="Courier New" w:hint="default"/>
      </w:rPr>
    </w:lvl>
    <w:lvl w:ilvl="2" w:tplc="BD6C927A" w:tentative="1">
      <w:start w:val="1"/>
      <w:numFmt w:val="bullet"/>
      <w:lvlText w:val=""/>
      <w:lvlJc w:val="left"/>
      <w:pPr>
        <w:ind w:left="2160" w:hanging="360"/>
      </w:pPr>
      <w:rPr>
        <w:rFonts w:ascii="Wingdings" w:hAnsi="Wingdings" w:hint="default"/>
      </w:rPr>
    </w:lvl>
    <w:lvl w:ilvl="3" w:tplc="FEB8A5D4" w:tentative="1">
      <w:start w:val="1"/>
      <w:numFmt w:val="bullet"/>
      <w:lvlText w:val=""/>
      <w:lvlJc w:val="left"/>
      <w:pPr>
        <w:ind w:left="2880" w:hanging="360"/>
      </w:pPr>
      <w:rPr>
        <w:rFonts w:ascii="Symbol" w:hAnsi="Symbol" w:hint="default"/>
      </w:rPr>
    </w:lvl>
    <w:lvl w:ilvl="4" w:tplc="5194F218" w:tentative="1">
      <w:start w:val="1"/>
      <w:numFmt w:val="bullet"/>
      <w:lvlText w:val="o"/>
      <w:lvlJc w:val="left"/>
      <w:pPr>
        <w:ind w:left="3600" w:hanging="360"/>
      </w:pPr>
      <w:rPr>
        <w:rFonts w:ascii="Courier New" w:hAnsi="Courier New" w:cs="Courier New" w:hint="default"/>
      </w:rPr>
    </w:lvl>
    <w:lvl w:ilvl="5" w:tplc="0E4CCEEC" w:tentative="1">
      <w:start w:val="1"/>
      <w:numFmt w:val="bullet"/>
      <w:lvlText w:val=""/>
      <w:lvlJc w:val="left"/>
      <w:pPr>
        <w:ind w:left="4320" w:hanging="360"/>
      </w:pPr>
      <w:rPr>
        <w:rFonts w:ascii="Wingdings" w:hAnsi="Wingdings" w:hint="default"/>
      </w:rPr>
    </w:lvl>
    <w:lvl w:ilvl="6" w:tplc="CD467B22" w:tentative="1">
      <w:start w:val="1"/>
      <w:numFmt w:val="bullet"/>
      <w:lvlText w:val=""/>
      <w:lvlJc w:val="left"/>
      <w:pPr>
        <w:ind w:left="5040" w:hanging="360"/>
      </w:pPr>
      <w:rPr>
        <w:rFonts w:ascii="Symbol" w:hAnsi="Symbol" w:hint="default"/>
      </w:rPr>
    </w:lvl>
    <w:lvl w:ilvl="7" w:tplc="4A44672E" w:tentative="1">
      <w:start w:val="1"/>
      <w:numFmt w:val="bullet"/>
      <w:lvlText w:val="o"/>
      <w:lvlJc w:val="left"/>
      <w:pPr>
        <w:ind w:left="5760" w:hanging="360"/>
      </w:pPr>
      <w:rPr>
        <w:rFonts w:ascii="Courier New" w:hAnsi="Courier New" w:cs="Courier New" w:hint="default"/>
      </w:rPr>
    </w:lvl>
    <w:lvl w:ilvl="8" w:tplc="EAF66F0A" w:tentative="1">
      <w:start w:val="1"/>
      <w:numFmt w:val="bullet"/>
      <w:lvlText w:val=""/>
      <w:lvlJc w:val="left"/>
      <w:pPr>
        <w:ind w:left="6480" w:hanging="360"/>
      </w:pPr>
      <w:rPr>
        <w:rFonts w:ascii="Wingdings" w:hAnsi="Wingdings" w:hint="default"/>
      </w:rPr>
    </w:lvl>
  </w:abstractNum>
  <w:abstractNum w:abstractNumId="29">
    <w:nsid w:val="30EC7C19"/>
    <w:multiLevelType w:val="hybridMultilevel"/>
    <w:tmpl w:val="5896C628"/>
    <w:lvl w:ilvl="0" w:tplc="BEA2CC48">
      <w:start w:val="1"/>
      <w:numFmt w:val="bullet"/>
      <w:lvlText w:val=""/>
      <w:lvlJc w:val="left"/>
      <w:pPr>
        <w:ind w:left="720" w:hanging="360"/>
      </w:pPr>
      <w:rPr>
        <w:rFonts w:ascii="Symbol" w:hAnsi="Symbol" w:hint="default"/>
      </w:rPr>
    </w:lvl>
    <w:lvl w:ilvl="1" w:tplc="6CE4D512" w:tentative="1">
      <w:start w:val="1"/>
      <w:numFmt w:val="bullet"/>
      <w:lvlText w:val="o"/>
      <w:lvlJc w:val="left"/>
      <w:pPr>
        <w:ind w:left="1440" w:hanging="360"/>
      </w:pPr>
      <w:rPr>
        <w:rFonts w:ascii="Courier New" w:hAnsi="Courier New" w:cs="Courier New" w:hint="default"/>
      </w:rPr>
    </w:lvl>
    <w:lvl w:ilvl="2" w:tplc="C48CE8F4" w:tentative="1">
      <w:start w:val="1"/>
      <w:numFmt w:val="bullet"/>
      <w:lvlText w:val=""/>
      <w:lvlJc w:val="left"/>
      <w:pPr>
        <w:ind w:left="2160" w:hanging="360"/>
      </w:pPr>
      <w:rPr>
        <w:rFonts w:ascii="Wingdings" w:hAnsi="Wingdings" w:hint="default"/>
      </w:rPr>
    </w:lvl>
    <w:lvl w:ilvl="3" w:tplc="71568C4C" w:tentative="1">
      <w:start w:val="1"/>
      <w:numFmt w:val="bullet"/>
      <w:lvlText w:val=""/>
      <w:lvlJc w:val="left"/>
      <w:pPr>
        <w:ind w:left="2880" w:hanging="360"/>
      </w:pPr>
      <w:rPr>
        <w:rFonts w:ascii="Symbol" w:hAnsi="Symbol" w:hint="default"/>
      </w:rPr>
    </w:lvl>
    <w:lvl w:ilvl="4" w:tplc="C318E992" w:tentative="1">
      <w:start w:val="1"/>
      <w:numFmt w:val="bullet"/>
      <w:lvlText w:val="o"/>
      <w:lvlJc w:val="left"/>
      <w:pPr>
        <w:ind w:left="3600" w:hanging="360"/>
      </w:pPr>
      <w:rPr>
        <w:rFonts w:ascii="Courier New" w:hAnsi="Courier New" w:cs="Courier New" w:hint="default"/>
      </w:rPr>
    </w:lvl>
    <w:lvl w:ilvl="5" w:tplc="0756AB3C" w:tentative="1">
      <w:start w:val="1"/>
      <w:numFmt w:val="bullet"/>
      <w:lvlText w:val=""/>
      <w:lvlJc w:val="left"/>
      <w:pPr>
        <w:ind w:left="4320" w:hanging="360"/>
      </w:pPr>
      <w:rPr>
        <w:rFonts w:ascii="Wingdings" w:hAnsi="Wingdings" w:hint="default"/>
      </w:rPr>
    </w:lvl>
    <w:lvl w:ilvl="6" w:tplc="BCA4818E" w:tentative="1">
      <w:start w:val="1"/>
      <w:numFmt w:val="bullet"/>
      <w:lvlText w:val=""/>
      <w:lvlJc w:val="left"/>
      <w:pPr>
        <w:ind w:left="5040" w:hanging="360"/>
      </w:pPr>
      <w:rPr>
        <w:rFonts w:ascii="Symbol" w:hAnsi="Symbol" w:hint="default"/>
      </w:rPr>
    </w:lvl>
    <w:lvl w:ilvl="7" w:tplc="A4AE0F90" w:tentative="1">
      <w:start w:val="1"/>
      <w:numFmt w:val="bullet"/>
      <w:lvlText w:val="o"/>
      <w:lvlJc w:val="left"/>
      <w:pPr>
        <w:ind w:left="5760" w:hanging="360"/>
      </w:pPr>
      <w:rPr>
        <w:rFonts w:ascii="Courier New" w:hAnsi="Courier New" w:cs="Courier New" w:hint="default"/>
      </w:rPr>
    </w:lvl>
    <w:lvl w:ilvl="8" w:tplc="6060D6E8" w:tentative="1">
      <w:start w:val="1"/>
      <w:numFmt w:val="bullet"/>
      <w:lvlText w:val=""/>
      <w:lvlJc w:val="left"/>
      <w:pPr>
        <w:ind w:left="6480" w:hanging="360"/>
      </w:pPr>
      <w:rPr>
        <w:rFonts w:ascii="Wingdings" w:hAnsi="Wingdings" w:hint="default"/>
      </w:rPr>
    </w:lvl>
  </w:abstractNum>
  <w:abstractNum w:abstractNumId="30">
    <w:nsid w:val="37671647"/>
    <w:multiLevelType w:val="hybridMultilevel"/>
    <w:tmpl w:val="C56AE902"/>
    <w:lvl w:ilvl="0" w:tplc="1608ACE4">
      <w:start w:val="1"/>
      <w:numFmt w:val="bullet"/>
      <w:lvlText w:val=""/>
      <w:lvlJc w:val="left"/>
      <w:pPr>
        <w:ind w:left="720" w:hanging="360"/>
      </w:pPr>
      <w:rPr>
        <w:rFonts w:ascii="Symbol" w:hAnsi="Symbol" w:hint="default"/>
      </w:rPr>
    </w:lvl>
    <w:lvl w:ilvl="1" w:tplc="35D22F74" w:tentative="1">
      <w:start w:val="1"/>
      <w:numFmt w:val="bullet"/>
      <w:lvlText w:val="o"/>
      <w:lvlJc w:val="left"/>
      <w:pPr>
        <w:ind w:left="1440" w:hanging="360"/>
      </w:pPr>
      <w:rPr>
        <w:rFonts w:ascii="Courier New" w:hAnsi="Courier New" w:cs="Courier New" w:hint="default"/>
      </w:rPr>
    </w:lvl>
    <w:lvl w:ilvl="2" w:tplc="DECA8492" w:tentative="1">
      <w:start w:val="1"/>
      <w:numFmt w:val="bullet"/>
      <w:lvlText w:val=""/>
      <w:lvlJc w:val="left"/>
      <w:pPr>
        <w:ind w:left="2160" w:hanging="360"/>
      </w:pPr>
      <w:rPr>
        <w:rFonts w:ascii="Wingdings" w:hAnsi="Wingdings" w:hint="default"/>
      </w:rPr>
    </w:lvl>
    <w:lvl w:ilvl="3" w:tplc="4F8C32A6" w:tentative="1">
      <w:start w:val="1"/>
      <w:numFmt w:val="bullet"/>
      <w:lvlText w:val=""/>
      <w:lvlJc w:val="left"/>
      <w:pPr>
        <w:ind w:left="2880" w:hanging="360"/>
      </w:pPr>
      <w:rPr>
        <w:rFonts w:ascii="Symbol" w:hAnsi="Symbol" w:hint="default"/>
      </w:rPr>
    </w:lvl>
    <w:lvl w:ilvl="4" w:tplc="55B69956" w:tentative="1">
      <w:start w:val="1"/>
      <w:numFmt w:val="bullet"/>
      <w:lvlText w:val="o"/>
      <w:lvlJc w:val="left"/>
      <w:pPr>
        <w:ind w:left="3600" w:hanging="360"/>
      </w:pPr>
      <w:rPr>
        <w:rFonts w:ascii="Courier New" w:hAnsi="Courier New" w:cs="Courier New" w:hint="default"/>
      </w:rPr>
    </w:lvl>
    <w:lvl w:ilvl="5" w:tplc="1F369D5E" w:tentative="1">
      <w:start w:val="1"/>
      <w:numFmt w:val="bullet"/>
      <w:lvlText w:val=""/>
      <w:lvlJc w:val="left"/>
      <w:pPr>
        <w:ind w:left="4320" w:hanging="360"/>
      </w:pPr>
      <w:rPr>
        <w:rFonts w:ascii="Wingdings" w:hAnsi="Wingdings" w:hint="default"/>
      </w:rPr>
    </w:lvl>
    <w:lvl w:ilvl="6" w:tplc="851E2E3E" w:tentative="1">
      <w:start w:val="1"/>
      <w:numFmt w:val="bullet"/>
      <w:lvlText w:val=""/>
      <w:lvlJc w:val="left"/>
      <w:pPr>
        <w:ind w:left="5040" w:hanging="360"/>
      </w:pPr>
      <w:rPr>
        <w:rFonts w:ascii="Symbol" w:hAnsi="Symbol" w:hint="default"/>
      </w:rPr>
    </w:lvl>
    <w:lvl w:ilvl="7" w:tplc="85F6CC20" w:tentative="1">
      <w:start w:val="1"/>
      <w:numFmt w:val="bullet"/>
      <w:lvlText w:val="o"/>
      <w:lvlJc w:val="left"/>
      <w:pPr>
        <w:ind w:left="5760" w:hanging="360"/>
      </w:pPr>
      <w:rPr>
        <w:rFonts w:ascii="Courier New" w:hAnsi="Courier New" w:cs="Courier New" w:hint="default"/>
      </w:rPr>
    </w:lvl>
    <w:lvl w:ilvl="8" w:tplc="6E2AD14C" w:tentative="1">
      <w:start w:val="1"/>
      <w:numFmt w:val="bullet"/>
      <w:lvlText w:val=""/>
      <w:lvlJc w:val="left"/>
      <w:pPr>
        <w:ind w:left="6480" w:hanging="360"/>
      </w:pPr>
      <w:rPr>
        <w:rFonts w:ascii="Wingdings" w:hAnsi="Wingdings" w:hint="default"/>
      </w:rPr>
    </w:lvl>
  </w:abstractNum>
  <w:abstractNum w:abstractNumId="31">
    <w:nsid w:val="3B30543D"/>
    <w:multiLevelType w:val="hybridMultilevel"/>
    <w:tmpl w:val="E55C7914"/>
    <w:lvl w:ilvl="0" w:tplc="C54ECB48">
      <w:start w:val="1"/>
      <w:numFmt w:val="bullet"/>
      <w:lvlText w:val=""/>
      <w:lvlJc w:val="right"/>
      <w:pPr>
        <w:ind w:left="720" w:hanging="360"/>
      </w:pPr>
      <w:rPr>
        <w:rFonts w:ascii="Wingdings" w:hAnsi="Wingdings" w:hint="default"/>
      </w:rPr>
    </w:lvl>
    <w:lvl w:ilvl="1" w:tplc="00CC0BDA" w:tentative="1">
      <w:start w:val="1"/>
      <w:numFmt w:val="bullet"/>
      <w:lvlText w:val="o"/>
      <w:lvlJc w:val="left"/>
      <w:pPr>
        <w:ind w:left="1440" w:hanging="360"/>
      </w:pPr>
      <w:rPr>
        <w:rFonts w:ascii="Courier New" w:hAnsi="Courier New" w:cs="Courier New" w:hint="default"/>
      </w:rPr>
    </w:lvl>
    <w:lvl w:ilvl="2" w:tplc="2A709934" w:tentative="1">
      <w:start w:val="1"/>
      <w:numFmt w:val="bullet"/>
      <w:lvlText w:val=""/>
      <w:lvlJc w:val="left"/>
      <w:pPr>
        <w:ind w:left="2160" w:hanging="360"/>
      </w:pPr>
      <w:rPr>
        <w:rFonts w:ascii="Wingdings" w:hAnsi="Wingdings" w:hint="default"/>
      </w:rPr>
    </w:lvl>
    <w:lvl w:ilvl="3" w:tplc="E18400EE" w:tentative="1">
      <w:start w:val="1"/>
      <w:numFmt w:val="bullet"/>
      <w:lvlText w:val=""/>
      <w:lvlJc w:val="left"/>
      <w:pPr>
        <w:ind w:left="2880" w:hanging="360"/>
      </w:pPr>
      <w:rPr>
        <w:rFonts w:ascii="Symbol" w:hAnsi="Symbol" w:hint="default"/>
      </w:rPr>
    </w:lvl>
    <w:lvl w:ilvl="4" w:tplc="F628150A" w:tentative="1">
      <w:start w:val="1"/>
      <w:numFmt w:val="bullet"/>
      <w:lvlText w:val="o"/>
      <w:lvlJc w:val="left"/>
      <w:pPr>
        <w:ind w:left="3600" w:hanging="360"/>
      </w:pPr>
      <w:rPr>
        <w:rFonts w:ascii="Courier New" w:hAnsi="Courier New" w:cs="Courier New" w:hint="default"/>
      </w:rPr>
    </w:lvl>
    <w:lvl w:ilvl="5" w:tplc="A59CE36C" w:tentative="1">
      <w:start w:val="1"/>
      <w:numFmt w:val="bullet"/>
      <w:lvlText w:val=""/>
      <w:lvlJc w:val="left"/>
      <w:pPr>
        <w:ind w:left="4320" w:hanging="360"/>
      </w:pPr>
      <w:rPr>
        <w:rFonts w:ascii="Wingdings" w:hAnsi="Wingdings" w:hint="default"/>
      </w:rPr>
    </w:lvl>
    <w:lvl w:ilvl="6" w:tplc="47EC91F8" w:tentative="1">
      <w:start w:val="1"/>
      <w:numFmt w:val="bullet"/>
      <w:lvlText w:val=""/>
      <w:lvlJc w:val="left"/>
      <w:pPr>
        <w:ind w:left="5040" w:hanging="360"/>
      </w:pPr>
      <w:rPr>
        <w:rFonts w:ascii="Symbol" w:hAnsi="Symbol" w:hint="default"/>
      </w:rPr>
    </w:lvl>
    <w:lvl w:ilvl="7" w:tplc="5C50E78E" w:tentative="1">
      <w:start w:val="1"/>
      <w:numFmt w:val="bullet"/>
      <w:lvlText w:val="o"/>
      <w:lvlJc w:val="left"/>
      <w:pPr>
        <w:ind w:left="5760" w:hanging="360"/>
      </w:pPr>
      <w:rPr>
        <w:rFonts w:ascii="Courier New" w:hAnsi="Courier New" w:cs="Courier New" w:hint="default"/>
      </w:rPr>
    </w:lvl>
    <w:lvl w:ilvl="8" w:tplc="C51C4302" w:tentative="1">
      <w:start w:val="1"/>
      <w:numFmt w:val="bullet"/>
      <w:lvlText w:val=""/>
      <w:lvlJc w:val="left"/>
      <w:pPr>
        <w:ind w:left="6480" w:hanging="360"/>
      </w:pPr>
      <w:rPr>
        <w:rFonts w:ascii="Wingdings" w:hAnsi="Wingdings" w:hint="default"/>
      </w:rPr>
    </w:lvl>
  </w:abstractNum>
  <w:abstractNum w:abstractNumId="32">
    <w:nsid w:val="3DFC1C8C"/>
    <w:multiLevelType w:val="hybridMultilevel"/>
    <w:tmpl w:val="C51E932C"/>
    <w:lvl w:ilvl="0" w:tplc="3A74C9B6">
      <w:start w:val="1"/>
      <w:numFmt w:val="bullet"/>
      <w:lvlText w:val=""/>
      <w:lvlJc w:val="left"/>
      <w:pPr>
        <w:ind w:left="720" w:hanging="360"/>
      </w:pPr>
      <w:rPr>
        <w:rFonts w:ascii="Wingdings 3" w:hAnsi="Wingdings 3" w:hint="default"/>
      </w:rPr>
    </w:lvl>
    <w:lvl w:ilvl="1" w:tplc="F2BCDC3E" w:tentative="1">
      <w:start w:val="1"/>
      <w:numFmt w:val="bullet"/>
      <w:lvlText w:val="o"/>
      <w:lvlJc w:val="left"/>
      <w:pPr>
        <w:ind w:left="1440" w:hanging="360"/>
      </w:pPr>
      <w:rPr>
        <w:rFonts w:ascii="Courier New" w:hAnsi="Courier New" w:cs="Courier New" w:hint="default"/>
      </w:rPr>
    </w:lvl>
    <w:lvl w:ilvl="2" w:tplc="B2D29C20" w:tentative="1">
      <w:start w:val="1"/>
      <w:numFmt w:val="bullet"/>
      <w:lvlText w:val=""/>
      <w:lvlJc w:val="left"/>
      <w:pPr>
        <w:ind w:left="2160" w:hanging="360"/>
      </w:pPr>
      <w:rPr>
        <w:rFonts w:ascii="Wingdings" w:hAnsi="Wingdings" w:hint="default"/>
      </w:rPr>
    </w:lvl>
    <w:lvl w:ilvl="3" w:tplc="FC14588E" w:tentative="1">
      <w:start w:val="1"/>
      <w:numFmt w:val="bullet"/>
      <w:lvlText w:val=""/>
      <w:lvlJc w:val="left"/>
      <w:pPr>
        <w:ind w:left="2880" w:hanging="360"/>
      </w:pPr>
      <w:rPr>
        <w:rFonts w:ascii="Symbol" w:hAnsi="Symbol" w:hint="default"/>
      </w:rPr>
    </w:lvl>
    <w:lvl w:ilvl="4" w:tplc="DBB2C6B0" w:tentative="1">
      <w:start w:val="1"/>
      <w:numFmt w:val="bullet"/>
      <w:lvlText w:val="o"/>
      <w:lvlJc w:val="left"/>
      <w:pPr>
        <w:ind w:left="3600" w:hanging="360"/>
      </w:pPr>
      <w:rPr>
        <w:rFonts w:ascii="Courier New" w:hAnsi="Courier New" w:cs="Courier New" w:hint="default"/>
      </w:rPr>
    </w:lvl>
    <w:lvl w:ilvl="5" w:tplc="DAD83708" w:tentative="1">
      <w:start w:val="1"/>
      <w:numFmt w:val="bullet"/>
      <w:lvlText w:val=""/>
      <w:lvlJc w:val="left"/>
      <w:pPr>
        <w:ind w:left="4320" w:hanging="360"/>
      </w:pPr>
      <w:rPr>
        <w:rFonts w:ascii="Wingdings" w:hAnsi="Wingdings" w:hint="default"/>
      </w:rPr>
    </w:lvl>
    <w:lvl w:ilvl="6" w:tplc="B47A4072" w:tentative="1">
      <w:start w:val="1"/>
      <w:numFmt w:val="bullet"/>
      <w:lvlText w:val=""/>
      <w:lvlJc w:val="left"/>
      <w:pPr>
        <w:ind w:left="5040" w:hanging="360"/>
      </w:pPr>
      <w:rPr>
        <w:rFonts w:ascii="Symbol" w:hAnsi="Symbol" w:hint="default"/>
      </w:rPr>
    </w:lvl>
    <w:lvl w:ilvl="7" w:tplc="C4BC10EA" w:tentative="1">
      <w:start w:val="1"/>
      <w:numFmt w:val="bullet"/>
      <w:lvlText w:val="o"/>
      <w:lvlJc w:val="left"/>
      <w:pPr>
        <w:ind w:left="5760" w:hanging="360"/>
      </w:pPr>
      <w:rPr>
        <w:rFonts w:ascii="Courier New" w:hAnsi="Courier New" w:cs="Courier New" w:hint="default"/>
      </w:rPr>
    </w:lvl>
    <w:lvl w:ilvl="8" w:tplc="371A7356" w:tentative="1">
      <w:start w:val="1"/>
      <w:numFmt w:val="bullet"/>
      <w:lvlText w:val=""/>
      <w:lvlJc w:val="left"/>
      <w:pPr>
        <w:ind w:left="6480" w:hanging="360"/>
      </w:pPr>
      <w:rPr>
        <w:rFonts w:ascii="Wingdings" w:hAnsi="Wingdings" w:hint="default"/>
      </w:rPr>
    </w:lvl>
  </w:abstractNum>
  <w:abstractNum w:abstractNumId="33">
    <w:nsid w:val="416170F5"/>
    <w:multiLevelType w:val="hybridMultilevel"/>
    <w:tmpl w:val="6E288358"/>
    <w:lvl w:ilvl="0" w:tplc="E0141DD6">
      <w:start w:val="1"/>
      <w:numFmt w:val="bullet"/>
      <w:lvlText w:val=""/>
      <w:lvlJc w:val="center"/>
      <w:pPr>
        <w:ind w:left="720" w:hanging="360"/>
      </w:pPr>
      <w:rPr>
        <w:rFonts w:ascii="Symbol" w:hAnsi="Symbol" w:hint="default"/>
      </w:rPr>
    </w:lvl>
    <w:lvl w:ilvl="1" w:tplc="0BECA3F6" w:tentative="1">
      <w:start w:val="1"/>
      <w:numFmt w:val="bullet"/>
      <w:lvlText w:val="o"/>
      <w:lvlJc w:val="left"/>
      <w:pPr>
        <w:ind w:left="1440" w:hanging="360"/>
      </w:pPr>
      <w:rPr>
        <w:rFonts w:ascii="Courier New" w:hAnsi="Courier New" w:cs="Courier New" w:hint="default"/>
      </w:rPr>
    </w:lvl>
    <w:lvl w:ilvl="2" w:tplc="84147AB2" w:tentative="1">
      <w:start w:val="1"/>
      <w:numFmt w:val="bullet"/>
      <w:lvlText w:val=""/>
      <w:lvlJc w:val="left"/>
      <w:pPr>
        <w:ind w:left="2160" w:hanging="360"/>
      </w:pPr>
      <w:rPr>
        <w:rFonts w:ascii="Wingdings" w:hAnsi="Wingdings" w:hint="default"/>
      </w:rPr>
    </w:lvl>
    <w:lvl w:ilvl="3" w:tplc="5E7C391C" w:tentative="1">
      <w:start w:val="1"/>
      <w:numFmt w:val="bullet"/>
      <w:lvlText w:val=""/>
      <w:lvlJc w:val="left"/>
      <w:pPr>
        <w:ind w:left="2880" w:hanging="360"/>
      </w:pPr>
      <w:rPr>
        <w:rFonts w:ascii="Symbol" w:hAnsi="Symbol" w:hint="default"/>
      </w:rPr>
    </w:lvl>
    <w:lvl w:ilvl="4" w:tplc="77B8554A" w:tentative="1">
      <w:start w:val="1"/>
      <w:numFmt w:val="bullet"/>
      <w:lvlText w:val="o"/>
      <w:lvlJc w:val="left"/>
      <w:pPr>
        <w:ind w:left="3600" w:hanging="360"/>
      </w:pPr>
      <w:rPr>
        <w:rFonts w:ascii="Courier New" w:hAnsi="Courier New" w:cs="Courier New" w:hint="default"/>
      </w:rPr>
    </w:lvl>
    <w:lvl w:ilvl="5" w:tplc="628C03E6" w:tentative="1">
      <w:start w:val="1"/>
      <w:numFmt w:val="bullet"/>
      <w:lvlText w:val=""/>
      <w:lvlJc w:val="left"/>
      <w:pPr>
        <w:ind w:left="4320" w:hanging="360"/>
      </w:pPr>
      <w:rPr>
        <w:rFonts w:ascii="Wingdings" w:hAnsi="Wingdings" w:hint="default"/>
      </w:rPr>
    </w:lvl>
    <w:lvl w:ilvl="6" w:tplc="DE642D34" w:tentative="1">
      <w:start w:val="1"/>
      <w:numFmt w:val="bullet"/>
      <w:lvlText w:val=""/>
      <w:lvlJc w:val="left"/>
      <w:pPr>
        <w:ind w:left="5040" w:hanging="360"/>
      </w:pPr>
      <w:rPr>
        <w:rFonts w:ascii="Symbol" w:hAnsi="Symbol" w:hint="default"/>
      </w:rPr>
    </w:lvl>
    <w:lvl w:ilvl="7" w:tplc="82707D4A" w:tentative="1">
      <w:start w:val="1"/>
      <w:numFmt w:val="bullet"/>
      <w:lvlText w:val="o"/>
      <w:lvlJc w:val="left"/>
      <w:pPr>
        <w:ind w:left="5760" w:hanging="360"/>
      </w:pPr>
      <w:rPr>
        <w:rFonts w:ascii="Courier New" w:hAnsi="Courier New" w:cs="Courier New" w:hint="default"/>
      </w:rPr>
    </w:lvl>
    <w:lvl w:ilvl="8" w:tplc="09ECF196" w:tentative="1">
      <w:start w:val="1"/>
      <w:numFmt w:val="bullet"/>
      <w:lvlText w:val=""/>
      <w:lvlJc w:val="left"/>
      <w:pPr>
        <w:ind w:left="6480" w:hanging="360"/>
      </w:pPr>
      <w:rPr>
        <w:rFonts w:ascii="Wingdings" w:hAnsi="Wingdings" w:hint="default"/>
      </w:rPr>
    </w:lvl>
  </w:abstractNum>
  <w:abstractNum w:abstractNumId="34">
    <w:nsid w:val="42783BDC"/>
    <w:multiLevelType w:val="hybridMultilevel"/>
    <w:tmpl w:val="9E0E1F92"/>
    <w:lvl w:ilvl="0" w:tplc="05CE2954">
      <w:start w:val="1"/>
      <w:numFmt w:val="bullet"/>
      <w:lvlText w:val=""/>
      <w:lvlJc w:val="left"/>
      <w:pPr>
        <w:ind w:left="720" w:hanging="360"/>
      </w:pPr>
      <w:rPr>
        <w:rFonts w:ascii="Symbol" w:hAnsi="Symbol" w:hint="default"/>
      </w:rPr>
    </w:lvl>
    <w:lvl w:ilvl="1" w:tplc="DD0A6E00" w:tentative="1">
      <w:start w:val="1"/>
      <w:numFmt w:val="bullet"/>
      <w:lvlText w:val="o"/>
      <w:lvlJc w:val="left"/>
      <w:pPr>
        <w:ind w:left="1440" w:hanging="360"/>
      </w:pPr>
      <w:rPr>
        <w:rFonts w:ascii="Courier New" w:hAnsi="Courier New" w:cs="Courier New" w:hint="default"/>
      </w:rPr>
    </w:lvl>
    <w:lvl w:ilvl="2" w:tplc="7842F71C" w:tentative="1">
      <w:start w:val="1"/>
      <w:numFmt w:val="bullet"/>
      <w:lvlText w:val=""/>
      <w:lvlJc w:val="left"/>
      <w:pPr>
        <w:ind w:left="2160" w:hanging="360"/>
      </w:pPr>
      <w:rPr>
        <w:rFonts w:ascii="Wingdings" w:hAnsi="Wingdings" w:hint="default"/>
      </w:rPr>
    </w:lvl>
    <w:lvl w:ilvl="3" w:tplc="9AC29334" w:tentative="1">
      <w:start w:val="1"/>
      <w:numFmt w:val="bullet"/>
      <w:lvlText w:val=""/>
      <w:lvlJc w:val="left"/>
      <w:pPr>
        <w:ind w:left="2880" w:hanging="360"/>
      </w:pPr>
      <w:rPr>
        <w:rFonts w:ascii="Symbol" w:hAnsi="Symbol" w:hint="default"/>
      </w:rPr>
    </w:lvl>
    <w:lvl w:ilvl="4" w:tplc="DAD6CD58" w:tentative="1">
      <w:start w:val="1"/>
      <w:numFmt w:val="bullet"/>
      <w:lvlText w:val="o"/>
      <w:lvlJc w:val="left"/>
      <w:pPr>
        <w:ind w:left="3600" w:hanging="360"/>
      </w:pPr>
      <w:rPr>
        <w:rFonts w:ascii="Courier New" w:hAnsi="Courier New" w:cs="Courier New" w:hint="default"/>
      </w:rPr>
    </w:lvl>
    <w:lvl w:ilvl="5" w:tplc="2A1E42B6" w:tentative="1">
      <w:start w:val="1"/>
      <w:numFmt w:val="bullet"/>
      <w:lvlText w:val=""/>
      <w:lvlJc w:val="left"/>
      <w:pPr>
        <w:ind w:left="4320" w:hanging="360"/>
      </w:pPr>
      <w:rPr>
        <w:rFonts w:ascii="Wingdings" w:hAnsi="Wingdings" w:hint="default"/>
      </w:rPr>
    </w:lvl>
    <w:lvl w:ilvl="6" w:tplc="C2D4B9AE" w:tentative="1">
      <w:start w:val="1"/>
      <w:numFmt w:val="bullet"/>
      <w:lvlText w:val=""/>
      <w:lvlJc w:val="left"/>
      <w:pPr>
        <w:ind w:left="5040" w:hanging="360"/>
      </w:pPr>
      <w:rPr>
        <w:rFonts w:ascii="Symbol" w:hAnsi="Symbol" w:hint="default"/>
      </w:rPr>
    </w:lvl>
    <w:lvl w:ilvl="7" w:tplc="0186DD92" w:tentative="1">
      <w:start w:val="1"/>
      <w:numFmt w:val="bullet"/>
      <w:lvlText w:val="o"/>
      <w:lvlJc w:val="left"/>
      <w:pPr>
        <w:ind w:left="5760" w:hanging="360"/>
      </w:pPr>
      <w:rPr>
        <w:rFonts w:ascii="Courier New" w:hAnsi="Courier New" w:cs="Courier New" w:hint="default"/>
      </w:rPr>
    </w:lvl>
    <w:lvl w:ilvl="8" w:tplc="EB1AD18A" w:tentative="1">
      <w:start w:val="1"/>
      <w:numFmt w:val="bullet"/>
      <w:lvlText w:val=""/>
      <w:lvlJc w:val="left"/>
      <w:pPr>
        <w:ind w:left="6480" w:hanging="360"/>
      </w:pPr>
      <w:rPr>
        <w:rFonts w:ascii="Wingdings" w:hAnsi="Wingdings" w:hint="default"/>
      </w:rPr>
    </w:lvl>
  </w:abstractNum>
  <w:abstractNum w:abstractNumId="35">
    <w:nsid w:val="462C441A"/>
    <w:multiLevelType w:val="hybridMultilevel"/>
    <w:tmpl w:val="B0D45D2E"/>
    <w:lvl w:ilvl="0" w:tplc="796A53F2">
      <w:start w:val="1"/>
      <w:numFmt w:val="bullet"/>
      <w:lvlText w:val=""/>
      <w:lvlJc w:val="left"/>
      <w:pPr>
        <w:ind w:left="720" w:hanging="360"/>
      </w:pPr>
      <w:rPr>
        <w:rFonts w:ascii="Wingdings" w:hAnsi="Wingdings" w:hint="default"/>
      </w:rPr>
    </w:lvl>
    <w:lvl w:ilvl="1" w:tplc="D8F01F92" w:tentative="1">
      <w:start w:val="1"/>
      <w:numFmt w:val="bullet"/>
      <w:lvlText w:val="o"/>
      <w:lvlJc w:val="left"/>
      <w:pPr>
        <w:ind w:left="1440" w:hanging="360"/>
      </w:pPr>
      <w:rPr>
        <w:rFonts w:ascii="Courier New" w:hAnsi="Courier New" w:cs="Courier New" w:hint="default"/>
      </w:rPr>
    </w:lvl>
    <w:lvl w:ilvl="2" w:tplc="8EE20BE2" w:tentative="1">
      <w:start w:val="1"/>
      <w:numFmt w:val="bullet"/>
      <w:lvlText w:val=""/>
      <w:lvlJc w:val="left"/>
      <w:pPr>
        <w:ind w:left="2160" w:hanging="360"/>
      </w:pPr>
      <w:rPr>
        <w:rFonts w:ascii="Wingdings" w:hAnsi="Wingdings" w:hint="default"/>
      </w:rPr>
    </w:lvl>
    <w:lvl w:ilvl="3" w:tplc="242ACDE2" w:tentative="1">
      <w:start w:val="1"/>
      <w:numFmt w:val="bullet"/>
      <w:lvlText w:val=""/>
      <w:lvlJc w:val="left"/>
      <w:pPr>
        <w:ind w:left="2880" w:hanging="360"/>
      </w:pPr>
      <w:rPr>
        <w:rFonts w:ascii="Symbol" w:hAnsi="Symbol" w:hint="default"/>
      </w:rPr>
    </w:lvl>
    <w:lvl w:ilvl="4" w:tplc="D67E5D20" w:tentative="1">
      <w:start w:val="1"/>
      <w:numFmt w:val="bullet"/>
      <w:lvlText w:val="o"/>
      <w:lvlJc w:val="left"/>
      <w:pPr>
        <w:ind w:left="3600" w:hanging="360"/>
      </w:pPr>
      <w:rPr>
        <w:rFonts w:ascii="Courier New" w:hAnsi="Courier New" w:cs="Courier New" w:hint="default"/>
      </w:rPr>
    </w:lvl>
    <w:lvl w:ilvl="5" w:tplc="F1B676F4" w:tentative="1">
      <w:start w:val="1"/>
      <w:numFmt w:val="bullet"/>
      <w:lvlText w:val=""/>
      <w:lvlJc w:val="left"/>
      <w:pPr>
        <w:ind w:left="4320" w:hanging="360"/>
      </w:pPr>
      <w:rPr>
        <w:rFonts w:ascii="Wingdings" w:hAnsi="Wingdings" w:hint="default"/>
      </w:rPr>
    </w:lvl>
    <w:lvl w:ilvl="6" w:tplc="124412E6" w:tentative="1">
      <w:start w:val="1"/>
      <w:numFmt w:val="bullet"/>
      <w:lvlText w:val=""/>
      <w:lvlJc w:val="left"/>
      <w:pPr>
        <w:ind w:left="5040" w:hanging="360"/>
      </w:pPr>
      <w:rPr>
        <w:rFonts w:ascii="Symbol" w:hAnsi="Symbol" w:hint="default"/>
      </w:rPr>
    </w:lvl>
    <w:lvl w:ilvl="7" w:tplc="6708F4E0" w:tentative="1">
      <w:start w:val="1"/>
      <w:numFmt w:val="bullet"/>
      <w:lvlText w:val="o"/>
      <w:lvlJc w:val="left"/>
      <w:pPr>
        <w:ind w:left="5760" w:hanging="360"/>
      </w:pPr>
      <w:rPr>
        <w:rFonts w:ascii="Courier New" w:hAnsi="Courier New" w:cs="Courier New" w:hint="default"/>
      </w:rPr>
    </w:lvl>
    <w:lvl w:ilvl="8" w:tplc="ECF4E774" w:tentative="1">
      <w:start w:val="1"/>
      <w:numFmt w:val="bullet"/>
      <w:lvlText w:val=""/>
      <w:lvlJc w:val="left"/>
      <w:pPr>
        <w:ind w:left="6480" w:hanging="360"/>
      </w:pPr>
      <w:rPr>
        <w:rFonts w:ascii="Wingdings" w:hAnsi="Wingdings" w:hint="default"/>
      </w:rPr>
    </w:lvl>
  </w:abstractNum>
  <w:abstractNum w:abstractNumId="36">
    <w:nsid w:val="46AD0E32"/>
    <w:multiLevelType w:val="hybridMultilevel"/>
    <w:tmpl w:val="70B68CEE"/>
    <w:lvl w:ilvl="0" w:tplc="E412381E">
      <w:start w:val="1"/>
      <w:numFmt w:val="bullet"/>
      <w:lvlText w:val=""/>
      <w:lvlJc w:val="left"/>
      <w:pPr>
        <w:tabs>
          <w:tab w:val="num" w:pos="720"/>
        </w:tabs>
        <w:ind w:left="720" w:hanging="360"/>
      </w:pPr>
      <w:rPr>
        <w:rFonts w:ascii="Symbol" w:hAnsi="Symbol" w:hint="default"/>
      </w:rPr>
    </w:lvl>
    <w:lvl w:ilvl="1" w:tplc="2250AC14" w:tentative="1">
      <w:start w:val="1"/>
      <w:numFmt w:val="bullet"/>
      <w:lvlText w:val="o"/>
      <w:lvlJc w:val="left"/>
      <w:pPr>
        <w:tabs>
          <w:tab w:val="num" w:pos="1440"/>
        </w:tabs>
        <w:ind w:left="1440" w:hanging="360"/>
      </w:pPr>
      <w:rPr>
        <w:rFonts w:ascii="Courier New" w:hAnsi="Courier New" w:hint="default"/>
      </w:rPr>
    </w:lvl>
    <w:lvl w:ilvl="2" w:tplc="F692E1E2" w:tentative="1">
      <w:start w:val="1"/>
      <w:numFmt w:val="bullet"/>
      <w:lvlText w:val=""/>
      <w:lvlJc w:val="left"/>
      <w:pPr>
        <w:tabs>
          <w:tab w:val="num" w:pos="2160"/>
        </w:tabs>
        <w:ind w:left="2160" w:hanging="360"/>
      </w:pPr>
      <w:rPr>
        <w:rFonts w:ascii="Wingdings" w:hAnsi="Wingdings" w:hint="default"/>
      </w:rPr>
    </w:lvl>
    <w:lvl w:ilvl="3" w:tplc="481E1178" w:tentative="1">
      <w:start w:val="1"/>
      <w:numFmt w:val="bullet"/>
      <w:lvlText w:val=""/>
      <w:lvlJc w:val="left"/>
      <w:pPr>
        <w:tabs>
          <w:tab w:val="num" w:pos="2880"/>
        </w:tabs>
        <w:ind w:left="2880" w:hanging="360"/>
      </w:pPr>
      <w:rPr>
        <w:rFonts w:ascii="Symbol" w:hAnsi="Symbol" w:hint="default"/>
      </w:rPr>
    </w:lvl>
    <w:lvl w:ilvl="4" w:tplc="AFDC3448" w:tentative="1">
      <w:start w:val="1"/>
      <w:numFmt w:val="bullet"/>
      <w:lvlText w:val="o"/>
      <w:lvlJc w:val="left"/>
      <w:pPr>
        <w:tabs>
          <w:tab w:val="num" w:pos="3600"/>
        </w:tabs>
        <w:ind w:left="3600" w:hanging="360"/>
      </w:pPr>
      <w:rPr>
        <w:rFonts w:ascii="Courier New" w:hAnsi="Courier New" w:hint="default"/>
      </w:rPr>
    </w:lvl>
    <w:lvl w:ilvl="5" w:tplc="2012CE52" w:tentative="1">
      <w:start w:val="1"/>
      <w:numFmt w:val="bullet"/>
      <w:lvlText w:val=""/>
      <w:lvlJc w:val="left"/>
      <w:pPr>
        <w:tabs>
          <w:tab w:val="num" w:pos="4320"/>
        </w:tabs>
        <w:ind w:left="4320" w:hanging="360"/>
      </w:pPr>
      <w:rPr>
        <w:rFonts w:ascii="Wingdings" w:hAnsi="Wingdings" w:hint="default"/>
      </w:rPr>
    </w:lvl>
    <w:lvl w:ilvl="6" w:tplc="D8502048" w:tentative="1">
      <w:start w:val="1"/>
      <w:numFmt w:val="bullet"/>
      <w:lvlText w:val=""/>
      <w:lvlJc w:val="left"/>
      <w:pPr>
        <w:tabs>
          <w:tab w:val="num" w:pos="5040"/>
        </w:tabs>
        <w:ind w:left="5040" w:hanging="360"/>
      </w:pPr>
      <w:rPr>
        <w:rFonts w:ascii="Symbol" w:hAnsi="Symbol" w:hint="default"/>
      </w:rPr>
    </w:lvl>
    <w:lvl w:ilvl="7" w:tplc="E07EECA8" w:tentative="1">
      <w:start w:val="1"/>
      <w:numFmt w:val="bullet"/>
      <w:lvlText w:val="o"/>
      <w:lvlJc w:val="left"/>
      <w:pPr>
        <w:tabs>
          <w:tab w:val="num" w:pos="5760"/>
        </w:tabs>
        <w:ind w:left="5760" w:hanging="360"/>
      </w:pPr>
      <w:rPr>
        <w:rFonts w:ascii="Courier New" w:hAnsi="Courier New" w:hint="default"/>
      </w:rPr>
    </w:lvl>
    <w:lvl w:ilvl="8" w:tplc="73B0C906" w:tentative="1">
      <w:start w:val="1"/>
      <w:numFmt w:val="bullet"/>
      <w:lvlText w:val=""/>
      <w:lvlJc w:val="left"/>
      <w:pPr>
        <w:tabs>
          <w:tab w:val="num" w:pos="6480"/>
        </w:tabs>
        <w:ind w:left="6480" w:hanging="360"/>
      </w:pPr>
      <w:rPr>
        <w:rFonts w:ascii="Wingdings" w:hAnsi="Wingdings" w:hint="default"/>
      </w:rPr>
    </w:lvl>
  </w:abstractNum>
  <w:abstractNum w:abstractNumId="37">
    <w:nsid w:val="47D9242A"/>
    <w:multiLevelType w:val="hybridMultilevel"/>
    <w:tmpl w:val="4C281B02"/>
    <w:lvl w:ilvl="0" w:tplc="F0D0F7FE">
      <w:start w:val="2"/>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nsid w:val="49FB5BF6"/>
    <w:multiLevelType w:val="hybridMultilevel"/>
    <w:tmpl w:val="8C0E80DC"/>
    <w:lvl w:ilvl="0" w:tplc="23AAA93A">
      <w:start w:val="1"/>
      <w:numFmt w:val="bullet"/>
      <w:lvlText w:val="Ø"/>
      <w:lvlJc w:val="left"/>
      <w:pPr>
        <w:ind w:left="720" w:hanging="360"/>
      </w:pPr>
      <w:rPr>
        <w:rFonts w:ascii="Wingdings" w:hAnsi="Wingdings" w:hint="default"/>
      </w:rPr>
    </w:lvl>
    <w:lvl w:ilvl="1" w:tplc="C1161DDE" w:tentative="1">
      <w:start w:val="1"/>
      <w:numFmt w:val="bullet"/>
      <w:lvlText w:val="o"/>
      <w:lvlJc w:val="left"/>
      <w:pPr>
        <w:ind w:left="1440" w:hanging="360"/>
      </w:pPr>
      <w:rPr>
        <w:rFonts w:ascii="Courier New" w:hAnsi="Courier New" w:cs="Courier New" w:hint="default"/>
      </w:rPr>
    </w:lvl>
    <w:lvl w:ilvl="2" w:tplc="46302D2A" w:tentative="1">
      <w:start w:val="1"/>
      <w:numFmt w:val="bullet"/>
      <w:lvlText w:val=""/>
      <w:lvlJc w:val="left"/>
      <w:pPr>
        <w:ind w:left="2160" w:hanging="360"/>
      </w:pPr>
      <w:rPr>
        <w:rFonts w:ascii="Wingdings" w:hAnsi="Wingdings" w:hint="default"/>
      </w:rPr>
    </w:lvl>
    <w:lvl w:ilvl="3" w:tplc="32C627AE" w:tentative="1">
      <w:start w:val="1"/>
      <w:numFmt w:val="bullet"/>
      <w:lvlText w:val=""/>
      <w:lvlJc w:val="left"/>
      <w:pPr>
        <w:ind w:left="2880" w:hanging="360"/>
      </w:pPr>
      <w:rPr>
        <w:rFonts w:ascii="Symbol" w:hAnsi="Symbol" w:hint="default"/>
      </w:rPr>
    </w:lvl>
    <w:lvl w:ilvl="4" w:tplc="C31695F4" w:tentative="1">
      <w:start w:val="1"/>
      <w:numFmt w:val="bullet"/>
      <w:lvlText w:val="o"/>
      <w:lvlJc w:val="left"/>
      <w:pPr>
        <w:ind w:left="3600" w:hanging="360"/>
      </w:pPr>
      <w:rPr>
        <w:rFonts w:ascii="Courier New" w:hAnsi="Courier New" w:cs="Courier New" w:hint="default"/>
      </w:rPr>
    </w:lvl>
    <w:lvl w:ilvl="5" w:tplc="2D6601C4" w:tentative="1">
      <w:start w:val="1"/>
      <w:numFmt w:val="bullet"/>
      <w:lvlText w:val=""/>
      <w:lvlJc w:val="left"/>
      <w:pPr>
        <w:ind w:left="4320" w:hanging="360"/>
      </w:pPr>
      <w:rPr>
        <w:rFonts w:ascii="Wingdings" w:hAnsi="Wingdings" w:hint="default"/>
      </w:rPr>
    </w:lvl>
    <w:lvl w:ilvl="6" w:tplc="0B700906" w:tentative="1">
      <w:start w:val="1"/>
      <w:numFmt w:val="bullet"/>
      <w:lvlText w:val=""/>
      <w:lvlJc w:val="left"/>
      <w:pPr>
        <w:ind w:left="5040" w:hanging="360"/>
      </w:pPr>
      <w:rPr>
        <w:rFonts w:ascii="Symbol" w:hAnsi="Symbol" w:hint="default"/>
      </w:rPr>
    </w:lvl>
    <w:lvl w:ilvl="7" w:tplc="7140190C" w:tentative="1">
      <w:start w:val="1"/>
      <w:numFmt w:val="bullet"/>
      <w:lvlText w:val="o"/>
      <w:lvlJc w:val="left"/>
      <w:pPr>
        <w:ind w:left="5760" w:hanging="360"/>
      </w:pPr>
      <w:rPr>
        <w:rFonts w:ascii="Courier New" w:hAnsi="Courier New" w:cs="Courier New" w:hint="default"/>
      </w:rPr>
    </w:lvl>
    <w:lvl w:ilvl="8" w:tplc="3FCC06DA" w:tentative="1">
      <w:start w:val="1"/>
      <w:numFmt w:val="bullet"/>
      <w:lvlText w:val=""/>
      <w:lvlJc w:val="left"/>
      <w:pPr>
        <w:ind w:left="6480" w:hanging="360"/>
      </w:pPr>
      <w:rPr>
        <w:rFonts w:ascii="Wingdings" w:hAnsi="Wingdings" w:hint="default"/>
      </w:rPr>
    </w:lvl>
  </w:abstractNum>
  <w:abstractNum w:abstractNumId="39">
    <w:nsid w:val="4CAD42A8"/>
    <w:multiLevelType w:val="hybridMultilevel"/>
    <w:tmpl w:val="EC24C378"/>
    <w:lvl w:ilvl="0" w:tplc="FF74B72C">
      <w:start w:val="1"/>
      <w:numFmt w:val="bullet"/>
      <w:lvlText w:val=""/>
      <w:lvlJc w:val="left"/>
      <w:pPr>
        <w:ind w:left="720" w:hanging="360"/>
      </w:pPr>
      <w:rPr>
        <w:rFonts w:ascii="Symbol" w:hAnsi="Symbol" w:hint="default"/>
      </w:rPr>
    </w:lvl>
    <w:lvl w:ilvl="1" w:tplc="973C7006" w:tentative="1">
      <w:start w:val="1"/>
      <w:numFmt w:val="bullet"/>
      <w:lvlText w:val="o"/>
      <w:lvlJc w:val="left"/>
      <w:pPr>
        <w:ind w:left="1440" w:hanging="360"/>
      </w:pPr>
      <w:rPr>
        <w:rFonts w:ascii="Courier New" w:hAnsi="Courier New" w:cs="Courier New" w:hint="default"/>
      </w:rPr>
    </w:lvl>
    <w:lvl w:ilvl="2" w:tplc="2FC4C8FE" w:tentative="1">
      <w:start w:val="1"/>
      <w:numFmt w:val="bullet"/>
      <w:lvlText w:val=""/>
      <w:lvlJc w:val="left"/>
      <w:pPr>
        <w:ind w:left="2160" w:hanging="360"/>
      </w:pPr>
      <w:rPr>
        <w:rFonts w:ascii="Wingdings" w:hAnsi="Wingdings" w:hint="default"/>
      </w:rPr>
    </w:lvl>
    <w:lvl w:ilvl="3" w:tplc="2BFCE83C" w:tentative="1">
      <w:start w:val="1"/>
      <w:numFmt w:val="bullet"/>
      <w:lvlText w:val=""/>
      <w:lvlJc w:val="left"/>
      <w:pPr>
        <w:ind w:left="2880" w:hanging="360"/>
      </w:pPr>
      <w:rPr>
        <w:rFonts w:ascii="Symbol" w:hAnsi="Symbol" w:hint="default"/>
      </w:rPr>
    </w:lvl>
    <w:lvl w:ilvl="4" w:tplc="D214D296" w:tentative="1">
      <w:start w:val="1"/>
      <w:numFmt w:val="bullet"/>
      <w:lvlText w:val="o"/>
      <w:lvlJc w:val="left"/>
      <w:pPr>
        <w:ind w:left="3600" w:hanging="360"/>
      </w:pPr>
      <w:rPr>
        <w:rFonts w:ascii="Courier New" w:hAnsi="Courier New" w:cs="Courier New" w:hint="default"/>
      </w:rPr>
    </w:lvl>
    <w:lvl w:ilvl="5" w:tplc="707A9A80" w:tentative="1">
      <w:start w:val="1"/>
      <w:numFmt w:val="bullet"/>
      <w:lvlText w:val=""/>
      <w:lvlJc w:val="left"/>
      <w:pPr>
        <w:ind w:left="4320" w:hanging="360"/>
      </w:pPr>
      <w:rPr>
        <w:rFonts w:ascii="Wingdings" w:hAnsi="Wingdings" w:hint="default"/>
      </w:rPr>
    </w:lvl>
    <w:lvl w:ilvl="6" w:tplc="A454A91E" w:tentative="1">
      <w:start w:val="1"/>
      <w:numFmt w:val="bullet"/>
      <w:lvlText w:val=""/>
      <w:lvlJc w:val="left"/>
      <w:pPr>
        <w:ind w:left="5040" w:hanging="360"/>
      </w:pPr>
      <w:rPr>
        <w:rFonts w:ascii="Symbol" w:hAnsi="Symbol" w:hint="default"/>
      </w:rPr>
    </w:lvl>
    <w:lvl w:ilvl="7" w:tplc="747C1C78" w:tentative="1">
      <w:start w:val="1"/>
      <w:numFmt w:val="bullet"/>
      <w:lvlText w:val="o"/>
      <w:lvlJc w:val="left"/>
      <w:pPr>
        <w:ind w:left="5760" w:hanging="360"/>
      </w:pPr>
      <w:rPr>
        <w:rFonts w:ascii="Courier New" w:hAnsi="Courier New" w:cs="Courier New" w:hint="default"/>
      </w:rPr>
    </w:lvl>
    <w:lvl w:ilvl="8" w:tplc="A9AE1A12" w:tentative="1">
      <w:start w:val="1"/>
      <w:numFmt w:val="bullet"/>
      <w:lvlText w:val=""/>
      <w:lvlJc w:val="left"/>
      <w:pPr>
        <w:ind w:left="6480" w:hanging="360"/>
      </w:pPr>
      <w:rPr>
        <w:rFonts w:ascii="Wingdings" w:hAnsi="Wingdings" w:hint="default"/>
      </w:rPr>
    </w:lvl>
  </w:abstractNum>
  <w:abstractNum w:abstractNumId="40">
    <w:nsid w:val="4EAA07C0"/>
    <w:multiLevelType w:val="hybridMultilevel"/>
    <w:tmpl w:val="EB92E0B6"/>
    <w:lvl w:ilvl="0" w:tplc="77F6B942">
      <w:start w:val="1"/>
      <w:numFmt w:val="bullet"/>
      <w:lvlText w:val=""/>
      <w:lvlJc w:val="left"/>
      <w:pPr>
        <w:ind w:left="720" w:hanging="360"/>
      </w:pPr>
      <w:rPr>
        <w:rFonts w:ascii="Symbol" w:hAnsi="Symbol" w:hint="default"/>
        <w:sz w:val="28"/>
        <w:szCs w:val="28"/>
      </w:rPr>
    </w:lvl>
    <w:lvl w:ilvl="1" w:tplc="C396F012" w:tentative="1">
      <w:start w:val="1"/>
      <w:numFmt w:val="bullet"/>
      <w:lvlText w:val="o"/>
      <w:lvlJc w:val="left"/>
      <w:pPr>
        <w:ind w:left="1440" w:hanging="360"/>
      </w:pPr>
      <w:rPr>
        <w:rFonts w:ascii="Courier New" w:hAnsi="Courier New" w:cs="Courier New" w:hint="default"/>
      </w:rPr>
    </w:lvl>
    <w:lvl w:ilvl="2" w:tplc="6E84296C" w:tentative="1">
      <w:start w:val="1"/>
      <w:numFmt w:val="bullet"/>
      <w:lvlText w:val=""/>
      <w:lvlJc w:val="left"/>
      <w:pPr>
        <w:ind w:left="2160" w:hanging="360"/>
      </w:pPr>
      <w:rPr>
        <w:rFonts w:ascii="Wingdings" w:hAnsi="Wingdings" w:hint="default"/>
      </w:rPr>
    </w:lvl>
    <w:lvl w:ilvl="3" w:tplc="7BF4AD2E" w:tentative="1">
      <w:start w:val="1"/>
      <w:numFmt w:val="bullet"/>
      <w:lvlText w:val=""/>
      <w:lvlJc w:val="left"/>
      <w:pPr>
        <w:ind w:left="2880" w:hanging="360"/>
      </w:pPr>
      <w:rPr>
        <w:rFonts w:ascii="Symbol" w:hAnsi="Symbol" w:hint="default"/>
      </w:rPr>
    </w:lvl>
    <w:lvl w:ilvl="4" w:tplc="2916B3EE" w:tentative="1">
      <w:start w:val="1"/>
      <w:numFmt w:val="bullet"/>
      <w:lvlText w:val="o"/>
      <w:lvlJc w:val="left"/>
      <w:pPr>
        <w:ind w:left="3600" w:hanging="360"/>
      </w:pPr>
      <w:rPr>
        <w:rFonts w:ascii="Courier New" w:hAnsi="Courier New" w:cs="Courier New" w:hint="default"/>
      </w:rPr>
    </w:lvl>
    <w:lvl w:ilvl="5" w:tplc="436A8CF6" w:tentative="1">
      <w:start w:val="1"/>
      <w:numFmt w:val="bullet"/>
      <w:lvlText w:val=""/>
      <w:lvlJc w:val="left"/>
      <w:pPr>
        <w:ind w:left="4320" w:hanging="360"/>
      </w:pPr>
      <w:rPr>
        <w:rFonts w:ascii="Wingdings" w:hAnsi="Wingdings" w:hint="default"/>
      </w:rPr>
    </w:lvl>
    <w:lvl w:ilvl="6" w:tplc="40102782" w:tentative="1">
      <w:start w:val="1"/>
      <w:numFmt w:val="bullet"/>
      <w:lvlText w:val=""/>
      <w:lvlJc w:val="left"/>
      <w:pPr>
        <w:ind w:left="5040" w:hanging="360"/>
      </w:pPr>
      <w:rPr>
        <w:rFonts w:ascii="Symbol" w:hAnsi="Symbol" w:hint="default"/>
      </w:rPr>
    </w:lvl>
    <w:lvl w:ilvl="7" w:tplc="22E05E7A" w:tentative="1">
      <w:start w:val="1"/>
      <w:numFmt w:val="bullet"/>
      <w:lvlText w:val="o"/>
      <w:lvlJc w:val="left"/>
      <w:pPr>
        <w:ind w:left="5760" w:hanging="360"/>
      </w:pPr>
      <w:rPr>
        <w:rFonts w:ascii="Courier New" w:hAnsi="Courier New" w:cs="Courier New" w:hint="default"/>
      </w:rPr>
    </w:lvl>
    <w:lvl w:ilvl="8" w:tplc="D4961142" w:tentative="1">
      <w:start w:val="1"/>
      <w:numFmt w:val="bullet"/>
      <w:lvlText w:val=""/>
      <w:lvlJc w:val="left"/>
      <w:pPr>
        <w:ind w:left="6480" w:hanging="360"/>
      </w:pPr>
      <w:rPr>
        <w:rFonts w:ascii="Wingdings" w:hAnsi="Wingdings" w:hint="default"/>
      </w:rPr>
    </w:lvl>
  </w:abstractNum>
  <w:abstractNum w:abstractNumId="41">
    <w:nsid w:val="4FB108D0"/>
    <w:multiLevelType w:val="hybridMultilevel"/>
    <w:tmpl w:val="81B0CD36"/>
    <w:lvl w:ilvl="0" w:tplc="BBFEB1E0">
      <w:start w:val="1"/>
      <w:numFmt w:val="bullet"/>
      <w:lvlText w:val=""/>
      <w:lvlJc w:val="left"/>
      <w:pPr>
        <w:ind w:left="720" w:hanging="360"/>
      </w:pPr>
      <w:rPr>
        <w:rFonts w:ascii="Wingdings" w:hAnsi="Wingdings" w:hint="default"/>
      </w:rPr>
    </w:lvl>
    <w:lvl w:ilvl="1" w:tplc="87705B84" w:tentative="1">
      <w:start w:val="1"/>
      <w:numFmt w:val="bullet"/>
      <w:lvlText w:val="o"/>
      <w:lvlJc w:val="left"/>
      <w:pPr>
        <w:ind w:left="1440" w:hanging="360"/>
      </w:pPr>
      <w:rPr>
        <w:rFonts w:ascii="Courier New" w:hAnsi="Courier New" w:cs="Courier New" w:hint="default"/>
      </w:rPr>
    </w:lvl>
    <w:lvl w:ilvl="2" w:tplc="506EF88A" w:tentative="1">
      <w:start w:val="1"/>
      <w:numFmt w:val="bullet"/>
      <w:lvlText w:val=""/>
      <w:lvlJc w:val="left"/>
      <w:pPr>
        <w:ind w:left="2160" w:hanging="360"/>
      </w:pPr>
      <w:rPr>
        <w:rFonts w:ascii="Wingdings" w:hAnsi="Wingdings" w:hint="default"/>
      </w:rPr>
    </w:lvl>
    <w:lvl w:ilvl="3" w:tplc="5E544276" w:tentative="1">
      <w:start w:val="1"/>
      <w:numFmt w:val="bullet"/>
      <w:lvlText w:val=""/>
      <w:lvlJc w:val="left"/>
      <w:pPr>
        <w:ind w:left="2880" w:hanging="360"/>
      </w:pPr>
      <w:rPr>
        <w:rFonts w:ascii="Symbol" w:hAnsi="Symbol" w:hint="default"/>
      </w:rPr>
    </w:lvl>
    <w:lvl w:ilvl="4" w:tplc="1FCC5692" w:tentative="1">
      <w:start w:val="1"/>
      <w:numFmt w:val="bullet"/>
      <w:lvlText w:val="o"/>
      <w:lvlJc w:val="left"/>
      <w:pPr>
        <w:ind w:left="3600" w:hanging="360"/>
      </w:pPr>
      <w:rPr>
        <w:rFonts w:ascii="Courier New" w:hAnsi="Courier New" w:cs="Courier New" w:hint="default"/>
      </w:rPr>
    </w:lvl>
    <w:lvl w:ilvl="5" w:tplc="8D683676" w:tentative="1">
      <w:start w:val="1"/>
      <w:numFmt w:val="bullet"/>
      <w:lvlText w:val=""/>
      <w:lvlJc w:val="left"/>
      <w:pPr>
        <w:ind w:left="4320" w:hanging="360"/>
      </w:pPr>
      <w:rPr>
        <w:rFonts w:ascii="Wingdings" w:hAnsi="Wingdings" w:hint="default"/>
      </w:rPr>
    </w:lvl>
    <w:lvl w:ilvl="6" w:tplc="BCD49EF2" w:tentative="1">
      <w:start w:val="1"/>
      <w:numFmt w:val="bullet"/>
      <w:lvlText w:val=""/>
      <w:lvlJc w:val="left"/>
      <w:pPr>
        <w:ind w:left="5040" w:hanging="360"/>
      </w:pPr>
      <w:rPr>
        <w:rFonts w:ascii="Symbol" w:hAnsi="Symbol" w:hint="default"/>
      </w:rPr>
    </w:lvl>
    <w:lvl w:ilvl="7" w:tplc="5636DD62" w:tentative="1">
      <w:start w:val="1"/>
      <w:numFmt w:val="bullet"/>
      <w:lvlText w:val="o"/>
      <w:lvlJc w:val="left"/>
      <w:pPr>
        <w:ind w:left="5760" w:hanging="360"/>
      </w:pPr>
      <w:rPr>
        <w:rFonts w:ascii="Courier New" w:hAnsi="Courier New" w:cs="Courier New" w:hint="default"/>
      </w:rPr>
    </w:lvl>
    <w:lvl w:ilvl="8" w:tplc="A6F48DD8" w:tentative="1">
      <w:start w:val="1"/>
      <w:numFmt w:val="bullet"/>
      <w:lvlText w:val=""/>
      <w:lvlJc w:val="left"/>
      <w:pPr>
        <w:ind w:left="6480" w:hanging="360"/>
      </w:pPr>
      <w:rPr>
        <w:rFonts w:ascii="Wingdings" w:hAnsi="Wingdings" w:hint="default"/>
      </w:rPr>
    </w:lvl>
  </w:abstractNum>
  <w:abstractNum w:abstractNumId="42">
    <w:nsid w:val="4FFB0F1D"/>
    <w:multiLevelType w:val="hybridMultilevel"/>
    <w:tmpl w:val="2368BC9A"/>
    <w:lvl w:ilvl="0" w:tplc="2AF0AAF0">
      <w:start w:val="1"/>
      <w:numFmt w:val="bullet"/>
      <w:lvlText w:val=""/>
      <w:lvlJc w:val="left"/>
      <w:pPr>
        <w:ind w:left="720" w:hanging="360"/>
      </w:pPr>
      <w:rPr>
        <w:rFonts w:ascii="Symbol" w:hAnsi="Symbol" w:hint="default"/>
      </w:rPr>
    </w:lvl>
    <w:lvl w:ilvl="1" w:tplc="3D6A5ED8" w:tentative="1">
      <w:start w:val="1"/>
      <w:numFmt w:val="bullet"/>
      <w:lvlText w:val="o"/>
      <w:lvlJc w:val="left"/>
      <w:pPr>
        <w:ind w:left="1440" w:hanging="360"/>
      </w:pPr>
      <w:rPr>
        <w:rFonts w:ascii="Courier New" w:hAnsi="Courier New" w:cs="Courier New" w:hint="default"/>
      </w:rPr>
    </w:lvl>
    <w:lvl w:ilvl="2" w:tplc="1108A8AC" w:tentative="1">
      <w:start w:val="1"/>
      <w:numFmt w:val="bullet"/>
      <w:lvlText w:val=""/>
      <w:lvlJc w:val="left"/>
      <w:pPr>
        <w:ind w:left="2160" w:hanging="360"/>
      </w:pPr>
      <w:rPr>
        <w:rFonts w:ascii="Wingdings" w:hAnsi="Wingdings" w:hint="default"/>
      </w:rPr>
    </w:lvl>
    <w:lvl w:ilvl="3" w:tplc="75F47A5A" w:tentative="1">
      <w:start w:val="1"/>
      <w:numFmt w:val="bullet"/>
      <w:lvlText w:val=""/>
      <w:lvlJc w:val="left"/>
      <w:pPr>
        <w:ind w:left="2880" w:hanging="360"/>
      </w:pPr>
      <w:rPr>
        <w:rFonts w:ascii="Symbol" w:hAnsi="Symbol" w:hint="default"/>
      </w:rPr>
    </w:lvl>
    <w:lvl w:ilvl="4" w:tplc="5F6A0162" w:tentative="1">
      <w:start w:val="1"/>
      <w:numFmt w:val="bullet"/>
      <w:lvlText w:val="o"/>
      <w:lvlJc w:val="left"/>
      <w:pPr>
        <w:ind w:left="3600" w:hanging="360"/>
      </w:pPr>
      <w:rPr>
        <w:rFonts w:ascii="Courier New" w:hAnsi="Courier New" w:cs="Courier New" w:hint="default"/>
      </w:rPr>
    </w:lvl>
    <w:lvl w:ilvl="5" w:tplc="861C673E" w:tentative="1">
      <w:start w:val="1"/>
      <w:numFmt w:val="bullet"/>
      <w:lvlText w:val=""/>
      <w:lvlJc w:val="left"/>
      <w:pPr>
        <w:ind w:left="4320" w:hanging="360"/>
      </w:pPr>
      <w:rPr>
        <w:rFonts w:ascii="Wingdings" w:hAnsi="Wingdings" w:hint="default"/>
      </w:rPr>
    </w:lvl>
    <w:lvl w:ilvl="6" w:tplc="3A8C894A" w:tentative="1">
      <w:start w:val="1"/>
      <w:numFmt w:val="bullet"/>
      <w:lvlText w:val=""/>
      <w:lvlJc w:val="left"/>
      <w:pPr>
        <w:ind w:left="5040" w:hanging="360"/>
      </w:pPr>
      <w:rPr>
        <w:rFonts w:ascii="Symbol" w:hAnsi="Symbol" w:hint="default"/>
      </w:rPr>
    </w:lvl>
    <w:lvl w:ilvl="7" w:tplc="4D845616" w:tentative="1">
      <w:start w:val="1"/>
      <w:numFmt w:val="bullet"/>
      <w:lvlText w:val="o"/>
      <w:lvlJc w:val="left"/>
      <w:pPr>
        <w:ind w:left="5760" w:hanging="360"/>
      </w:pPr>
      <w:rPr>
        <w:rFonts w:ascii="Courier New" w:hAnsi="Courier New" w:cs="Courier New" w:hint="default"/>
      </w:rPr>
    </w:lvl>
    <w:lvl w:ilvl="8" w:tplc="046E34EA" w:tentative="1">
      <w:start w:val="1"/>
      <w:numFmt w:val="bullet"/>
      <w:lvlText w:val=""/>
      <w:lvlJc w:val="left"/>
      <w:pPr>
        <w:ind w:left="6480" w:hanging="360"/>
      </w:pPr>
      <w:rPr>
        <w:rFonts w:ascii="Wingdings" w:hAnsi="Wingdings" w:hint="default"/>
      </w:rPr>
    </w:lvl>
  </w:abstractNum>
  <w:abstractNum w:abstractNumId="43">
    <w:nsid w:val="50411E13"/>
    <w:multiLevelType w:val="hybridMultilevel"/>
    <w:tmpl w:val="F45AAD6A"/>
    <w:lvl w:ilvl="0" w:tplc="8A847AEC">
      <w:start w:val="1"/>
      <w:numFmt w:val="bullet"/>
      <w:lvlText w:val=""/>
      <w:lvlJc w:val="left"/>
      <w:pPr>
        <w:ind w:left="720" w:hanging="360"/>
      </w:pPr>
      <w:rPr>
        <w:rFonts w:ascii="Wingdings" w:hAnsi="Wingdings" w:hint="default"/>
      </w:rPr>
    </w:lvl>
    <w:lvl w:ilvl="1" w:tplc="443E5632" w:tentative="1">
      <w:start w:val="1"/>
      <w:numFmt w:val="bullet"/>
      <w:lvlText w:val="o"/>
      <w:lvlJc w:val="left"/>
      <w:pPr>
        <w:ind w:left="1440" w:hanging="360"/>
      </w:pPr>
      <w:rPr>
        <w:rFonts w:ascii="Courier New" w:hAnsi="Courier New" w:cs="Courier New" w:hint="default"/>
      </w:rPr>
    </w:lvl>
    <w:lvl w:ilvl="2" w:tplc="1CDC979A" w:tentative="1">
      <w:start w:val="1"/>
      <w:numFmt w:val="bullet"/>
      <w:lvlText w:val=""/>
      <w:lvlJc w:val="left"/>
      <w:pPr>
        <w:ind w:left="2160" w:hanging="360"/>
      </w:pPr>
      <w:rPr>
        <w:rFonts w:ascii="Wingdings" w:hAnsi="Wingdings" w:hint="default"/>
      </w:rPr>
    </w:lvl>
    <w:lvl w:ilvl="3" w:tplc="9648DFB8" w:tentative="1">
      <w:start w:val="1"/>
      <w:numFmt w:val="bullet"/>
      <w:lvlText w:val=""/>
      <w:lvlJc w:val="left"/>
      <w:pPr>
        <w:ind w:left="2880" w:hanging="360"/>
      </w:pPr>
      <w:rPr>
        <w:rFonts w:ascii="Symbol" w:hAnsi="Symbol" w:hint="default"/>
      </w:rPr>
    </w:lvl>
    <w:lvl w:ilvl="4" w:tplc="164E0302" w:tentative="1">
      <w:start w:val="1"/>
      <w:numFmt w:val="bullet"/>
      <w:lvlText w:val="o"/>
      <w:lvlJc w:val="left"/>
      <w:pPr>
        <w:ind w:left="3600" w:hanging="360"/>
      </w:pPr>
      <w:rPr>
        <w:rFonts w:ascii="Courier New" w:hAnsi="Courier New" w:cs="Courier New" w:hint="default"/>
      </w:rPr>
    </w:lvl>
    <w:lvl w:ilvl="5" w:tplc="D5689C56" w:tentative="1">
      <w:start w:val="1"/>
      <w:numFmt w:val="bullet"/>
      <w:lvlText w:val=""/>
      <w:lvlJc w:val="left"/>
      <w:pPr>
        <w:ind w:left="4320" w:hanging="360"/>
      </w:pPr>
      <w:rPr>
        <w:rFonts w:ascii="Wingdings" w:hAnsi="Wingdings" w:hint="default"/>
      </w:rPr>
    </w:lvl>
    <w:lvl w:ilvl="6" w:tplc="2854AB6E" w:tentative="1">
      <w:start w:val="1"/>
      <w:numFmt w:val="bullet"/>
      <w:lvlText w:val=""/>
      <w:lvlJc w:val="left"/>
      <w:pPr>
        <w:ind w:left="5040" w:hanging="360"/>
      </w:pPr>
      <w:rPr>
        <w:rFonts w:ascii="Symbol" w:hAnsi="Symbol" w:hint="default"/>
      </w:rPr>
    </w:lvl>
    <w:lvl w:ilvl="7" w:tplc="47EA3CA0" w:tentative="1">
      <w:start w:val="1"/>
      <w:numFmt w:val="bullet"/>
      <w:lvlText w:val="o"/>
      <w:lvlJc w:val="left"/>
      <w:pPr>
        <w:ind w:left="5760" w:hanging="360"/>
      </w:pPr>
      <w:rPr>
        <w:rFonts w:ascii="Courier New" w:hAnsi="Courier New" w:cs="Courier New" w:hint="default"/>
      </w:rPr>
    </w:lvl>
    <w:lvl w:ilvl="8" w:tplc="4FD2870A" w:tentative="1">
      <w:start w:val="1"/>
      <w:numFmt w:val="bullet"/>
      <w:lvlText w:val=""/>
      <w:lvlJc w:val="left"/>
      <w:pPr>
        <w:ind w:left="6480" w:hanging="360"/>
      </w:pPr>
      <w:rPr>
        <w:rFonts w:ascii="Wingdings" w:hAnsi="Wingdings" w:hint="default"/>
      </w:rPr>
    </w:lvl>
  </w:abstractNum>
  <w:abstractNum w:abstractNumId="44">
    <w:nsid w:val="518A6ECA"/>
    <w:multiLevelType w:val="hybridMultilevel"/>
    <w:tmpl w:val="44BAFE82"/>
    <w:lvl w:ilvl="0" w:tplc="6D20C196">
      <w:start w:val="1"/>
      <w:numFmt w:val="bullet"/>
      <w:lvlText w:val=""/>
      <w:lvlJc w:val="left"/>
      <w:pPr>
        <w:ind w:left="1080" w:hanging="360"/>
      </w:pPr>
      <w:rPr>
        <w:rFonts w:ascii="Wingdings" w:hAnsi="Wingdings" w:hint="default"/>
      </w:rPr>
    </w:lvl>
    <w:lvl w:ilvl="1" w:tplc="14F2FA00" w:tentative="1">
      <w:start w:val="1"/>
      <w:numFmt w:val="bullet"/>
      <w:lvlText w:val="o"/>
      <w:lvlJc w:val="left"/>
      <w:pPr>
        <w:ind w:left="1800" w:hanging="360"/>
      </w:pPr>
      <w:rPr>
        <w:rFonts w:ascii="Courier New" w:hAnsi="Courier New" w:cs="Courier New" w:hint="default"/>
      </w:rPr>
    </w:lvl>
    <w:lvl w:ilvl="2" w:tplc="8E3632A6" w:tentative="1">
      <w:start w:val="1"/>
      <w:numFmt w:val="bullet"/>
      <w:lvlText w:val=""/>
      <w:lvlJc w:val="left"/>
      <w:pPr>
        <w:ind w:left="2520" w:hanging="360"/>
      </w:pPr>
      <w:rPr>
        <w:rFonts w:ascii="Wingdings" w:hAnsi="Wingdings" w:hint="default"/>
      </w:rPr>
    </w:lvl>
    <w:lvl w:ilvl="3" w:tplc="98C671D0" w:tentative="1">
      <w:start w:val="1"/>
      <w:numFmt w:val="bullet"/>
      <w:lvlText w:val=""/>
      <w:lvlJc w:val="left"/>
      <w:pPr>
        <w:ind w:left="3240" w:hanging="360"/>
      </w:pPr>
      <w:rPr>
        <w:rFonts w:ascii="Symbol" w:hAnsi="Symbol" w:hint="default"/>
      </w:rPr>
    </w:lvl>
    <w:lvl w:ilvl="4" w:tplc="AA82BEC0" w:tentative="1">
      <w:start w:val="1"/>
      <w:numFmt w:val="bullet"/>
      <w:lvlText w:val="o"/>
      <w:lvlJc w:val="left"/>
      <w:pPr>
        <w:ind w:left="3960" w:hanging="360"/>
      </w:pPr>
      <w:rPr>
        <w:rFonts w:ascii="Courier New" w:hAnsi="Courier New" w:cs="Courier New" w:hint="default"/>
      </w:rPr>
    </w:lvl>
    <w:lvl w:ilvl="5" w:tplc="6E8ECC92" w:tentative="1">
      <w:start w:val="1"/>
      <w:numFmt w:val="bullet"/>
      <w:lvlText w:val=""/>
      <w:lvlJc w:val="left"/>
      <w:pPr>
        <w:ind w:left="4680" w:hanging="360"/>
      </w:pPr>
      <w:rPr>
        <w:rFonts w:ascii="Wingdings" w:hAnsi="Wingdings" w:hint="default"/>
      </w:rPr>
    </w:lvl>
    <w:lvl w:ilvl="6" w:tplc="A5680170" w:tentative="1">
      <w:start w:val="1"/>
      <w:numFmt w:val="bullet"/>
      <w:lvlText w:val=""/>
      <w:lvlJc w:val="left"/>
      <w:pPr>
        <w:ind w:left="5400" w:hanging="360"/>
      </w:pPr>
      <w:rPr>
        <w:rFonts w:ascii="Symbol" w:hAnsi="Symbol" w:hint="default"/>
      </w:rPr>
    </w:lvl>
    <w:lvl w:ilvl="7" w:tplc="984049EC" w:tentative="1">
      <w:start w:val="1"/>
      <w:numFmt w:val="bullet"/>
      <w:lvlText w:val="o"/>
      <w:lvlJc w:val="left"/>
      <w:pPr>
        <w:ind w:left="6120" w:hanging="360"/>
      </w:pPr>
      <w:rPr>
        <w:rFonts w:ascii="Courier New" w:hAnsi="Courier New" w:cs="Courier New" w:hint="default"/>
      </w:rPr>
    </w:lvl>
    <w:lvl w:ilvl="8" w:tplc="3CB43816" w:tentative="1">
      <w:start w:val="1"/>
      <w:numFmt w:val="bullet"/>
      <w:lvlText w:val=""/>
      <w:lvlJc w:val="left"/>
      <w:pPr>
        <w:ind w:left="6840" w:hanging="360"/>
      </w:pPr>
      <w:rPr>
        <w:rFonts w:ascii="Wingdings" w:hAnsi="Wingdings" w:hint="default"/>
      </w:rPr>
    </w:lvl>
  </w:abstractNum>
  <w:abstractNum w:abstractNumId="45">
    <w:nsid w:val="54C546F9"/>
    <w:multiLevelType w:val="hybridMultilevel"/>
    <w:tmpl w:val="04E87944"/>
    <w:lvl w:ilvl="0" w:tplc="EB8E64FE">
      <w:start w:val="1"/>
      <w:numFmt w:val="bullet"/>
      <w:lvlText w:val="Ø"/>
      <w:lvlJc w:val="left"/>
      <w:pPr>
        <w:ind w:left="720" w:hanging="360"/>
      </w:pPr>
      <w:rPr>
        <w:rFonts w:ascii="Wingdings" w:hAnsi="Wingdings" w:hint="default"/>
      </w:rPr>
    </w:lvl>
    <w:lvl w:ilvl="1" w:tplc="F2A68B70" w:tentative="1">
      <w:start w:val="1"/>
      <w:numFmt w:val="bullet"/>
      <w:lvlText w:val="o"/>
      <w:lvlJc w:val="left"/>
      <w:pPr>
        <w:ind w:left="1440" w:hanging="360"/>
      </w:pPr>
      <w:rPr>
        <w:rFonts w:ascii="Courier New" w:hAnsi="Courier New" w:cs="Courier New" w:hint="default"/>
      </w:rPr>
    </w:lvl>
    <w:lvl w:ilvl="2" w:tplc="C7C0A7A8" w:tentative="1">
      <w:start w:val="1"/>
      <w:numFmt w:val="bullet"/>
      <w:lvlText w:val=""/>
      <w:lvlJc w:val="left"/>
      <w:pPr>
        <w:ind w:left="2160" w:hanging="360"/>
      </w:pPr>
      <w:rPr>
        <w:rFonts w:ascii="Wingdings" w:hAnsi="Wingdings" w:hint="default"/>
      </w:rPr>
    </w:lvl>
    <w:lvl w:ilvl="3" w:tplc="7C6820B4" w:tentative="1">
      <w:start w:val="1"/>
      <w:numFmt w:val="bullet"/>
      <w:lvlText w:val=""/>
      <w:lvlJc w:val="left"/>
      <w:pPr>
        <w:ind w:left="2880" w:hanging="360"/>
      </w:pPr>
      <w:rPr>
        <w:rFonts w:ascii="Symbol" w:hAnsi="Symbol" w:hint="default"/>
      </w:rPr>
    </w:lvl>
    <w:lvl w:ilvl="4" w:tplc="E690C8E8" w:tentative="1">
      <w:start w:val="1"/>
      <w:numFmt w:val="bullet"/>
      <w:lvlText w:val="o"/>
      <w:lvlJc w:val="left"/>
      <w:pPr>
        <w:ind w:left="3600" w:hanging="360"/>
      </w:pPr>
      <w:rPr>
        <w:rFonts w:ascii="Courier New" w:hAnsi="Courier New" w:cs="Courier New" w:hint="default"/>
      </w:rPr>
    </w:lvl>
    <w:lvl w:ilvl="5" w:tplc="26304256" w:tentative="1">
      <w:start w:val="1"/>
      <w:numFmt w:val="bullet"/>
      <w:lvlText w:val=""/>
      <w:lvlJc w:val="left"/>
      <w:pPr>
        <w:ind w:left="4320" w:hanging="360"/>
      </w:pPr>
      <w:rPr>
        <w:rFonts w:ascii="Wingdings" w:hAnsi="Wingdings" w:hint="default"/>
      </w:rPr>
    </w:lvl>
    <w:lvl w:ilvl="6" w:tplc="6480171A" w:tentative="1">
      <w:start w:val="1"/>
      <w:numFmt w:val="bullet"/>
      <w:lvlText w:val=""/>
      <w:lvlJc w:val="left"/>
      <w:pPr>
        <w:ind w:left="5040" w:hanging="360"/>
      </w:pPr>
      <w:rPr>
        <w:rFonts w:ascii="Symbol" w:hAnsi="Symbol" w:hint="default"/>
      </w:rPr>
    </w:lvl>
    <w:lvl w:ilvl="7" w:tplc="A4642B7A" w:tentative="1">
      <w:start w:val="1"/>
      <w:numFmt w:val="bullet"/>
      <w:lvlText w:val="o"/>
      <w:lvlJc w:val="left"/>
      <w:pPr>
        <w:ind w:left="5760" w:hanging="360"/>
      </w:pPr>
      <w:rPr>
        <w:rFonts w:ascii="Courier New" w:hAnsi="Courier New" w:cs="Courier New" w:hint="default"/>
      </w:rPr>
    </w:lvl>
    <w:lvl w:ilvl="8" w:tplc="5310E9DC" w:tentative="1">
      <w:start w:val="1"/>
      <w:numFmt w:val="bullet"/>
      <w:lvlText w:val=""/>
      <w:lvlJc w:val="left"/>
      <w:pPr>
        <w:ind w:left="6480" w:hanging="360"/>
      </w:pPr>
      <w:rPr>
        <w:rFonts w:ascii="Wingdings" w:hAnsi="Wingdings" w:hint="default"/>
      </w:rPr>
    </w:lvl>
  </w:abstractNum>
  <w:abstractNum w:abstractNumId="46">
    <w:nsid w:val="55CD5970"/>
    <w:multiLevelType w:val="hybridMultilevel"/>
    <w:tmpl w:val="D6DEA628"/>
    <w:lvl w:ilvl="0" w:tplc="050847C6">
      <w:start w:val="1"/>
      <w:numFmt w:val="bullet"/>
      <w:lvlText w:val=""/>
      <w:lvlJc w:val="left"/>
      <w:pPr>
        <w:ind w:left="720" w:hanging="360"/>
      </w:pPr>
      <w:rPr>
        <w:rFonts w:ascii="Symbol" w:hAnsi="Symbol" w:hint="default"/>
      </w:rPr>
    </w:lvl>
    <w:lvl w:ilvl="1" w:tplc="D67E5A50" w:tentative="1">
      <w:start w:val="1"/>
      <w:numFmt w:val="bullet"/>
      <w:lvlText w:val="o"/>
      <w:lvlJc w:val="left"/>
      <w:pPr>
        <w:ind w:left="1440" w:hanging="360"/>
      </w:pPr>
      <w:rPr>
        <w:rFonts w:ascii="Courier New" w:hAnsi="Courier New" w:cs="Courier New" w:hint="default"/>
      </w:rPr>
    </w:lvl>
    <w:lvl w:ilvl="2" w:tplc="1E089304" w:tentative="1">
      <w:start w:val="1"/>
      <w:numFmt w:val="bullet"/>
      <w:lvlText w:val=""/>
      <w:lvlJc w:val="left"/>
      <w:pPr>
        <w:ind w:left="2160" w:hanging="360"/>
      </w:pPr>
      <w:rPr>
        <w:rFonts w:ascii="Wingdings" w:hAnsi="Wingdings" w:hint="default"/>
      </w:rPr>
    </w:lvl>
    <w:lvl w:ilvl="3" w:tplc="881AD904" w:tentative="1">
      <w:start w:val="1"/>
      <w:numFmt w:val="bullet"/>
      <w:lvlText w:val=""/>
      <w:lvlJc w:val="left"/>
      <w:pPr>
        <w:ind w:left="2880" w:hanging="360"/>
      </w:pPr>
      <w:rPr>
        <w:rFonts w:ascii="Symbol" w:hAnsi="Symbol" w:hint="default"/>
      </w:rPr>
    </w:lvl>
    <w:lvl w:ilvl="4" w:tplc="F1585C4C" w:tentative="1">
      <w:start w:val="1"/>
      <w:numFmt w:val="bullet"/>
      <w:lvlText w:val="o"/>
      <w:lvlJc w:val="left"/>
      <w:pPr>
        <w:ind w:left="3600" w:hanging="360"/>
      </w:pPr>
      <w:rPr>
        <w:rFonts w:ascii="Courier New" w:hAnsi="Courier New" w:cs="Courier New" w:hint="default"/>
      </w:rPr>
    </w:lvl>
    <w:lvl w:ilvl="5" w:tplc="2750A538" w:tentative="1">
      <w:start w:val="1"/>
      <w:numFmt w:val="bullet"/>
      <w:lvlText w:val=""/>
      <w:lvlJc w:val="left"/>
      <w:pPr>
        <w:ind w:left="4320" w:hanging="360"/>
      </w:pPr>
      <w:rPr>
        <w:rFonts w:ascii="Wingdings" w:hAnsi="Wingdings" w:hint="default"/>
      </w:rPr>
    </w:lvl>
    <w:lvl w:ilvl="6" w:tplc="FF2AA754" w:tentative="1">
      <w:start w:val="1"/>
      <w:numFmt w:val="bullet"/>
      <w:lvlText w:val=""/>
      <w:lvlJc w:val="left"/>
      <w:pPr>
        <w:ind w:left="5040" w:hanging="360"/>
      </w:pPr>
      <w:rPr>
        <w:rFonts w:ascii="Symbol" w:hAnsi="Symbol" w:hint="default"/>
      </w:rPr>
    </w:lvl>
    <w:lvl w:ilvl="7" w:tplc="C254CAB0" w:tentative="1">
      <w:start w:val="1"/>
      <w:numFmt w:val="bullet"/>
      <w:lvlText w:val="o"/>
      <w:lvlJc w:val="left"/>
      <w:pPr>
        <w:ind w:left="5760" w:hanging="360"/>
      </w:pPr>
      <w:rPr>
        <w:rFonts w:ascii="Courier New" w:hAnsi="Courier New" w:cs="Courier New" w:hint="default"/>
      </w:rPr>
    </w:lvl>
    <w:lvl w:ilvl="8" w:tplc="672A4F1A" w:tentative="1">
      <w:start w:val="1"/>
      <w:numFmt w:val="bullet"/>
      <w:lvlText w:val=""/>
      <w:lvlJc w:val="left"/>
      <w:pPr>
        <w:ind w:left="6480" w:hanging="360"/>
      </w:pPr>
      <w:rPr>
        <w:rFonts w:ascii="Wingdings" w:hAnsi="Wingdings" w:hint="default"/>
      </w:rPr>
    </w:lvl>
  </w:abstractNum>
  <w:abstractNum w:abstractNumId="47">
    <w:nsid w:val="57CF5F43"/>
    <w:multiLevelType w:val="hybridMultilevel"/>
    <w:tmpl w:val="B1F8F80A"/>
    <w:lvl w:ilvl="0" w:tplc="E6DABCA2">
      <w:start w:val="1"/>
      <w:numFmt w:val="bullet"/>
      <w:lvlText w:val=""/>
      <w:lvlJc w:val="left"/>
      <w:pPr>
        <w:ind w:left="720" w:hanging="360"/>
      </w:pPr>
      <w:rPr>
        <w:rFonts w:ascii="Symbol" w:hAnsi="Symbol" w:hint="default"/>
      </w:rPr>
    </w:lvl>
    <w:lvl w:ilvl="1" w:tplc="3B0CB2A6" w:tentative="1">
      <w:start w:val="1"/>
      <w:numFmt w:val="bullet"/>
      <w:lvlText w:val="o"/>
      <w:lvlJc w:val="left"/>
      <w:pPr>
        <w:ind w:left="1440" w:hanging="360"/>
      </w:pPr>
      <w:rPr>
        <w:rFonts w:ascii="Courier New" w:hAnsi="Courier New" w:cs="Courier New" w:hint="default"/>
      </w:rPr>
    </w:lvl>
    <w:lvl w:ilvl="2" w:tplc="1D4A1E5C" w:tentative="1">
      <w:start w:val="1"/>
      <w:numFmt w:val="bullet"/>
      <w:lvlText w:val=""/>
      <w:lvlJc w:val="left"/>
      <w:pPr>
        <w:ind w:left="2160" w:hanging="360"/>
      </w:pPr>
      <w:rPr>
        <w:rFonts w:ascii="Wingdings" w:hAnsi="Wingdings" w:hint="default"/>
      </w:rPr>
    </w:lvl>
    <w:lvl w:ilvl="3" w:tplc="28C2EBCA" w:tentative="1">
      <w:start w:val="1"/>
      <w:numFmt w:val="bullet"/>
      <w:lvlText w:val=""/>
      <w:lvlJc w:val="left"/>
      <w:pPr>
        <w:ind w:left="2880" w:hanging="360"/>
      </w:pPr>
      <w:rPr>
        <w:rFonts w:ascii="Symbol" w:hAnsi="Symbol" w:hint="default"/>
      </w:rPr>
    </w:lvl>
    <w:lvl w:ilvl="4" w:tplc="2DB85978" w:tentative="1">
      <w:start w:val="1"/>
      <w:numFmt w:val="bullet"/>
      <w:lvlText w:val="o"/>
      <w:lvlJc w:val="left"/>
      <w:pPr>
        <w:ind w:left="3600" w:hanging="360"/>
      </w:pPr>
      <w:rPr>
        <w:rFonts w:ascii="Courier New" w:hAnsi="Courier New" w:cs="Courier New" w:hint="default"/>
      </w:rPr>
    </w:lvl>
    <w:lvl w:ilvl="5" w:tplc="A24E3AA4" w:tentative="1">
      <w:start w:val="1"/>
      <w:numFmt w:val="bullet"/>
      <w:lvlText w:val=""/>
      <w:lvlJc w:val="left"/>
      <w:pPr>
        <w:ind w:left="4320" w:hanging="360"/>
      </w:pPr>
      <w:rPr>
        <w:rFonts w:ascii="Wingdings" w:hAnsi="Wingdings" w:hint="default"/>
      </w:rPr>
    </w:lvl>
    <w:lvl w:ilvl="6" w:tplc="2DDE0CEC" w:tentative="1">
      <w:start w:val="1"/>
      <w:numFmt w:val="bullet"/>
      <w:lvlText w:val=""/>
      <w:lvlJc w:val="left"/>
      <w:pPr>
        <w:ind w:left="5040" w:hanging="360"/>
      </w:pPr>
      <w:rPr>
        <w:rFonts w:ascii="Symbol" w:hAnsi="Symbol" w:hint="default"/>
      </w:rPr>
    </w:lvl>
    <w:lvl w:ilvl="7" w:tplc="14BCDC06" w:tentative="1">
      <w:start w:val="1"/>
      <w:numFmt w:val="bullet"/>
      <w:lvlText w:val="o"/>
      <w:lvlJc w:val="left"/>
      <w:pPr>
        <w:ind w:left="5760" w:hanging="360"/>
      </w:pPr>
      <w:rPr>
        <w:rFonts w:ascii="Courier New" w:hAnsi="Courier New" w:cs="Courier New" w:hint="default"/>
      </w:rPr>
    </w:lvl>
    <w:lvl w:ilvl="8" w:tplc="4DC259FA" w:tentative="1">
      <w:start w:val="1"/>
      <w:numFmt w:val="bullet"/>
      <w:lvlText w:val=""/>
      <w:lvlJc w:val="left"/>
      <w:pPr>
        <w:ind w:left="6480" w:hanging="360"/>
      </w:pPr>
      <w:rPr>
        <w:rFonts w:ascii="Wingdings" w:hAnsi="Wingdings" w:hint="default"/>
      </w:rPr>
    </w:lvl>
  </w:abstractNum>
  <w:abstractNum w:abstractNumId="48">
    <w:nsid w:val="58922150"/>
    <w:multiLevelType w:val="hybridMultilevel"/>
    <w:tmpl w:val="47561328"/>
    <w:lvl w:ilvl="0" w:tplc="FFFFFFFF">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8D7097E"/>
    <w:multiLevelType w:val="hybridMultilevel"/>
    <w:tmpl w:val="3C887824"/>
    <w:lvl w:ilvl="0" w:tplc="CFAEF5D4">
      <w:start w:val="1"/>
      <w:numFmt w:val="bullet"/>
      <w:lvlText w:val=""/>
      <w:lvlJc w:val="left"/>
      <w:pPr>
        <w:ind w:left="720" w:hanging="360"/>
      </w:pPr>
      <w:rPr>
        <w:rFonts w:ascii="Symbol" w:hAnsi="Symbol" w:hint="default"/>
      </w:rPr>
    </w:lvl>
    <w:lvl w:ilvl="1" w:tplc="505E92D2" w:tentative="1">
      <w:start w:val="1"/>
      <w:numFmt w:val="bullet"/>
      <w:lvlText w:val="o"/>
      <w:lvlJc w:val="left"/>
      <w:pPr>
        <w:ind w:left="1440" w:hanging="360"/>
      </w:pPr>
      <w:rPr>
        <w:rFonts w:ascii="Courier New" w:hAnsi="Courier New" w:cs="Courier New" w:hint="default"/>
      </w:rPr>
    </w:lvl>
    <w:lvl w:ilvl="2" w:tplc="2B9EB7B2" w:tentative="1">
      <w:start w:val="1"/>
      <w:numFmt w:val="bullet"/>
      <w:lvlText w:val=""/>
      <w:lvlJc w:val="left"/>
      <w:pPr>
        <w:ind w:left="2160" w:hanging="360"/>
      </w:pPr>
      <w:rPr>
        <w:rFonts w:ascii="Wingdings" w:hAnsi="Wingdings" w:hint="default"/>
      </w:rPr>
    </w:lvl>
    <w:lvl w:ilvl="3" w:tplc="B11863A4" w:tentative="1">
      <w:start w:val="1"/>
      <w:numFmt w:val="bullet"/>
      <w:lvlText w:val=""/>
      <w:lvlJc w:val="left"/>
      <w:pPr>
        <w:ind w:left="2880" w:hanging="360"/>
      </w:pPr>
      <w:rPr>
        <w:rFonts w:ascii="Symbol" w:hAnsi="Symbol" w:hint="default"/>
      </w:rPr>
    </w:lvl>
    <w:lvl w:ilvl="4" w:tplc="F30248D8" w:tentative="1">
      <w:start w:val="1"/>
      <w:numFmt w:val="bullet"/>
      <w:lvlText w:val="o"/>
      <w:lvlJc w:val="left"/>
      <w:pPr>
        <w:ind w:left="3600" w:hanging="360"/>
      </w:pPr>
      <w:rPr>
        <w:rFonts w:ascii="Courier New" w:hAnsi="Courier New" w:cs="Courier New" w:hint="default"/>
      </w:rPr>
    </w:lvl>
    <w:lvl w:ilvl="5" w:tplc="F78AF024" w:tentative="1">
      <w:start w:val="1"/>
      <w:numFmt w:val="bullet"/>
      <w:lvlText w:val=""/>
      <w:lvlJc w:val="left"/>
      <w:pPr>
        <w:ind w:left="4320" w:hanging="360"/>
      </w:pPr>
      <w:rPr>
        <w:rFonts w:ascii="Wingdings" w:hAnsi="Wingdings" w:hint="default"/>
      </w:rPr>
    </w:lvl>
    <w:lvl w:ilvl="6" w:tplc="3CBA1D40" w:tentative="1">
      <w:start w:val="1"/>
      <w:numFmt w:val="bullet"/>
      <w:lvlText w:val=""/>
      <w:lvlJc w:val="left"/>
      <w:pPr>
        <w:ind w:left="5040" w:hanging="360"/>
      </w:pPr>
      <w:rPr>
        <w:rFonts w:ascii="Symbol" w:hAnsi="Symbol" w:hint="default"/>
      </w:rPr>
    </w:lvl>
    <w:lvl w:ilvl="7" w:tplc="88C08D2E" w:tentative="1">
      <w:start w:val="1"/>
      <w:numFmt w:val="bullet"/>
      <w:lvlText w:val="o"/>
      <w:lvlJc w:val="left"/>
      <w:pPr>
        <w:ind w:left="5760" w:hanging="360"/>
      </w:pPr>
      <w:rPr>
        <w:rFonts w:ascii="Courier New" w:hAnsi="Courier New" w:cs="Courier New" w:hint="default"/>
      </w:rPr>
    </w:lvl>
    <w:lvl w:ilvl="8" w:tplc="C0283A78" w:tentative="1">
      <w:start w:val="1"/>
      <w:numFmt w:val="bullet"/>
      <w:lvlText w:val=""/>
      <w:lvlJc w:val="left"/>
      <w:pPr>
        <w:ind w:left="6480" w:hanging="360"/>
      </w:pPr>
      <w:rPr>
        <w:rFonts w:ascii="Wingdings" w:hAnsi="Wingdings" w:hint="default"/>
      </w:rPr>
    </w:lvl>
  </w:abstractNum>
  <w:abstractNum w:abstractNumId="50">
    <w:nsid w:val="5C015C78"/>
    <w:multiLevelType w:val="hybridMultilevel"/>
    <w:tmpl w:val="7EDC4D46"/>
    <w:lvl w:ilvl="0" w:tplc="128CF436">
      <w:start w:val="1"/>
      <w:numFmt w:val="decimal"/>
      <w:lvlText w:val="%1."/>
      <w:lvlJc w:val="left"/>
      <w:pPr>
        <w:ind w:left="1080" w:hanging="360"/>
      </w:pPr>
      <w:rPr>
        <w:rFonts w:ascii="SutonnyMJ" w:hAnsi="SutonnyMJ" w:hint="default"/>
      </w:rPr>
    </w:lvl>
    <w:lvl w:ilvl="1" w:tplc="65C218F0" w:tentative="1">
      <w:start w:val="1"/>
      <w:numFmt w:val="lowerLetter"/>
      <w:lvlText w:val="%2."/>
      <w:lvlJc w:val="left"/>
      <w:pPr>
        <w:ind w:left="1800" w:hanging="360"/>
      </w:pPr>
    </w:lvl>
    <w:lvl w:ilvl="2" w:tplc="248A4862" w:tentative="1">
      <w:start w:val="1"/>
      <w:numFmt w:val="lowerRoman"/>
      <w:lvlText w:val="%3."/>
      <w:lvlJc w:val="right"/>
      <w:pPr>
        <w:ind w:left="2520" w:hanging="180"/>
      </w:pPr>
    </w:lvl>
    <w:lvl w:ilvl="3" w:tplc="494A217E" w:tentative="1">
      <w:start w:val="1"/>
      <w:numFmt w:val="decimal"/>
      <w:lvlText w:val="%4."/>
      <w:lvlJc w:val="left"/>
      <w:pPr>
        <w:ind w:left="3240" w:hanging="360"/>
      </w:pPr>
    </w:lvl>
    <w:lvl w:ilvl="4" w:tplc="641E4C32" w:tentative="1">
      <w:start w:val="1"/>
      <w:numFmt w:val="lowerLetter"/>
      <w:lvlText w:val="%5."/>
      <w:lvlJc w:val="left"/>
      <w:pPr>
        <w:ind w:left="3960" w:hanging="360"/>
      </w:pPr>
    </w:lvl>
    <w:lvl w:ilvl="5" w:tplc="733AEAD2" w:tentative="1">
      <w:start w:val="1"/>
      <w:numFmt w:val="lowerRoman"/>
      <w:lvlText w:val="%6."/>
      <w:lvlJc w:val="right"/>
      <w:pPr>
        <w:ind w:left="4680" w:hanging="180"/>
      </w:pPr>
    </w:lvl>
    <w:lvl w:ilvl="6" w:tplc="13B2EE60" w:tentative="1">
      <w:start w:val="1"/>
      <w:numFmt w:val="decimal"/>
      <w:lvlText w:val="%7."/>
      <w:lvlJc w:val="left"/>
      <w:pPr>
        <w:ind w:left="5400" w:hanging="360"/>
      </w:pPr>
    </w:lvl>
    <w:lvl w:ilvl="7" w:tplc="71D0B1D0" w:tentative="1">
      <w:start w:val="1"/>
      <w:numFmt w:val="lowerLetter"/>
      <w:lvlText w:val="%8."/>
      <w:lvlJc w:val="left"/>
      <w:pPr>
        <w:ind w:left="6120" w:hanging="360"/>
      </w:pPr>
    </w:lvl>
    <w:lvl w:ilvl="8" w:tplc="2E18C374" w:tentative="1">
      <w:start w:val="1"/>
      <w:numFmt w:val="lowerRoman"/>
      <w:lvlText w:val="%9."/>
      <w:lvlJc w:val="right"/>
      <w:pPr>
        <w:ind w:left="6840" w:hanging="180"/>
      </w:pPr>
    </w:lvl>
  </w:abstractNum>
  <w:abstractNum w:abstractNumId="51">
    <w:nsid w:val="60CB0D7F"/>
    <w:multiLevelType w:val="hybridMultilevel"/>
    <w:tmpl w:val="240E8398"/>
    <w:lvl w:ilvl="0" w:tplc="684C9290">
      <w:start w:val="1"/>
      <w:numFmt w:val="bullet"/>
      <w:lvlText w:val=""/>
      <w:lvlJc w:val="left"/>
      <w:pPr>
        <w:ind w:left="720" w:hanging="360"/>
      </w:pPr>
      <w:rPr>
        <w:rFonts w:ascii="Symbol" w:hAnsi="Symbol" w:hint="default"/>
      </w:rPr>
    </w:lvl>
    <w:lvl w:ilvl="1" w:tplc="439641C2" w:tentative="1">
      <w:start w:val="1"/>
      <w:numFmt w:val="bullet"/>
      <w:lvlText w:val="o"/>
      <w:lvlJc w:val="left"/>
      <w:pPr>
        <w:ind w:left="1440" w:hanging="360"/>
      </w:pPr>
      <w:rPr>
        <w:rFonts w:ascii="Courier New" w:hAnsi="Courier New" w:cs="Courier New" w:hint="default"/>
      </w:rPr>
    </w:lvl>
    <w:lvl w:ilvl="2" w:tplc="11F4036E" w:tentative="1">
      <w:start w:val="1"/>
      <w:numFmt w:val="bullet"/>
      <w:lvlText w:val=""/>
      <w:lvlJc w:val="left"/>
      <w:pPr>
        <w:ind w:left="2160" w:hanging="360"/>
      </w:pPr>
      <w:rPr>
        <w:rFonts w:ascii="Wingdings" w:hAnsi="Wingdings" w:hint="default"/>
      </w:rPr>
    </w:lvl>
    <w:lvl w:ilvl="3" w:tplc="E46818A4" w:tentative="1">
      <w:start w:val="1"/>
      <w:numFmt w:val="bullet"/>
      <w:lvlText w:val=""/>
      <w:lvlJc w:val="left"/>
      <w:pPr>
        <w:ind w:left="2880" w:hanging="360"/>
      </w:pPr>
      <w:rPr>
        <w:rFonts w:ascii="Symbol" w:hAnsi="Symbol" w:hint="default"/>
      </w:rPr>
    </w:lvl>
    <w:lvl w:ilvl="4" w:tplc="A156023A" w:tentative="1">
      <w:start w:val="1"/>
      <w:numFmt w:val="bullet"/>
      <w:lvlText w:val="o"/>
      <w:lvlJc w:val="left"/>
      <w:pPr>
        <w:ind w:left="3600" w:hanging="360"/>
      </w:pPr>
      <w:rPr>
        <w:rFonts w:ascii="Courier New" w:hAnsi="Courier New" w:cs="Courier New" w:hint="default"/>
      </w:rPr>
    </w:lvl>
    <w:lvl w:ilvl="5" w:tplc="B0BCBB5E" w:tentative="1">
      <w:start w:val="1"/>
      <w:numFmt w:val="bullet"/>
      <w:lvlText w:val=""/>
      <w:lvlJc w:val="left"/>
      <w:pPr>
        <w:ind w:left="4320" w:hanging="360"/>
      </w:pPr>
      <w:rPr>
        <w:rFonts w:ascii="Wingdings" w:hAnsi="Wingdings" w:hint="default"/>
      </w:rPr>
    </w:lvl>
    <w:lvl w:ilvl="6" w:tplc="B3987F3E" w:tentative="1">
      <w:start w:val="1"/>
      <w:numFmt w:val="bullet"/>
      <w:lvlText w:val=""/>
      <w:lvlJc w:val="left"/>
      <w:pPr>
        <w:ind w:left="5040" w:hanging="360"/>
      </w:pPr>
      <w:rPr>
        <w:rFonts w:ascii="Symbol" w:hAnsi="Symbol" w:hint="default"/>
      </w:rPr>
    </w:lvl>
    <w:lvl w:ilvl="7" w:tplc="DC72BFA0" w:tentative="1">
      <w:start w:val="1"/>
      <w:numFmt w:val="bullet"/>
      <w:lvlText w:val="o"/>
      <w:lvlJc w:val="left"/>
      <w:pPr>
        <w:ind w:left="5760" w:hanging="360"/>
      </w:pPr>
      <w:rPr>
        <w:rFonts w:ascii="Courier New" w:hAnsi="Courier New" w:cs="Courier New" w:hint="default"/>
      </w:rPr>
    </w:lvl>
    <w:lvl w:ilvl="8" w:tplc="F40AB18E" w:tentative="1">
      <w:start w:val="1"/>
      <w:numFmt w:val="bullet"/>
      <w:lvlText w:val=""/>
      <w:lvlJc w:val="left"/>
      <w:pPr>
        <w:ind w:left="6480" w:hanging="360"/>
      </w:pPr>
      <w:rPr>
        <w:rFonts w:ascii="Wingdings" w:hAnsi="Wingdings" w:hint="default"/>
      </w:rPr>
    </w:lvl>
  </w:abstractNum>
  <w:abstractNum w:abstractNumId="52">
    <w:nsid w:val="61902349"/>
    <w:multiLevelType w:val="hybridMultilevel"/>
    <w:tmpl w:val="9F66B75E"/>
    <w:lvl w:ilvl="0" w:tplc="A586833A">
      <w:start w:val="1"/>
      <w:numFmt w:val="bullet"/>
      <w:lvlText w:val=""/>
      <w:lvlJc w:val="left"/>
      <w:pPr>
        <w:ind w:left="720" w:hanging="360"/>
      </w:pPr>
      <w:rPr>
        <w:rFonts w:ascii="Symbol" w:hAnsi="Symbol" w:hint="default"/>
      </w:rPr>
    </w:lvl>
    <w:lvl w:ilvl="1" w:tplc="F0020EE0" w:tentative="1">
      <w:start w:val="1"/>
      <w:numFmt w:val="bullet"/>
      <w:lvlText w:val="o"/>
      <w:lvlJc w:val="left"/>
      <w:pPr>
        <w:ind w:left="1440" w:hanging="360"/>
      </w:pPr>
      <w:rPr>
        <w:rFonts w:ascii="Courier New" w:hAnsi="Courier New" w:cs="Courier New" w:hint="default"/>
      </w:rPr>
    </w:lvl>
    <w:lvl w:ilvl="2" w:tplc="08C81D78" w:tentative="1">
      <w:start w:val="1"/>
      <w:numFmt w:val="bullet"/>
      <w:lvlText w:val=""/>
      <w:lvlJc w:val="left"/>
      <w:pPr>
        <w:ind w:left="2160" w:hanging="360"/>
      </w:pPr>
      <w:rPr>
        <w:rFonts w:ascii="Wingdings" w:hAnsi="Wingdings" w:hint="default"/>
      </w:rPr>
    </w:lvl>
    <w:lvl w:ilvl="3" w:tplc="CF64BD0E" w:tentative="1">
      <w:start w:val="1"/>
      <w:numFmt w:val="bullet"/>
      <w:lvlText w:val=""/>
      <w:lvlJc w:val="left"/>
      <w:pPr>
        <w:ind w:left="2880" w:hanging="360"/>
      </w:pPr>
      <w:rPr>
        <w:rFonts w:ascii="Symbol" w:hAnsi="Symbol" w:hint="default"/>
      </w:rPr>
    </w:lvl>
    <w:lvl w:ilvl="4" w:tplc="568CC378" w:tentative="1">
      <w:start w:val="1"/>
      <w:numFmt w:val="bullet"/>
      <w:lvlText w:val="o"/>
      <w:lvlJc w:val="left"/>
      <w:pPr>
        <w:ind w:left="3600" w:hanging="360"/>
      </w:pPr>
      <w:rPr>
        <w:rFonts w:ascii="Courier New" w:hAnsi="Courier New" w:cs="Courier New" w:hint="default"/>
      </w:rPr>
    </w:lvl>
    <w:lvl w:ilvl="5" w:tplc="86888416" w:tentative="1">
      <w:start w:val="1"/>
      <w:numFmt w:val="bullet"/>
      <w:lvlText w:val=""/>
      <w:lvlJc w:val="left"/>
      <w:pPr>
        <w:ind w:left="4320" w:hanging="360"/>
      </w:pPr>
      <w:rPr>
        <w:rFonts w:ascii="Wingdings" w:hAnsi="Wingdings" w:hint="default"/>
      </w:rPr>
    </w:lvl>
    <w:lvl w:ilvl="6" w:tplc="B7301FFE" w:tentative="1">
      <w:start w:val="1"/>
      <w:numFmt w:val="bullet"/>
      <w:lvlText w:val=""/>
      <w:lvlJc w:val="left"/>
      <w:pPr>
        <w:ind w:left="5040" w:hanging="360"/>
      </w:pPr>
      <w:rPr>
        <w:rFonts w:ascii="Symbol" w:hAnsi="Symbol" w:hint="default"/>
      </w:rPr>
    </w:lvl>
    <w:lvl w:ilvl="7" w:tplc="9B9657BC" w:tentative="1">
      <w:start w:val="1"/>
      <w:numFmt w:val="bullet"/>
      <w:lvlText w:val="o"/>
      <w:lvlJc w:val="left"/>
      <w:pPr>
        <w:ind w:left="5760" w:hanging="360"/>
      </w:pPr>
      <w:rPr>
        <w:rFonts w:ascii="Courier New" w:hAnsi="Courier New" w:cs="Courier New" w:hint="default"/>
      </w:rPr>
    </w:lvl>
    <w:lvl w:ilvl="8" w:tplc="50A2AE6A" w:tentative="1">
      <w:start w:val="1"/>
      <w:numFmt w:val="bullet"/>
      <w:lvlText w:val=""/>
      <w:lvlJc w:val="left"/>
      <w:pPr>
        <w:ind w:left="6480" w:hanging="360"/>
      </w:pPr>
      <w:rPr>
        <w:rFonts w:ascii="Wingdings" w:hAnsi="Wingdings" w:hint="default"/>
      </w:rPr>
    </w:lvl>
  </w:abstractNum>
  <w:abstractNum w:abstractNumId="53">
    <w:nsid w:val="62006121"/>
    <w:multiLevelType w:val="hybridMultilevel"/>
    <w:tmpl w:val="0A12B6EE"/>
    <w:lvl w:ilvl="0" w:tplc="F45AB9C2">
      <w:start w:val="1"/>
      <w:numFmt w:val="bullet"/>
      <w:lvlText w:val=""/>
      <w:lvlJc w:val="center"/>
      <w:pPr>
        <w:ind w:left="720" w:hanging="360"/>
      </w:pPr>
      <w:rPr>
        <w:rFonts w:ascii="Symbol" w:hAnsi="Symbol" w:hint="default"/>
      </w:rPr>
    </w:lvl>
    <w:lvl w:ilvl="1" w:tplc="C9961CD8" w:tentative="1">
      <w:start w:val="1"/>
      <w:numFmt w:val="bullet"/>
      <w:lvlText w:val="o"/>
      <w:lvlJc w:val="left"/>
      <w:pPr>
        <w:ind w:left="1440" w:hanging="360"/>
      </w:pPr>
      <w:rPr>
        <w:rFonts w:ascii="Courier New" w:hAnsi="Courier New" w:cs="Courier New" w:hint="default"/>
      </w:rPr>
    </w:lvl>
    <w:lvl w:ilvl="2" w:tplc="ED321870" w:tentative="1">
      <w:start w:val="1"/>
      <w:numFmt w:val="bullet"/>
      <w:lvlText w:val=""/>
      <w:lvlJc w:val="left"/>
      <w:pPr>
        <w:ind w:left="2160" w:hanging="360"/>
      </w:pPr>
      <w:rPr>
        <w:rFonts w:ascii="Wingdings" w:hAnsi="Wingdings" w:hint="default"/>
      </w:rPr>
    </w:lvl>
    <w:lvl w:ilvl="3" w:tplc="CCC421CE" w:tentative="1">
      <w:start w:val="1"/>
      <w:numFmt w:val="bullet"/>
      <w:lvlText w:val=""/>
      <w:lvlJc w:val="left"/>
      <w:pPr>
        <w:ind w:left="2880" w:hanging="360"/>
      </w:pPr>
      <w:rPr>
        <w:rFonts w:ascii="Symbol" w:hAnsi="Symbol" w:hint="default"/>
      </w:rPr>
    </w:lvl>
    <w:lvl w:ilvl="4" w:tplc="53B47728" w:tentative="1">
      <w:start w:val="1"/>
      <w:numFmt w:val="bullet"/>
      <w:lvlText w:val="o"/>
      <w:lvlJc w:val="left"/>
      <w:pPr>
        <w:ind w:left="3600" w:hanging="360"/>
      </w:pPr>
      <w:rPr>
        <w:rFonts w:ascii="Courier New" w:hAnsi="Courier New" w:cs="Courier New" w:hint="default"/>
      </w:rPr>
    </w:lvl>
    <w:lvl w:ilvl="5" w:tplc="CBA4FE2C" w:tentative="1">
      <w:start w:val="1"/>
      <w:numFmt w:val="bullet"/>
      <w:lvlText w:val=""/>
      <w:lvlJc w:val="left"/>
      <w:pPr>
        <w:ind w:left="4320" w:hanging="360"/>
      </w:pPr>
      <w:rPr>
        <w:rFonts w:ascii="Wingdings" w:hAnsi="Wingdings" w:hint="default"/>
      </w:rPr>
    </w:lvl>
    <w:lvl w:ilvl="6" w:tplc="813EAD4E" w:tentative="1">
      <w:start w:val="1"/>
      <w:numFmt w:val="bullet"/>
      <w:lvlText w:val=""/>
      <w:lvlJc w:val="left"/>
      <w:pPr>
        <w:ind w:left="5040" w:hanging="360"/>
      </w:pPr>
      <w:rPr>
        <w:rFonts w:ascii="Symbol" w:hAnsi="Symbol" w:hint="default"/>
      </w:rPr>
    </w:lvl>
    <w:lvl w:ilvl="7" w:tplc="2FC27B06" w:tentative="1">
      <w:start w:val="1"/>
      <w:numFmt w:val="bullet"/>
      <w:lvlText w:val="o"/>
      <w:lvlJc w:val="left"/>
      <w:pPr>
        <w:ind w:left="5760" w:hanging="360"/>
      </w:pPr>
      <w:rPr>
        <w:rFonts w:ascii="Courier New" w:hAnsi="Courier New" w:cs="Courier New" w:hint="default"/>
      </w:rPr>
    </w:lvl>
    <w:lvl w:ilvl="8" w:tplc="FCD07CEC" w:tentative="1">
      <w:start w:val="1"/>
      <w:numFmt w:val="bullet"/>
      <w:lvlText w:val=""/>
      <w:lvlJc w:val="left"/>
      <w:pPr>
        <w:ind w:left="6480" w:hanging="360"/>
      </w:pPr>
      <w:rPr>
        <w:rFonts w:ascii="Wingdings" w:hAnsi="Wingdings" w:hint="default"/>
      </w:rPr>
    </w:lvl>
  </w:abstractNum>
  <w:abstractNum w:abstractNumId="54">
    <w:nsid w:val="64932E42"/>
    <w:multiLevelType w:val="hybridMultilevel"/>
    <w:tmpl w:val="C8141B04"/>
    <w:lvl w:ilvl="0" w:tplc="1C381678">
      <w:start w:val="1"/>
      <w:numFmt w:val="bullet"/>
      <w:lvlText w:val="Ø"/>
      <w:lvlJc w:val="left"/>
      <w:pPr>
        <w:ind w:left="720" w:hanging="360"/>
      </w:pPr>
      <w:rPr>
        <w:rFonts w:ascii="Wingdings" w:hAnsi="Wingdings" w:hint="default"/>
      </w:rPr>
    </w:lvl>
    <w:lvl w:ilvl="1" w:tplc="82402E88" w:tentative="1">
      <w:start w:val="1"/>
      <w:numFmt w:val="bullet"/>
      <w:lvlText w:val="o"/>
      <w:lvlJc w:val="left"/>
      <w:pPr>
        <w:ind w:left="1440" w:hanging="360"/>
      </w:pPr>
      <w:rPr>
        <w:rFonts w:ascii="Courier New" w:hAnsi="Courier New" w:cs="Courier New" w:hint="default"/>
      </w:rPr>
    </w:lvl>
    <w:lvl w:ilvl="2" w:tplc="6B588DF4" w:tentative="1">
      <w:start w:val="1"/>
      <w:numFmt w:val="bullet"/>
      <w:lvlText w:val=""/>
      <w:lvlJc w:val="left"/>
      <w:pPr>
        <w:ind w:left="2160" w:hanging="360"/>
      </w:pPr>
      <w:rPr>
        <w:rFonts w:ascii="Wingdings" w:hAnsi="Wingdings" w:hint="default"/>
      </w:rPr>
    </w:lvl>
    <w:lvl w:ilvl="3" w:tplc="6AEC63D0" w:tentative="1">
      <w:start w:val="1"/>
      <w:numFmt w:val="bullet"/>
      <w:lvlText w:val=""/>
      <w:lvlJc w:val="left"/>
      <w:pPr>
        <w:ind w:left="2880" w:hanging="360"/>
      </w:pPr>
      <w:rPr>
        <w:rFonts w:ascii="Symbol" w:hAnsi="Symbol" w:hint="default"/>
      </w:rPr>
    </w:lvl>
    <w:lvl w:ilvl="4" w:tplc="8CC00A3E" w:tentative="1">
      <w:start w:val="1"/>
      <w:numFmt w:val="bullet"/>
      <w:lvlText w:val="o"/>
      <w:lvlJc w:val="left"/>
      <w:pPr>
        <w:ind w:left="3600" w:hanging="360"/>
      </w:pPr>
      <w:rPr>
        <w:rFonts w:ascii="Courier New" w:hAnsi="Courier New" w:cs="Courier New" w:hint="default"/>
      </w:rPr>
    </w:lvl>
    <w:lvl w:ilvl="5" w:tplc="5D9465C6" w:tentative="1">
      <w:start w:val="1"/>
      <w:numFmt w:val="bullet"/>
      <w:lvlText w:val=""/>
      <w:lvlJc w:val="left"/>
      <w:pPr>
        <w:ind w:left="4320" w:hanging="360"/>
      </w:pPr>
      <w:rPr>
        <w:rFonts w:ascii="Wingdings" w:hAnsi="Wingdings" w:hint="default"/>
      </w:rPr>
    </w:lvl>
    <w:lvl w:ilvl="6" w:tplc="F0C67052" w:tentative="1">
      <w:start w:val="1"/>
      <w:numFmt w:val="bullet"/>
      <w:lvlText w:val=""/>
      <w:lvlJc w:val="left"/>
      <w:pPr>
        <w:ind w:left="5040" w:hanging="360"/>
      </w:pPr>
      <w:rPr>
        <w:rFonts w:ascii="Symbol" w:hAnsi="Symbol" w:hint="default"/>
      </w:rPr>
    </w:lvl>
    <w:lvl w:ilvl="7" w:tplc="919EDD68" w:tentative="1">
      <w:start w:val="1"/>
      <w:numFmt w:val="bullet"/>
      <w:lvlText w:val="o"/>
      <w:lvlJc w:val="left"/>
      <w:pPr>
        <w:ind w:left="5760" w:hanging="360"/>
      </w:pPr>
      <w:rPr>
        <w:rFonts w:ascii="Courier New" w:hAnsi="Courier New" w:cs="Courier New" w:hint="default"/>
      </w:rPr>
    </w:lvl>
    <w:lvl w:ilvl="8" w:tplc="5A7EEE3C" w:tentative="1">
      <w:start w:val="1"/>
      <w:numFmt w:val="bullet"/>
      <w:lvlText w:val=""/>
      <w:lvlJc w:val="left"/>
      <w:pPr>
        <w:ind w:left="6480" w:hanging="360"/>
      </w:pPr>
      <w:rPr>
        <w:rFonts w:ascii="Wingdings" w:hAnsi="Wingdings" w:hint="default"/>
      </w:rPr>
    </w:lvl>
  </w:abstractNum>
  <w:abstractNum w:abstractNumId="55">
    <w:nsid w:val="66092268"/>
    <w:multiLevelType w:val="hybridMultilevel"/>
    <w:tmpl w:val="48F085EA"/>
    <w:lvl w:ilvl="0" w:tplc="2DB8593E">
      <w:start w:val="1"/>
      <w:numFmt w:val="decimal"/>
      <w:lvlText w:val="%1."/>
      <w:lvlJc w:val="left"/>
      <w:pPr>
        <w:ind w:left="1080" w:hanging="360"/>
      </w:pPr>
      <w:rPr>
        <w:rFonts w:ascii="NikoshBAN" w:eastAsia="NikoshBAN" w:hAnsi="NikoshBAN" w:cs="NikoshBAN" w:hint="default"/>
      </w:rPr>
    </w:lvl>
    <w:lvl w:ilvl="1" w:tplc="095AFFCC" w:tentative="1">
      <w:start w:val="1"/>
      <w:numFmt w:val="lowerLetter"/>
      <w:lvlText w:val="%2."/>
      <w:lvlJc w:val="left"/>
      <w:pPr>
        <w:ind w:left="1800" w:hanging="360"/>
      </w:pPr>
    </w:lvl>
    <w:lvl w:ilvl="2" w:tplc="DDBADAC0" w:tentative="1">
      <w:start w:val="1"/>
      <w:numFmt w:val="lowerRoman"/>
      <w:lvlText w:val="%3."/>
      <w:lvlJc w:val="right"/>
      <w:pPr>
        <w:ind w:left="2520" w:hanging="180"/>
      </w:pPr>
    </w:lvl>
    <w:lvl w:ilvl="3" w:tplc="B88AF4AA" w:tentative="1">
      <w:start w:val="1"/>
      <w:numFmt w:val="decimal"/>
      <w:lvlText w:val="%4."/>
      <w:lvlJc w:val="left"/>
      <w:pPr>
        <w:ind w:left="3240" w:hanging="360"/>
      </w:pPr>
    </w:lvl>
    <w:lvl w:ilvl="4" w:tplc="C4FEFD10" w:tentative="1">
      <w:start w:val="1"/>
      <w:numFmt w:val="lowerLetter"/>
      <w:lvlText w:val="%5."/>
      <w:lvlJc w:val="left"/>
      <w:pPr>
        <w:ind w:left="3960" w:hanging="360"/>
      </w:pPr>
    </w:lvl>
    <w:lvl w:ilvl="5" w:tplc="044AD7D4" w:tentative="1">
      <w:start w:val="1"/>
      <w:numFmt w:val="lowerRoman"/>
      <w:lvlText w:val="%6."/>
      <w:lvlJc w:val="right"/>
      <w:pPr>
        <w:ind w:left="4680" w:hanging="180"/>
      </w:pPr>
    </w:lvl>
    <w:lvl w:ilvl="6" w:tplc="6A42083A" w:tentative="1">
      <w:start w:val="1"/>
      <w:numFmt w:val="decimal"/>
      <w:lvlText w:val="%7."/>
      <w:lvlJc w:val="left"/>
      <w:pPr>
        <w:ind w:left="5400" w:hanging="360"/>
      </w:pPr>
    </w:lvl>
    <w:lvl w:ilvl="7" w:tplc="EFD0B530" w:tentative="1">
      <w:start w:val="1"/>
      <w:numFmt w:val="lowerLetter"/>
      <w:lvlText w:val="%8."/>
      <w:lvlJc w:val="left"/>
      <w:pPr>
        <w:ind w:left="6120" w:hanging="360"/>
      </w:pPr>
    </w:lvl>
    <w:lvl w:ilvl="8" w:tplc="6CAC970E" w:tentative="1">
      <w:start w:val="1"/>
      <w:numFmt w:val="lowerRoman"/>
      <w:lvlText w:val="%9."/>
      <w:lvlJc w:val="right"/>
      <w:pPr>
        <w:ind w:left="6840" w:hanging="180"/>
      </w:pPr>
    </w:lvl>
  </w:abstractNum>
  <w:abstractNum w:abstractNumId="56">
    <w:nsid w:val="67404673"/>
    <w:multiLevelType w:val="hybridMultilevel"/>
    <w:tmpl w:val="5E0EAF38"/>
    <w:lvl w:ilvl="0" w:tplc="3EA6DF28">
      <w:start w:val="1"/>
      <w:numFmt w:val="bullet"/>
      <w:lvlText w:val=""/>
      <w:lvlJc w:val="left"/>
      <w:pPr>
        <w:ind w:left="720" w:hanging="360"/>
      </w:pPr>
      <w:rPr>
        <w:rFonts w:ascii="Symbol" w:hAnsi="Symbol" w:hint="default"/>
      </w:rPr>
    </w:lvl>
    <w:lvl w:ilvl="1" w:tplc="A8461F42" w:tentative="1">
      <w:start w:val="1"/>
      <w:numFmt w:val="bullet"/>
      <w:lvlText w:val="o"/>
      <w:lvlJc w:val="left"/>
      <w:pPr>
        <w:ind w:left="1440" w:hanging="360"/>
      </w:pPr>
      <w:rPr>
        <w:rFonts w:ascii="Courier New" w:hAnsi="Courier New" w:cs="Courier New" w:hint="default"/>
      </w:rPr>
    </w:lvl>
    <w:lvl w:ilvl="2" w:tplc="6DE678D8" w:tentative="1">
      <w:start w:val="1"/>
      <w:numFmt w:val="bullet"/>
      <w:lvlText w:val=""/>
      <w:lvlJc w:val="left"/>
      <w:pPr>
        <w:ind w:left="2160" w:hanging="360"/>
      </w:pPr>
      <w:rPr>
        <w:rFonts w:ascii="Wingdings" w:hAnsi="Wingdings" w:hint="default"/>
      </w:rPr>
    </w:lvl>
    <w:lvl w:ilvl="3" w:tplc="693EEED0" w:tentative="1">
      <w:start w:val="1"/>
      <w:numFmt w:val="bullet"/>
      <w:lvlText w:val=""/>
      <w:lvlJc w:val="left"/>
      <w:pPr>
        <w:ind w:left="2880" w:hanging="360"/>
      </w:pPr>
      <w:rPr>
        <w:rFonts w:ascii="Symbol" w:hAnsi="Symbol" w:hint="default"/>
      </w:rPr>
    </w:lvl>
    <w:lvl w:ilvl="4" w:tplc="2548BD68" w:tentative="1">
      <w:start w:val="1"/>
      <w:numFmt w:val="bullet"/>
      <w:lvlText w:val="o"/>
      <w:lvlJc w:val="left"/>
      <w:pPr>
        <w:ind w:left="3600" w:hanging="360"/>
      </w:pPr>
      <w:rPr>
        <w:rFonts w:ascii="Courier New" w:hAnsi="Courier New" w:cs="Courier New" w:hint="default"/>
      </w:rPr>
    </w:lvl>
    <w:lvl w:ilvl="5" w:tplc="C276D90A" w:tentative="1">
      <w:start w:val="1"/>
      <w:numFmt w:val="bullet"/>
      <w:lvlText w:val=""/>
      <w:lvlJc w:val="left"/>
      <w:pPr>
        <w:ind w:left="4320" w:hanging="360"/>
      </w:pPr>
      <w:rPr>
        <w:rFonts w:ascii="Wingdings" w:hAnsi="Wingdings" w:hint="default"/>
      </w:rPr>
    </w:lvl>
    <w:lvl w:ilvl="6" w:tplc="F2EE3184" w:tentative="1">
      <w:start w:val="1"/>
      <w:numFmt w:val="bullet"/>
      <w:lvlText w:val=""/>
      <w:lvlJc w:val="left"/>
      <w:pPr>
        <w:ind w:left="5040" w:hanging="360"/>
      </w:pPr>
      <w:rPr>
        <w:rFonts w:ascii="Symbol" w:hAnsi="Symbol" w:hint="default"/>
      </w:rPr>
    </w:lvl>
    <w:lvl w:ilvl="7" w:tplc="1D501046" w:tentative="1">
      <w:start w:val="1"/>
      <w:numFmt w:val="bullet"/>
      <w:lvlText w:val="o"/>
      <w:lvlJc w:val="left"/>
      <w:pPr>
        <w:ind w:left="5760" w:hanging="360"/>
      </w:pPr>
      <w:rPr>
        <w:rFonts w:ascii="Courier New" w:hAnsi="Courier New" w:cs="Courier New" w:hint="default"/>
      </w:rPr>
    </w:lvl>
    <w:lvl w:ilvl="8" w:tplc="BA76BED0" w:tentative="1">
      <w:start w:val="1"/>
      <w:numFmt w:val="bullet"/>
      <w:lvlText w:val=""/>
      <w:lvlJc w:val="left"/>
      <w:pPr>
        <w:ind w:left="6480" w:hanging="360"/>
      </w:pPr>
      <w:rPr>
        <w:rFonts w:ascii="Wingdings" w:hAnsi="Wingdings" w:hint="default"/>
      </w:rPr>
    </w:lvl>
  </w:abstractNum>
  <w:abstractNum w:abstractNumId="57">
    <w:nsid w:val="67A45830"/>
    <w:multiLevelType w:val="hybridMultilevel"/>
    <w:tmpl w:val="E06AF1E0"/>
    <w:lvl w:ilvl="0" w:tplc="E1B0A220">
      <w:start w:val="1"/>
      <w:numFmt w:val="bullet"/>
      <w:lvlText w:val=""/>
      <w:lvlJc w:val="left"/>
      <w:pPr>
        <w:ind w:left="720" w:hanging="360"/>
      </w:pPr>
      <w:rPr>
        <w:rFonts w:ascii="Symbol" w:hAnsi="Symbol" w:hint="default"/>
      </w:rPr>
    </w:lvl>
    <w:lvl w:ilvl="1" w:tplc="2C2CEAE2" w:tentative="1">
      <w:start w:val="1"/>
      <w:numFmt w:val="bullet"/>
      <w:lvlText w:val="o"/>
      <w:lvlJc w:val="left"/>
      <w:pPr>
        <w:ind w:left="1440" w:hanging="360"/>
      </w:pPr>
      <w:rPr>
        <w:rFonts w:ascii="Courier New" w:hAnsi="Courier New" w:cs="Courier New" w:hint="default"/>
      </w:rPr>
    </w:lvl>
    <w:lvl w:ilvl="2" w:tplc="7A06CF3E" w:tentative="1">
      <w:start w:val="1"/>
      <w:numFmt w:val="bullet"/>
      <w:lvlText w:val=""/>
      <w:lvlJc w:val="left"/>
      <w:pPr>
        <w:ind w:left="2160" w:hanging="360"/>
      </w:pPr>
      <w:rPr>
        <w:rFonts w:ascii="Wingdings" w:hAnsi="Wingdings" w:hint="default"/>
      </w:rPr>
    </w:lvl>
    <w:lvl w:ilvl="3" w:tplc="0B10C67C" w:tentative="1">
      <w:start w:val="1"/>
      <w:numFmt w:val="bullet"/>
      <w:lvlText w:val=""/>
      <w:lvlJc w:val="left"/>
      <w:pPr>
        <w:ind w:left="2880" w:hanging="360"/>
      </w:pPr>
      <w:rPr>
        <w:rFonts w:ascii="Symbol" w:hAnsi="Symbol" w:hint="default"/>
      </w:rPr>
    </w:lvl>
    <w:lvl w:ilvl="4" w:tplc="12C209E6" w:tentative="1">
      <w:start w:val="1"/>
      <w:numFmt w:val="bullet"/>
      <w:lvlText w:val="o"/>
      <w:lvlJc w:val="left"/>
      <w:pPr>
        <w:ind w:left="3600" w:hanging="360"/>
      </w:pPr>
      <w:rPr>
        <w:rFonts w:ascii="Courier New" w:hAnsi="Courier New" w:cs="Courier New" w:hint="default"/>
      </w:rPr>
    </w:lvl>
    <w:lvl w:ilvl="5" w:tplc="321A9EBE" w:tentative="1">
      <w:start w:val="1"/>
      <w:numFmt w:val="bullet"/>
      <w:lvlText w:val=""/>
      <w:lvlJc w:val="left"/>
      <w:pPr>
        <w:ind w:left="4320" w:hanging="360"/>
      </w:pPr>
      <w:rPr>
        <w:rFonts w:ascii="Wingdings" w:hAnsi="Wingdings" w:hint="default"/>
      </w:rPr>
    </w:lvl>
    <w:lvl w:ilvl="6" w:tplc="6F220CD2" w:tentative="1">
      <w:start w:val="1"/>
      <w:numFmt w:val="bullet"/>
      <w:lvlText w:val=""/>
      <w:lvlJc w:val="left"/>
      <w:pPr>
        <w:ind w:left="5040" w:hanging="360"/>
      </w:pPr>
      <w:rPr>
        <w:rFonts w:ascii="Symbol" w:hAnsi="Symbol" w:hint="default"/>
      </w:rPr>
    </w:lvl>
    <w:lvl w:ilvl="7" w:tplc="146825AA" w:tentative="1">
      <w:start w:val="1"/>
      <w:numFmt w:val="bullet"/>
      <w:lvlText w:val="o"/>
      <w:lvlJc w:val="left"/>
      <w:pPr>
        <w:ind w:left="5760" w:hanging="360"/>
      </w:pPr>
      <w:rPr>
        <w:rFonts w:ascii="Courier New" w:hAnsi="Courier New" w:cs="Courier New" w:hint="default"/>
      </w:rPr>
    </w:lvl>
    <w:lvl w:ilvl="8" w:tplc="35B60F36" w:tentative="1">
      <w:start w:val="1"/>
      <w:numFmt w:val="bullet"/>
      <w:lvlText w:val=""/>
      <w:lvlJc w:val="left"/>
      <w:pPr>
        <w:ind w:left="6480" w:hanging="360"/>
      </w:pPr>
      <w:rPr>
        <w:rFonts w:ascii="Wingdings" w:hAnsi="Wingdings" w:hint="default"/>
      </w:rPr>
    </w:lvl>
  </w:abstractNum>
  <w:abstractNum w:abstractNumId="58">
    <w:nsid w:val="6BF0140F"/>
    <w:multiLevelType w:val="hybridMultilevel"/>
    <w:tmpl w:val="732A8522"/>
    <w:lvl w:ilvl="0" w:tplc="4D8AF80A">
      <w:start w:val="1"/>
      <w:numFmt w:val="bullet"/>
      <w:lvlText w:val=""/>
      <w:lvlJc w:val="left"/>
      <w:pPr>
        <w:ind w:left="720" w:hanging="360"/>
      </w:pPr>
      <w:rPr>
        <w:rFonts w:ascii="Wingdings" w:hAnsi="Wingdings" w:hint="default"/>
      </w:rPr>
    </w:lvl>
    <w:lvl w:ilvl="1" w:tplc="60BA458C" w:tentative="1">
      <w:start w:val="1"/>
      <w:numFmt w:val="bullet"/>
      <w:lvlText w:val="o"/>
      <w:lvlJc w:val="left"/>
      <w:pPr>
        <w:ind w:left="1440" w:hanging="360"/>
      </w:pPr>
      <w:rPr>
        <w:rFonts w:ascii="Courier New" w:hAnsi="Courier New" w:cs="Courier New" w:hint="default"/>
      </w:rPr>
    </w:lvl>
    <w:lvl w:ilvl="2" w:tplc="8BF228C4" w:tentative="1">
      <w:start w:val="1"/>
      <w:numFmt w:val="bullet"/>
      <w:lvlText w:val=""/>
      <w:lvlJc w:val="left"/>
      <w:pPr>
        <w:ind w:left="2160" w:hanging="360"/>
      </w:pPr>
      <w:rPr>
        <w:rFonts w:ascii="Wingdings" w:hAnsi="Wingdings" w:hint="default"/>
      </w:rPr>
    </w:lvl>
    <w:lvl w:ilvl="3" w:tplc="2F9023E4" w:tentative="1">
      <w:start w:val="1"/>
      <w:numFmt w:val="bullet"/>
      <w:lvlText w:val=""/>
      <w:lvlJc w:val="left"/>
      <w:pPr>
        <w:ind w:left="2880" w:hanging="360"/>
      </w:pPr>
      <w:rPr>
        <w:rFonts w:ascii="Symbol" w:hAnsi="Symbol" w:hint="default"/>
      </w:rPr>
    </w:lvl>
    <w:lvl w:ilvl="4" w:tplc="64C070EA" w:tentative="1">
      <w:start w:val="1"/>
      <w:numFmt w:val="bullet"/>
      <w:lvlText w:val="o"/>
      <w:lvlJc w:val="left"/>
      <w:pPr>
        <w:ind w:left="3600" w:hanging="360"/>
      </w:pPr>
      <w:rPr>
        <w:rFonts w:ascii="Courier New" w:hAnsi="Courier New" w:cs="Courier New" w:hint="default"/>
      </w:rPr>
    </w:lvl>
    <w:lvl w:ilvl="5" w:tplc="1FEE5F94" w:tentative="1">
      <w:start w:val="1"/>
      <w:numFmt w:val="bullet"/>
      <w:lvlText w:val=""/>
      <w:lvlJc w:val="left"/>
      <w:pPr>
        <w:ind w:left="4320" w:hanging="360"/>
      </w:pPr>
      <w:rPr>
        <w:rFonts w:ascii="Wingdings" w:hAnsi="Wingdings" w:hint="default"/>
      </w:rPr>
    </w:lvl>
    <w:lvl w:ilvl="6" w:tplc="385A526E" w:tentative="1">
      <w:start w:val="1"/>
      <w:numFmt w:val="bullet"/>
      <w:lvlText w:val=""/>
      <w:lvlJc w:val="left"/>
      <w:pPr>
        <w:ind w:left="5040" w:hanging="360"/>
      </w:pPr>
      <w:rPr>
        <w:rFonts w:ascii="Symbol" w:hAnsi="Symbol" w:hint="default"/>
      </w:rPr>
    </w:lvl>
    <w:lvl w:ilvl="7" w:tplc="B53A28BC" w:tentative="1">
      <w:start w:val="1"/>
      <w:numFmt w:val="bullet"/>
      <w:lvlText w:val="o"/>
      <w:lvlJc w:val="left"/>
      <w:pPr>
        <w:ind w:left="5760" w:hanging="360"/>
      </w:pPr>
      <w:rPr>
        <w:rFonts w:ascii="Courier New" w:hAnsi="Courier New" w:cs="Courier New" w:hint="default"/>
      </w:rPr>
    </w:lvl>
    <w:lvl w:ilvl="8" w:tplc="FCA639CA" w:tentative="1">
      <w:start w:val="1"/>
      <w:numFmt w:val="bullet"/>
      <w:lvlText w:val=""/>
      <w:lvlJc w:val="left"/>
      <w:pPr>
        <w:ind w:left="6480" w:hanging="360"/>
      </w:pPr>
      <w:rPr>
        <w:rFonts w:ascii="Wingdings" w:hAnsi="Wingdings" w:hint="default"/>
      </w:rPr>
    </w:lvl>
  </w:abstractNum>
  <w:abstractNum w:abstractNumId="59">
    <w:nsid w:val="6D286AA0"/>
    <w:multiLevelType w:val="hybridMultilevel"/>
    <w:tmpl w:val="E44246D6"/>
    <w:lvl w:ilvl="0" w:tplc="B6CA19FE">
      <w:start w:val="1"/>
      <w:numFmt w:val="bullet"/>
      <w:lvlText w:val=""/>
      <w:lvlJc w:val="left"/>
      <w:pPr>
        <w:ind w:left="720" w:hanging="360"/>
      </w:pPr>
      <w:rPr>
        <w:rFonts w:ascii="Symbol" w:hAnsi="Symbol" w:hint="default"/>
      </w:rPr>
    </w:lvl>
    <w:lvl w:ilvl="1" w:tplc="A7200D88">
      <w:start w:val="1"/>
      <w:numFmt w:val="bullet"/>
      <w:lvlText w:val="o"/>
      <w:lvlJc w:val="left"/>
      <w:pPr>
        <w:ind w:left="1440" w:hanging="360"/>
      </w:pPr>
      <w:rPr>
        <w:rFonts w:ascii="Courier New" w:hAnsi="Courier New" w:cs="Courier New" w:hint="default"/>
      </w:rPr>
    </w:lvl>
    <w:lvl w:ilvl="2" w:tplc="55144C3A" w:tentative="1">
      <w:start w:val="1"/>
      <w:numFmt w:val="bullet"/>
      <w:lvlText w:val=""/>
      <w:lvlJc w:val="left"/>
      <w:pPr>
        <w:ind w:left="2160" w:hanging="360"/>
      </w:pPr>
      <w:rPr>
        <w:rFonts w:ascii="Wingdings" w:hAnsi="Wingdings" w:hint="default"/>
      </w:rPr>
    </w:lvl>
    <w:lvl w:ilvl="3" w:tplc="9BA4561A" w:tentative="1">
      <w:start w:val="1"/>
      <w:numFmt w:val="bullet"/>
      <w:lvlText w:val=""/>
      <w:lvlJc w:val="left"/>
      <w:pPr>
        <w:ind w:left="2880" w:hanging="360"/>
      </w:pPr>
      <w:rPr>
        <w:rFonts w:ascii="Symbol" w:hAnsi="Symbol" w:hint="default"/>
      </w:rPr>
    </w:lvl>
    <w:lvl w:ilvl="4" w:tplc="960E181A" w:tentative="1">
      <w:start w:val="1"/>
      <w:numFmt w:val="bullet"/>
      <w:lvlText w:val="o"/>
      <w:lvlJc w:val="left"/>
      <w:pPr>
        <w:ind w:left="3600" w:hanging="360"/>
      </w:pPr>
      <w:rPr>
        <w:rFonts w:ascii="Courier New" w:hAnsi="Courier New" w:cs="Courier New" w:hint="default"/>
      </w:rPr>
    </w:lvl>
    <w:lvl w:ilvl="5" w:tplc="E456339E" w:tentative="1">
      <w:start w:val="1"/>
      <w:numFmt w:val="bullet"/>
      <w:lvlText w:val=""/>
      <w:lvlJc w:val="left"/>
      <w:pPr>
        <w:ind w:left="4320" w:hanging="360"/>
      </w:pPr>
      <w:rPr>
        <w:rFonts w:ascii="Wingdings" w:hAnsi="Wingdings" w:hint="default"/>
      </w:rPr>
    </w:lvl>
    <w:lvl w:ilvl="6" w:tplc="A380E88A" w:tentative="1">
      <w:start w:val="1"/>
      <w:numFmt w:val="bullet"/>
      <w:lvlText w:val=""/>
      <w:lvlJc w:val="left"/>
      <w:pPr>
        <w:ind w:left="5040" w:hanging="360"/>
      </w:pPr>
      <w:rPr>
        <w:rFonts w:ascii="Symbol" w:hAnsi="Symbol" w:hint="default"/>
      </w:rPr>
    </w:lvl>
    <w:lvl w:ilvl="7" w:tplc="A0DA7554" w:tentative="1">
      <w:start w:val="1"/>
      <w:numFmt w:val="bullet"/>
      <w:lvlText w:val="o"/>
      <w:lvlJc w:val="left"/>
      <w:pPr>
        <w:ind w:left="5760" w:hanging="360"/>
      </w:pPr>
      <w:rPr>
        <w:rFonts w:ascii="Courier New" w:hAnsi="Courier New" w:cs="Courier New" w:hint="default"/>
      </w:rPr>
    </w:lvl>
    <w:lvl w:ilvl="8" w:tplc="B2F0521E" w:tentative="1">
      <w:start w:val="1"/>
      <w:numFmt w:val="bullet"/>
      <w:lvlText w:val=""/>
      <w:lvlJc w:val="left"/>
      <w:pPr>
        <w:ind w:left="6480" w:hanging="360"/>
      </w:pPr>
      <w:rPr>
        <w:rFonts w:ascii="Wingdings" w:hAnsi="Wingdings" w:hint="default"/>
      </w:rPr>
    </w:lvl>
  </w:abstractNum>
  <w:abstractNum w:abstractNumId="60">
    <w:nsid w:val="6D581F5E"/>
    <w:multiLevelType w:val="hybridMultilevel"/>
    <w:tmpl w:val="397A62C2"/>
    <w:lvl w:ilvl="0" w:tplc="E284992C">
      <w:start w:val="1"/>
      <w:numFmt w:val="bullet"/>
      <w:lvlText w:val=""/>
      <w:lvlJc w:val="left"/>
      <w:pPr>
        <w:ind w:left="720" w:hanging="360"/>
      </w:pPr>
      <w:rPr>
        <w:rFonts w:ascii="Symbol" w:hAnsi="Symbol" w:hint="default"/>
      </w:rPr>
    </w:lvl>
    <w:lvl w:ilvl="1" w:tplc="D024A8A0" w:tentative="1">
      <w:start w:val="1"/>
      <w:numFmt w:val="bullet"/>
      <w:lvlText w:val="o"/>
      <w:lvlJc w:val="left"/>
      <w:pPr>
        <w:ind w:left="1440" w:hanging="360"/>
      </w:pPr>
      <w:rPr>
        <w:rFonts w:ascii="Courier New" w:hAnsi="Courier New" w:cs="Courier New" w:hint="default"/>
      </w:rPr>
    </w:lvl>
    <w:lvl w:ilvl="2" w:tplc="8E503BD0" w:tentative="1">
      <w:start w:val="1"/>
      <w:numFmt w:val="bullet"/>
      <w:lvlText w:val=""/>
      <w:lvlJc w:val="left"/>
      <w:pPr>
        <w:ind w:left="2160" w:hanging="360"/>
      </w:pPr>
      <w:rPr>
        <w:rFonts w:ascii="Wingdings" w:hAnsi="Wingdings" w:hint="default"/>
      </w:rPr>
    </w:lvl>
    <w:lvl w:ilvl="3" w:tplc="FA30B22A" w:tentative="1">
      <w:start w:val="1"/>
      <w:numFmt w:val="bullet"/>
      <w:lvlText w:val=""/>
      <w:lvlJc w:val="left"/>
      <w:pPr>
        <w:ind w:left="2880" w:hanging="360"/>
      </w:pPr>
      <w:rPr>
        <w:rFonts w:ascii="Symbol" w:hAnsi="Symbol" w:hint="default"/>
      </w:rPr>
    </w:lvl>
    <w:lvl w:ilvl="4" w:tplc="8A0A1092" w:tentative="1">
      <w:start w:val="1"/>
      <w:numFmt w:val="bullet"/>
      <w:lvlText w:val="o"/>
      <w:lvlJc w:val="left"/>
      <w:pPr>
        <w:ind w:left="3600" w:hanging="360"/>
      </w:pPr>
      <w:rPr>
        <w:rFonts w:ascii="Courier New" w:hAnsi="Courier New" w:cs="Courier New" w:hint="default"/>
      </w:rPr>
    </w:lvl>
    <w:lvl w:ilvl="5" w:tplc="0D4680CA" w:tentative="1">
      <w:start w:val="1"/>
      <w:numFmt w:val="bullet"/>
      <w:lvlText w:val=""/>
      <w:lvlJc w:val="left"/>
      <w:pPr>
        <w:ind w:left="4320" w:hanging="360"/>
      </w:pPr>
      <w:rPr>
        <w:rFonts w:ascii="Wingdings" w:hAnsi="Wingdings" w:hint="default"/>
      </w:rPr>
    </w:lvl>
    <w:lvl w:ilvl="6" w:tplc="3AB21FBA" w:tentative="1">
      <w:start w:val="1"/>
      <w:numFmt w:val="bullet"/>
      <w:lvlText w:val=""/>
      <w:lvlJc w:val="left"/>
      <w:pPr>
        <w:ind w:left="5040" w:hanging="360"/>
      </w:pPr>
      <w:rPr>
        <w:rFonts w:ascii="Symbol" w:hAnsi="Symbol" w:hint="default"/>
      </w:rPr>
    </w:lvl>
    <w:lvl w:ilvl="7" w:tplc="881ACA52" w:tentative="1">
      <w:start w:val="1"/>
      <w:numFmt w:val="bullet"/>
      <w:lvlText w:val="o"/>
      <w:lvlJc w:val="left"/>
      <w:pPr>
        <w:ind w:left="5760" w:hanging="360"/>
      </w:pPr>
      <w:rPr>
        <w:rFonts w:ascii="Courier New" w:hAnsi="Courier New" w:cs="Courier New" w:hint="default"/>
      </w:rPr>
    </w:lvl>
    <w:lvl w:ilvl="8" w:tplc="42066594" w:tentative="1">
      <w:start w:val="1"/>
      <w:numFmt w:val="bullet"/>
      <w:lvlText w:val=""/>
      <w:lvlJc w:val="left"/>
      <w:pPr>
        <w:ind w:left="6480" w:hanging="360"/>
      </w:pPr>
      <w:rPr>
        <w:rFonts w:ascii="Wingdings" w:hAnsi="Wingdings" w:hint="default"/>
      </w:rPr>
    </w:lvl>
  </w:abstractNum>
  <w:abstractNum w:abstractNumId="61">
    <w:nsid w:val="6F876EEE"/>
    <w:multiLevelType w:val="hybridMultilevel"/>
    <w:tmpl w:val="E24E686C"/>
    <w:lvl w:ilvl="0" w:tplc="8910D09A">
      <w:start w:val="1"/>
      <w:numFmt w:val="bullet"/>
      <w:lvlText w:val=""/>
      <w:lvlJc w:val="left"/>
      <w:pPr>
        <w:ind w:left="720" w:hanging="360"/>
      </w:pPr>
      <w:rPr>
        <w:rFonts w:ascii="Symbol" w:hAnsi="Symbol" w:hint="default"/>
      </w:rPr>
    </w:lvl>
    <w:lvl w:ilvl="1" w:tplc="1B0E66CA" w:tentative="1">
      <w:start w:val="1"/>
      <w:numFmt w:val="bullet"/>
      <w:lvlText w:val="o"/>
      <w:lvlJc w:val="left"/>
      <w:pPr>
        <w:ind w:left="1440" w:hanging="360"/>
      </w:pPr>
      <w:rPr>
        <w:rFonts w:ascii="Courier New" w:hAnsi="Courier New" w:cs="Courier New" w:hint="default"/>
      </w:rPr>
    </w:lvl>
    <w:lvl w:ilvl="2" w:tplc="C0EA58EA" w:tentative="1">
      <w:start w:val="1"/>
      <w:numFmt w:val="bullet"/>
      <w:lvlText w:val=""/>
      <w:lvlJc w:val="left"/>
      <w:pPr>
        <w:ind w:left="2160" w:hanging="360"/>
      </w:pPr>
      <w:rPr>
        <w:rFonts w:ascii="Wingdings" w:hAnsi="Wingdings" w:hint="default"/>
      </w:rPr>
    </w:lvl>
    <w:lvl w:ilvl="3" w:tplc="A594CAAE" w:tentative="1">
      <w:start w:val="1"/>
      <w:numFmt w:val="bullet"/>
      <w:lvlText w:val=""/>
      <w:lvlJc w:val="left"/>
      <w:pPr>
        <w:ind w:left="2880" w:hanging="360"/>
      </w:pPr>
      <w:rPr>
        <w:rFonts w:ascii="Symbol" w:hAnsi="Symbol" w:hint="default"/>
      </w:rPr>
    </w:lvl>
    <w:lvl w:ilvl="4" w:tplc="FC783C7C" w:tentative="1">
      <w:start w:val="1"/>
      <w:numFmt w:val="bullet"/>
      <w:lvlText w:val="o"/>
      <w:lvlJc w:val="left"/>
      <w:pPr>
        <w:ind w:left="3600" w:hanging="360"/>
      </w:pPr>
      <w:rPr>
        <w:rFonts w:ascii="Courier New" w:hAnsi="Courier New" w:cs="Courier New" w:hint="default"/>
      </w:rPr>
    </w:lvl>
    <w:lvl w:ilvl="5" w:tplc="ED2AF0B2" w:tentative="1">
      <w:start w:val="1"/>
      <w:numFmt w:val="bullet"/>
      <w:lvlText w:val=""/>
      <w:lvlJc w:val="left"/>
      <w:pPr>
        <w:ind w:left="4320" w:hanging="360"/>
      </w:pPr>
      <w:rPr>
        <w:rFonts w:ascii="Wingdings" w:hAnsi="Wingdings" w:hint="default"/>
      </w:rPr>
    </w:lvl>
    <w:lvl w:ilvl="6" w:tplc="5C94248A" w:tentative="1">
      <w:start w:val="1"/>
      <w:numFmt w:val="bullet"/>
      <w:lvlText w:val=""/>
      <w:lvlJc w:val="left"/>
      <w:pPr>
        <w:ind w:left="5040" w:hanging="360"/>
      </w:pPr>
      <w:rPr>
        <w:rFonts w:ascii="Symbol" w:hAnsi="Symbol" w:hint="default"/>
      </w:rPr>
    </w:lvl>
    <w:lvl w:ilvl="7" w:tplc="1EF2A56C" w:tentative="1">
      <w:start w:val="1"/>
      <w:numFmt w:val="bullet"/>
      <w:lvlText w:val="o"/>
      <w:lvlJc w:val="left"/>
      <w:pPr>
        <w:ind w:left="5760" w:hanging="360"/>
      </w:pPr>
      <w:rPr>
        <w:rFonts w:ascii="Courier New" w:hAnsi="Courier New" w:cs="Courier New" w:hint="default"/>
      </w:rPr>
    </w:lvl>
    <w:lvl w:ilvl="8" w:tplc="990E13B8" w:tentative="1">
      <w:start w:val="1"/>
      <w:numFmt w:val="bullet"/>
      <w:lvlText w:val=""/>
      <w:lvlJc w:val="left"/>
      <w:pPr>
        <w:ind w:left="6480" w:hanging="360"/>
      </w:pPr>
      <w:rPr>
        <w:rFonts w:ascii="Wingdings" w:hAnsi="Wingdings" w:hint="default"/>
      </w:rPr>
    </w:lvl>
  </w:abstractNum>
  <w:abstractNum w:abstractNumId="62">
    <w:nsid w:val="71720404"/>
    <w:multiLevelType w:val="hybridMultilevel"/>
    <w:tmpl w:val="CCC67750"/>
    <w:lvl w:ilvl="0" w:tplc="51383920">
      <w:start w:val="1"/>
      <w:numFmt w:val="bullet"/>
      <w:lvlText w:val="Ø"/>
      <w:lvlJc w:val="left"/>
      <w:pPr>
        <w:ind w:left="720" w:hanging="360"/>
      </w:pPr>
      <w:rPr>
        <w:rFonts w:ascii="Wingdings" w:hAnsi="Wingdings" w:hint="default"/>
      </w:rPr>
    </w:lvl>
    <w:lvl w:ilvl="1" w:tplc="0838B642" w:tentative="1">
      <w:start w:val="1"/>
      <w:numFmt w:val="bullet"/>
      <w:lvlText w:val="o"/>
      <w:lvlJc w:val="left"/>
      <w:pPr>
        <w:ind w:left="1440" w:hanging="360"/>
      </w:pPr>
      <w:rPr>
        <w:rFonts w:ascii="Courier New" w:hAnsi="Courier New" w:cs="Courier New" w:hint="default"/>
      </w:rPr>
    </w:lvl>
    <w:lvl w:ilvl="2" w:tplc="6EF062CA" w:tentative="1">
      <w:start w:val="1"/>
      <w:numFmt w:val="bullet"/>
      <w:lvlText w:val=""/>
      <w:lvlJc w:val="left"/>
      <w:pPr>
        <w:ind w:left="2160" w:hanging="360"/>
      </w:pPr>
      <w:rPr>
        <w:rFonts w:ascii="Wingdings" w:hAnsi="Wingdings" w:hint="default"/>
      </w:rPr>
    </w:lvl>
    <w:lvl w:ilvl="3" w:tplc="6B6C80EA" w:tentative="1">
      <w:start w:val="1"/>
      <w:numFmt w:val="bullet"/>
      <w:lvlText w:val=""/>
      <w:lvlJc w:val="left"/>
      <w:pPr>
        <w:ind w:left="2880" w:hanging="360"/>
      </w:pPr>
      <w:rPr>
        <w:rFonts w:ascii="Symbol" w:hAnsi="Symbol" w:hint="default"/>
      </w:rPr>
    </w:lvl>
    <w:lvl w:ilvl="4" w:tplc="0E32E8A4" w:tentative="1">
      <w:start w:val="1"/>
      <w:numFmt w:val="bullet"/>
      <w:lvlText w:val="o"/>
      <w:lvlJc w:val="left"/>
      <w:pPr>
        <w:ind w:left="3600" w:hanging="360"/>
      </w:pPr>
      <w:rPr>
        <w:rFonts w:ascii="Courier New" w:hAnsi="Courier New" w:cs="Courier New" w:hint="default"/>
      </w:rPr>
    </w:lvl>
    <w:lvl w:ilvl="5" w:tplc="82B01526" w:tentative="1">
      <w:start w:val="1"/>
      <w:numFmt w:val="bullet"/>
      <w:lvlText w:val=""/>
      <w:lvlJc w:val="left"/>
      <w:pPr>
        <w:ind w:left="4320" w:hanging="360"/>
      </w:pPr>
      <w:rPr>
        <w:rFonts w:ascii="Wingdings" w:hAnsi="Wingdings" w:hint="default"/>
      </w:rPr>
    </w:lvl>
    <w:lvl w:ilvl="6" w:tplc="BBA66A6C" w:tentative="1">
      <w:start w:val="1"/>
      <w:numFmt w:val="bullet"/>
      <w:lvlText w:val=""/>
      <w:lvlJc w:val="left"/>
      <w:pPr>
        <w:ind w:left="5040" w:hanging="360"/>
      </w:pPr>
      <w:rPr>
        <w:rFonts w:ascii="Symbol" w:hAnsi="Symbol" w:hint="default"/>
      </w:rPr>
    </w:lvl>
    <w:lvl w:ilvl="7" w:tplc="175A1A52" w:tentative="1">
      <w:start w:val="1"/>
      <w:numFmt w:val="bullet"/>
      <w:lvlText w:val="o"/>
      <w:lvlJc w:val="left"/>
      <w:pPr>
        <w:ind w:left="5760" w:hanging="360"/>
      </w:pPr>
      <w:rPr>
        <w:rFonts w:ascii="Courier New" w:hAnsi="Courier New" w:cs="Courier New" w:hint="default"/>
      </w:rPr>
    </w:lvl>
    <w:lvl w:ilvl="8" w:tplc="2A92AB04" w:tentative="1">
      <w:start w:val="1"/>
      <w:numFmt w:val="bullet"/>
      <w:lvlText w:val=""/>
      <w:lvlJc w:val="left"/>
      <w:pPr>
        <w:ind w:left="6480" w:hanging="360"/>
      </w:pPr>
      <w:rPr>
        <w:rFonts w:ascii="Wingdings" w:hAnsi="Wingdings" w:hint="default"/>
      </w:rPr>
    </w:lvl>
  </w:abstractNum>
  <w:abstractNum w:abstractNumId="63">
    <w:nsid w:val="720C1556"/>
    <w:multiLevelType w:val="hybridMultilevel"/>
    <w:tmpl w:val="CEB8E628"/>
    <w:lvl w:ilvl="0" w:tplc="FA10F3D6">
      <w:start w:val="1"/>
      <w:numFmt w:val="bullet"/>
      <w:lvlText w:val=""/>
      <w:lvlJc w:val="right"/>
      <w:pPr>
        <w:ind w:left="720" w:hanging="360"/>
      </w:pPr>
      <w:rPr>
        <w:rFonts w:ascii="Wingdings" w:hAnsi="Wingdings" w:hint="default"/>
      </w:rPr>
    </w:lvl>
    <w:lvl w:ilvl="1" w:tplc="EE721DA2" w:tentative="1">
      <w:start w:val="1"/>
      <w:numFmt w:val="bullet"/>
      <w:lvlText w:val="o"/>
      <w:lvlJc w:val="left"/>
      <w:pPr>
        <w:ind w:left="1440" w:hanging="360"/>
      </w:pPr>
      <w:rPr>
        <w:rFonts w:ascii="Courier New" w:hAnsi="Courier New" w:cs="Courier New" w:hint="default"/>
      </w:rPr>
    </w:lvl>
    <w:lvl w:ilvl="2" w:tplc="42449DD6" w:tentative="1">
      <w:start w:val="1"/>
      <w:numFmt w:val="bullet"/>
      <w:lvlText w:val=""/>
      <w:lvlJc w:val="left"/>
      <w:pPr>
        <w:ind w:left="2160" w:hanging="360"/>
      </w:pPr>
      <w:rPr>
        <w:rFonts w:ascii="Wingdings" w:hAnsi="Wingdings" w:hint="default"/>
      </w:rPr>
    </w:lvl>
    <w:lvl w:ilvl="3" w:tplc="8EAE0EFC" w:tentative="1">
      <w:start w:val="1"/>
      <w:numFmt w:val="bullet"/>
      <w:lvlText w:val=""/>
      <w:lvlJc w:val="left"/>
      <w:pPr>
        <w:ind w:left="2880" w:hanging="360"/>
      </w:pPr>
      <w:rPr>
        <w:rFonts w:ascii="Symbol" w:hAnsi="Symbol" w:hint="default"/>
      </w:rPr>
    </w:lvl>
    <w:lvl w:ilvl="4" w:tplc="25B4D796" w:tentative="1">
      <w:start w:val="1"/>
      <w:numFmt w:val="bullet"/>
      <w:lvlText w:val="o"/>
      <w:lvlJc w:val="left"/>
      <w:pPr>
        <w:ind w:left="3600" w:hanging="360"/>
      </w:pPr>
      <w:rPr>
        <w:rFonts w:ascii="Courier New" w:hAnsi="Courier New" w:cs="Courier New" w:hint="default"/>
      </w:rPr>
    </w:lvl>
    <w:lvl w:ilvl="5" w:tplc="494E8D42" w:tentative="1">
      <w:start w:val="1"/>
      <w:numFmt w:val="bullet"/>
      <w:lvlText w:val=""/>
      <w:lvlJc w:val="left"/>
      <w:pPr>
        <w:ind w:left="4320" w:hanging="360"/>
      </w:pPr>
      <w:rPr>
        <w:rFonts w:ascii="Wingdings" w:hAnsi="Wingdings" w:hint="default"/>
      </w:rPr>
    </w:lvl>
    <w:lvl w:ilvl="6" w:tplc="BB88F428" w:tentative="1">
      <w:start w:val="1"/>
      <w:numFmt w:val="bullet"/>
      <w:lvlText w:val=""/>
      <w:lvlJc w:val="left"/>
      <w:pPr>
        <w:ind w:left="5040" w:hanging="360"/>
      </w:pPr>
      <w:rPr>
        <w:rFonts w:ascii="Symbol" w:hAnsi="Symbol" w:hint="default"/>
      </w:rPr>
    </w:lvl>
    <w:lvl w:ilvl="7" w:tplc="35C083B8" w:tentative="1">
      <w:start w:val="1"/>
      <w:numFmt w:val="bullet"/>
      <w:lvlText w:val="o"/>
      <w:lvlJc w:val="left"/>
      <w:pPr>
        <w:ind w:left="5760" w:hanging="360"/>
      </w:pPr>
      <w:rPr>
        <w:rFonts w:ascii="Courier New" w:hAnsi="Courier New" w:cs="Courier New" w:hint="default"/>
      </w:rPr>
    </w:lvl>
    <w:lvl w:ilvl="8" w:tplc="C040FC08" w:tentative="1">
      <w:start w:val="1"/>
      <w:numFmt w:val="bullet"/>
      <w:lvlText w:val=""/>
      <w:lvlJc w:val="left"/>
      <w:pPr>
        <w:ind w:left="6480" w:hanging="360"/>
      </w:pPr>
      <w:rPr>
        <w:rFonts w:ascii="Wingdings" w:hAnsi="Wingdings" w:hint="default"/>
      </w:rPr>
    </w:lvl>
  </w:abstractNum>
  <w:abstractNum w:abstractNumId="64">
    <w:nsid w:val="728C34BC"/>
    <w:multiLevelType w:val="hybridMultilevel"/>
    <w:tmpl w:val="ABE4E492"/>
    <w:lvl w:ilvl="0" w:tplc="C7746B08">
      <w:start w:val="1"/>
      <w:numFmt w:val="bullet"/>
      <w:lvlText w:val=""/>
      <w:lvlJc w:val="left"/>
      <w:pPr>
        <w:ind w:left="720" w:hanging="360"/>
      </w:pPr>
      <w:rPr>
        <w:rFonts w:ascii="NikoshBAN" w:eastAsia="NikoshBAN" w:hAnsi="NikoshBAN" w:cs="NikoshBAN" w:hint="default"/>
      </w:rPr>
    </w:lvl>
    <w:lvl w:ilvl="1" w:tplc="885CD232" w:tentative="1">
      <w:start w:val="1"/>
      <w:numFmt w:val="bullet"/>
      <w:lvlText w:val="o"/>
      <w:lvlJc w:val="left"/>
      <w:pPr>
        <w:ind w:left="1440" w:hanging="360"/>
      </w:pPr>
      <w:rPr>
        <w:rFonts w:ascii="Courier New" w:hAnsi="Courier New" w:cs="Courier New" w:hint="default"/>
      </w:rPr>
    </w:lvl>
    <w:lvl w:ilvl="2" w:tplc="764EF804" w:tentative="1">
      <w:start w:val="1"/>
      <w:numFmt w:val="bullet"/>
      <w:lvlText w:val=""/>
      <w:lvlJc w:val="left"/>
      <w:pPr>
        <w:ind w:left="2160" w:hanging="360"/>
      </w:pPr>
      <w:rPr>
        <w:rFonts w:ascii="Wingdings" w:hAnsi="Wingdings" w:hint="default"/>
      </w:rPr>
    </w:lvl>
    <w:lvl w:ilvl="3" w:tplc="66DC870C" w:tentative="1">
      <w:start w:val="1"/>
      <w:numFmt w:val="bullet"/>
      <w:lvlText w:val=""/>
      <w:lvlJc w:val="left"/>
      <w:pPr>
        <w:ind w:left="2880" w:hanging="360"/>
      </w:pPr>
      <w:rPr>
        <w:rFonts w:ascii="Symbol" w:hAnsi="Symbol" w:hint="default"/>
      </w:rPr>
    </w:lvl>
    <w:lvl w:ilvl="4" w:tplc="43A8ECCE" w:tentative="1">
      <w:start w:val="1"/>
      <w:numFmt w:val="bullet"/>
      <w:lvlText w:val="o"/>
      <w:lvlJc w:val="left"/>
      <w:pPr>
        <w:ind w:left="3600" w:hanging="360"/>
      </w:pPr>
      <w:rPr>
        <w:rFonts w:ascii="Courier New" w:hAnsi="Courier New" w:cs="Courier New" w:hint="default"/>
      </w:rPr>
    </w:lvl>
    <w:lvl w:ilvl="5" w:tplc="6044AD0E" w:tentative="1">
      <w:start w:val="1"/>
      <w:numFmt w:val="bullet"/>
      <w:lvlText w:val=""/>
      <w:lvlJc w:val="left"/>
      <w:pPr>
        <w:ind w:left="4320" w:hanging="360"/>
      </w:pPr>
      <w:rPr>
        <w:rFonts w:ascii="Wingdings" w:hAnsi="Wingdings" w:hint="default"/>
      </w:rPr>
    </w:lvl>
    <w:lvl w:ilvl="6" w:tplc="A134F5F4" w:tentative="1">
      <w:start w:val="1"/>
      <w:numFmt w:val="bullet"/>
      <w:lvlText w:val=""/>
      <w:lvlJc w:val="left"/>
      <w:pPr>
        <w:ind w:left="5040" w:hanging="360"/>
      </w:pPr>
      <w:rPr>
        <w:rFonts w:ascii="Symbol" w:hAnsi="Symbol" w:hint="default"/>
      </w:rPr>
    </w:lvl>
    <w:lvl w:ilvl="7" w:tplc="30FA5D2A" w:tentative="1">
      <w:start w:val="1"/>
      <w:numFmt w:val="bullet"/>
      <w:lvlText w:val="o"/>
      <w:lvlJc w:val="left"/>
      <w:pPr>
        <w:ind w:left="5760" w:hanging="360"/>
      </w:pPr>
      <w:rPr>
        <w:rFonts w:ascii="Courier New" w:hAnsi="Courier New" w:cs="Courier New" w:hint="default"/>
      </w:rPr>
    </w:lvl>
    <w:lvl w:ilvl="8" w:tplc="8E4EDA66" w:tentative="1">
      <w:start w:val="1"/>
      <w:numFmt w:val="bullet"/>
      <w:lvlText w:val=""/>
      <w:lvlJc w:val="left"/>
      <w:pPr>
        <w:ind w:left="6480" w:hanging="360"/>
      </w:pPr>
      <w:rPr>
        <w:rFonts w:ascii="Wingdings" w:hAnsi="Wingdings" w:hint="default"/>
      </w:rPr>
    </w:lvl>
  </w:abstractNum>
  <w:abstractNum w:abstractNumId="65">
    <w:nsid w:val="745C3998"/>
    <w:multiLevelType w:val="hybridMultilevel"/>
    <w:tmpl w:val="6DAA9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830043"/>
    <w:multiLevelType w:val="hybridMultilevel"/>
    <w:tmpl w:val="845AE02C"/>
    <w:lvl w:ilvl="0" w:tplc="03C29E9E">
      <w:start w:val="1"/>
      <w:numFmt w:val="bullet"/>
      <w:lvlText w:val=""/>
      <w:lvlJc w:val="left"/>
      <w:pPr>
        <w:ind w:left="720" w:hanging="360"/>
      </w:pPr>
      <w:rPr>
        <w:rFonts w:ascii="Wingdings" w:hAnsi="Wingdings" w:hint="default"/>
      </w:rPr>
    </w:lvl>
    <w:lvl w:ilvl="1" w:tplc="970648CE" w:tentative="1">
      <w:start w:val="1"/>
      <w:numFmt w:val="bullet"/>
      <w:lvlText w:val="o"/>
      <w:lvlJc w:val="left"/>
      <w:pPr>
        <w:ind w:left="1440" w:hanging="360"/>
      </w:pPr>
      <w:rPr>
        <w:rFonts w:ascii="Courier New" w:hAnsi="Courier New" w:cs="Courier New" w:hint="default"/>
      </w:rPr>
    </w:lvl>
    <w:lvl w:ilvl="2" w:tplc="720A8218" w:tentative="1">
      <w:start w:val="1"/>
      <w:numFmt w:val="bullet"/>
      <w:lvlText w:val=""/>
      <w:lvlJc w:val="left"/>
      <w:pPr>
        <w:ind w:left="2160" w:hanging="360"/>
      </w:pPr>
      <w:rPr>
        <w:rFonts w:ascii="Wingdings" w:hAnsi="Wingdings" w:hint="default"/>
      </w:rPr>
    </w:lvl>
    <w:lvl w:ilvl="3" w:tplc="33C8EE8C" w:tentative="1">
      <w:start w:val="1"/>
      <w:numFmt w:val="bullet"/>
      <w:lvlText w:val=""/>
      <w:lvlJc w:val="left"/>
      <w:pPr>
        <w:ind w:left="2880" w:hanging="360"/>
      </w:pPr>
      <w:rPr>
        <w:rFonts w:ascii="Symbol" w:hAnsi="Symbol" w:hint="default"/>
      </w:rPr>
    </w:lvl>
    <w:lvl w:ilvl="4" w:tplc="20B654EA" w:tentative="1">
      <w:start w:val="1"/>
      <w:numFmt w:val="bullet"/>
      <w:lvlText w:val="o"/>
      <w:lvlJc w:val="left"/>
      <w:pPr>
        <w:ind w:left="3600" w:hanging="360"/>
      </w:pPr>
      <w:rPr>
        <w:rFonts w:ascii="Courier New" w:hAnsi="Courier New" w:cs="Courier New" w:hint="default"/>
      </w:rPr>
    </w:lvl>
    <w:lvl w:ilvl="5" w:tplc="FF04F0E8" w:tentative="1">
      <w:start w:val="1"/>
      <w:numFmt w:val="bullet"/>
      <w:lvlText w:val=""/>
      <w:lvlJc w:val="left"/>
      <w:pPr>
        <w:ind w:left="4320" w:hanging="360"/>
      </w:pPr>
      <w:rPr>
        <w:rFonts w:ascii="Wingdings" w:hAnsi="Wingdings" w:hint="default"/>
      </w:rPr>
    </w:lvl>
    <w:lvl w:ilvl="6" w:tplc="A7A01690" w:tentative="1">
      <w:start w:val="1"/>
      <w:numFmt w:val="bullet"/>
      <w:lvlText w:val=""/>
      <w:lvlJc w:val="left"/>
      <w:pPr>
        <w:ind w:left="5040" w:hanging="360"/>
      </w:pPr>
      <w:rPr>
        <w:rFonts w:ascii="Symbol" w:hAnsi="Symbol" w:hint="default"/>
      </w:rPr>
    </w:lvl>
    <w:lvl w:ilvl="7" w:tplc="096CE142" w:tentative="1">
      <w:start w:val="1"/>
      <w:numFmt w:val="bullet"/>
      <w:lvlText w:val="o"/>
      <w:lvlJc w:val="left"/>
      <w:pPr>
        <w:ind w:left="5760" w:hanging="360"/>
      </w:pPr>
      <w:rPr>
        <w:rFonts w:ascii="Courier New" w:hAnsi="Courier New" w:cs="Courier New" w:hint="default"/>
      </w:rPr>
    </w:lvl>
    <w:lvl w:ilvl="8" w:tplc="49CA298C" w:tentative="1">
      <w:start w:val="1"/>
      <w:numFmt w:val="bullet"/>
      <w:lvlText w:val=""/>
      <w:lvlJc w:val="left"/>
      <w:pPr>
        <w:ind w:left="6480" w:hanging="360"/>
      </w:pPr>
      <w:rPr>
        <w:rFonts w:ascii="Wingdings" w:hAnsi="Wingdings" w:hint="default"/>
      </w:rPr>
    </w:lvl>
  </w:abstractNum>
  <w:abstractNum w:abstractNumId="67">
    <w:nsid w:val="78DD7839"/>
    <w:multiLevelType w:val="hybridMultilevel"/>
    <w:tmpl w:val="FB7EAC90"/>
    <w:lvl w:ilvl="0" w:tplc="FFFFFFFF">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337301"/>
    <w:multiLevelType w:val="hybridMultilevel"/>
    <w:tmpl w:val="85CA0DC2"/>
    <w:lvl w:ilvl="0" w:tplc="768EC3E0">
      <w:start w:val="1"/>
      <w:numFmt w:val="bullet"/>
      <w:lvlText w:val=""/>
      <w:lvlJc w:val="left"/>
      <w:pPr>
        <w:ind w:left="720" w:hanging="360"/>
      </w:pPr>
      <w:rPr>
        <w:rFonts w:ascii="Symbol" w:hAnsi="Symbol" w:hint="default"/>
      </w:rPr>
    </w:lvl>
    <w:lvl w:ilvl="1" w:tplc="ECB2F382" w:tentative="1">
      <w:start w:val="1"/>
      <w:numFmt w:val="bullet"/>
      <w:lvlText w:val="o"/>
      <w:lvlJc w:val="left"/>
      <w:pPr>
        <w:ind w:left="1440" w:hanging="360"/>
      </w:pPr>
      <w:rPr>
        <w:rFonts w:ascii="Courier New" w:hAnsi="Courier New" w:cs="Courier New" w:hint="default"/>
      </w:rPr>
    </w:lvl>
    <w:lvl w:ilvl="2" w:tplc="5B66ABEA" w:tentative="1">
      <w:start w:val="1"/>
      <w:numFmt w:val="bullet"/>
      <w:lvlText w:val=""/>
      <w:lvlJc w:val="left"/>
      <w:pPr>
        <w:ind w:left="2160" w:hanging="360"/>
      </w:pPr>
      <w:rPr>
        <w:rFonts w:ascii="Wingdings" w:hAnsi="Wingdings" w:hint="default"/>
      </w:rPr>
    </w:lvl>
    <w:lvl w:ilvl="3" w:tplc="E0A0E00E" w:tentative="1">
      <w:start w:val="1"/>
      <w:numFmt w:val="bullet"/>
      <w:lvlText w:val=""/>
      <w:lvlJc w:val="left"/>
      <w:pPr>
        <w:ind w:left="2880" w:hanging="360"/>
      </w:pPr>
      <w:rPr>
        <w:rFonts w:ascii="Symbol" w:hAnsi="Symbol" w:hint="default"/>
      </w:rPr>
    </w:lvl>
    <w:lvl w:ilvl="4" w:tplc="F2F65344" w:tentative="1">
      <w:start w:val="1"/>
      <w:numFmt w:val="bullet"/>
      <w:lvlText w:val="o"/>
      <w:lvlJc w:val="left"/>
      <w:pPr>
        <w:ind w:left="3600" w:hanging="360"/>
      </w:pPr>
      <w:rPr>
        <w:rFonts w:ascii="Courier New" w:hAnsi="Courier New" w:cs="Courier New" w:hint="default"/>
      </w:rPr>
    </w:lvl>
    <w:lvl w:ilvl="5" w:tplc="AE4E7C70" w:tentative="1">
      <w:start w:val="1"/>
      <w:numFmt w:val="bullet"/>
      <w:lvlText w:val=""/>
      <w:lvlJc w:val="left"/>
      <w:pPr>
        <w:ind w:left="4320" w:hanging="360"/>
      </w:pPr>
      <w:rPr>
        <w:rFonts w:ascii="Wingdings" w:hAnsi="Wingdings" w:hint="default"/>
      </w:rPr>
    </w:lvl>
    <w:lvl w:ilvl="6" w:tplc="5C50F558" w:tentative="1">
      <w:start w:val="1"/>
      <w:numFmt w:val="bullet"/>
      <w:lvlText w:val=""/>
      <w:lvlJc w:val="left"/>
      <w:pPr>
        <w:ind w:left="5040" w:hanging="360"/>
      </w:pPr>
      <w:rPr>
        <w:rFonts w:ascii="Symbol" w:hAnsi="Symbol" w:hint="default"/>
      </w:rPr>
    </w:lvl>
    <w:lvl w:ilvl="7" w:tplc="D3781986" w:tentative="1">
      <w:start w:val="1"/>
      <w:numFmt w:val="bullet"/>
      <w:lvlText w:val="o"/>
      <w:lvlJc w:val="left"/>
      <w:pPr>
        <w:ind w:left="5760" w:hanging="360"/>
      </w:pPr>
      <w:rPr>
        <w:rFonts w:ascii="Courier New" w:hAnsi="Courier New" w:cs="Courier New" w:hint="default"/>
      </w:rPr>
    </w:lvl>
    <w:lvl w:ilvl="8" w:tplc="70A4AD6A" w:tentative="1">
      <w:start w:val="1"/>
      <w:numFmt w:val="bullet"/>
      <w:lvlText w:val=""/>
      <w:lvlJc w:val="left"/>
      <w:pPr>
        <w:ind w:left="6480" w:hanging="360"/>
      </w:pPr>
      <w:rPr>
        <w:rFonts w:ascii="Wingdings" w:hAnsi="Wingdings" w:hint="default"/>
      </w:rPr>
    </w:lvl>
  </w:abstractNum>
  <w:abstractNum w:abstractNumId="69">
    <w:nsid w:val="7A821F06"/>
    <w:multiLevelType w:val="hybridMultilevel"/>
    <w:tmpl w:val="C4B87480"/>
    <w:lvl w:ilvl="0" w:tplc="F6F6F510">
      <w:start w:val="1"/>
      <w:numFmt w:val="bullet"/>
      <w:lvlText w:val="Ø"/>
      <w:lvlJc w:val="left"/>
      <w:pPr>
        <w:ind w:left="720" w:hanging="360"/>
      </w:pPr>
      <w:rPr>
        <w:rFonts w:ascii="Wingdings" w:hAnsi="Wingdings" w:hint="default"/>
      </w:rPr>
    </w:lvl>
    <w:lvl w:ilvl="1" w:tplc="22A0D258" w:tentative="1">
      <w:start w:val="1"/>
      <w:numFmt w:val="bullet"/>
      <w:lvlText w:val="o"/>
      <w:lvlJc w:val="left"/>
      <w:pPr>
        <w:ind w:left="1440" w:hanging="360"/>
      </w:pPr>
      <w:rPr>
        <w:rFonts w:ascii="Courier New" w:hAnsi="Courier New" w:cs="Courier New" w:hint="default"/>
      </w:rPr>
    </w:lvl>
    <w:lvl w:ilvl="2" w:tplc="03005396" w:tentative="1">
      <w:start w:val="1"/>
      <w:numFmt w:val="bullet"/>
      <w:lvlText w:val=""/>
      <w:lvlJc w:val="left"/>
      <w:pPr>
        <w:ind w:left="2160" w:hanging="360"/>
      </w:pPr>
      <w:rPr>
        <w:rFonts w:ascii="Wingdings" w:hAnsi="Wingdings" w:hint="default"/>
      </w:rPr>
    </w:lvl>
    <w:lvl w:ilvl="3" w:tplc="09962864" w:tentative="1">
      <w:start w:val="1"/>
      <w:numFmt w:val="bullet"/>
      <w:lvlText w:val=""/>
      <w:lvlJc w:val="left"/>
      <w:pPr>
        <w:ind w:left="2880" w:hanging="360"/>
      </w:pPr>
      <w:rPr>
        <w:rFonts w:ascii="Symbol" w:hAnsi="Symbol" w:hint="default"/>
      </w:rPr>
    </w:lvl>
    <w:lvl w:ilvl="4" w:tplc="CD4C8BDE" w:tentative="1">
      <w:start w:val="1"/>
      <w:numFmt w:val="bullet"/>
      <w:lvlText w:val="o"/>
      <w:lvlJc w:val="left"/>
      <w:pPr>
        <w:ind w:left="3600" w:hanging="360"/>
      </w:pPr>
      <w:rPr>
        <w:rFonts w:ascii="Courier New" w:hAnsi="Courier New" w:cs="Courier New" w:hint="default"/>
      </w:rPr>
    </w:lvl>
    <w:lvl w:ilvl="5" w:tplc="36D4C48A" w:tentative="1">
      <w:start w:val="1"/>
      <w:numFmt w:val="bullet"/>
      <w:lvlText w:val=""/>
      <w:lvlJc w:val="left"/>
      <w:pPr>
        <w:ind w:left="4320" w:hanging="360"/>
      </w:pPr>
      <w:rPr>
        <w:rFonts w:ascii="Wingdings" w:hAnsi="Wingdings" w:hint="default"/>
      </w:rPr>
    </w:lvl>
    <w:lvl w:ilvl="6" w:tplc="9916479A" w:tentative="1">
      <w:start w:val="1"/>
      <w:numFmt w:val="bullet"/>
      <w:lvlText w:val=""/>
      <w:lvlJc w:val="left"/>
      <w:pPr>
        <w:ind w:left="5040" w:hanging="360"/>
      </w:pPr>
      <w:rPr>
        <w:rFonts w:ascii="Symbol" w:hAnsi="Symbol" w:hint="default"/>
      </w:rPr>
    </w:lvl>
    <w:lvl w:ilvl="7" w:tplc="2C820406" w:tentative="1">
      <w:start w:val="1"/>
      <w:numFmt w:val="bullet"/>
      <w:lvlText w:val="o"/>
      <w:lvlJc w:val="left"/>
      <w:pPr>
        <w:ind w:left="5760" w:hanging="360"/>
      </w:pPr>
      <w:rPr>
        <w:rFonts w:ascii="Courier New" w:hAnsi="Courier New" w:cs="Courier New" w:hint="default"/>
      </w:rPr>
    </w:lvl>
    <w:lvl w:ilvl="8" w:tplc="D34C9F78" w:tentative="1">
      <w:start w:val="1"/>
      <w:numFmt w:val="bullet"/>
      <w:lvlText w:val=""/>
      <w:lvlJc w:val="left"/>
      <w:pPr>
        <w:ind w:left="6480" w:hanging="360"/>
      </w:pPr>
      <w:rPr>
        <w:rFonts w:ascii="Wingdings" w:hAnsi="Wingdings" w:hint="default"/>
      </w:rPr>
    </w:lvl>
  </w:abstractNum>
  <w:abstractNum w:abstractNumId="70">
    <w:nsid w:val="7AC232C5"/>
    <w:multiLevelType w:val="hybridMultilevel"/>
    <w:tmpl w:val="CCDC9E02"/>
    <w:lvl w:ilvl="0" w:tplc="7B501B7E">
      <w:start w:val="1"/>
      <w:numFmt w:val="bullet"/>
      <w:lvlText w:val=""/>
      <w:lvlJc w:val="left"/>
      <w:pPr>
        <w:ind w:left="720" w:hanging="360"/>
      </w:pPr>
      <w:rPr>
        <w:rFonts w:ascii="Wingdings" w:hAnsi="Wingdings" w:hint="default"/>
      </w:rPr>
    </w:lvl>
    <w:lvl w:ilvl="1" w:tplc="1700D82E" w:tentative="1">
      <w:start w:val="1"/>
      <w:numFmt w:val="bullet"/>
      <w:lvlText w:val="o"/>
      <w:lvlJc w:val="left"/>
      <w:pPr>
        <w:ind w:left="1440" w:hanging="360"/>
      </w:pPr>
      <w:rPr>
        <w:rFonts w:ascii="Courier New" w:hAnsi="Courier New" w:cs="Courier New" w:hint="default"/>
      </w:rPr>
    </w:lvl>
    <w:lvl w:ilvl="2" w:tplc="F34A20EC" w:tentative="1">
      <w:start w:val="1"/>
      <w:numFmt w:val="bullet"/>
      <w:lvlText w:val=""/>
      <w:lvlJc w:val="left"/>
      <w:pPr>
        <w:ind w:left="2160" w:hanging="360"/>
      </w:pPr>
      <w:rPr>
        <w:rFonts w:ascii="Wingdings" w:hAnsi="Wingdings" w:hint="default"/>
      </w:rPr>
    </w:lvl>
    <w:lvl w:ilvl="3" w:tplc="472610BE" w:tentative="1">
      <w:start w:val="1"/>
      <w:numFmt w:val="bullet"/>
      <w:lvlText w:val=""/>
      <w:lvlJc w:val="left"/>
      <w:pPr>
        <w:ind w:left="2880" w:hanging="360"/>
      </w:pPr>
      <w:rPr>
        <w:rFonts w:ascii="Symbol" w:hAnsi="Symbol" w:hint="default"/>
      </w:rPr>
    </w:lvl>
    <w:lvl w:ilvl="4" w:tplc="99527264" w:tentative="1">
      <w:start w:val="1"/>
      <w:numFmt w:val="bullet"/>
      <w:lvlText w:val="o"/>
      <w:lvlJc w:val="left"/>
      <w:pPr>
        <w:ind w:left="3600" w:hanging="360"/>
      </w:pPr>
      <w:rPr>
        <w:rFonts w:ascii="Courier New" w:hAnsi="Courier New" w:cs="Courier New" w:hint="default"/>
      </w:rPr>
    </w:lvl>
    <w:lvl w:ilvl="5" w:tplc="C292D78C" w:tentative="1">
      <w:start w:val="1"/>
      <w:numFmt w:val="bullet"/>
      <w:lvlText w:val=""/>
      <w:lvlJc w:val="left"/>
      <w:pPr>
        <w:ind w:left="4320" w:hanging="360"/>
      </w:pPr>
      <w:rPr>
        <w:rFonts w:ascii="Wingdings" w:hAnsi="Wingdings" w:hint="default"/>
      </w:rPr>
    </w:lvl>
    <w:lvl w:ilvl="6" w:tplc="CFE40EB0" w:tentative="1">
      <w:start w:val="1"/>
      <w:numFmt w:val="bullet"/>
      <w:lvlText w:val=""/>
      <w:lvlJc w:val="left"/>
      <w:pPr>
        <w:ind w:left="5040" w:hanging="360"/>
      </w:pPr>
      <w:rPr>
        <w:rFonts w:ascii="Symbol" w:hAnsi="Symbol" w:hint="default"/>
      </w:rPr>
    </w:lvl>
    <w:lvl w:ilvl="7" w:tplc="E32C9642" w:tentative="1">
      <w:start w:val="1"/>
      <w:numFmt w:val="bullet"/>
      <w:lvlText w:val="o"/>
      <w:lvlJc w:val="left"/>
      <w:pPr>
        <w:ind w:left="5760" w:hanging="360"/>
      </w:pPr>
      <w:rPr>
        <w:rFonts w:ascii="Courier New" w:hAnsi="Courier New" w:cs="Courier New" w:hint="default"/>
      </w:rPr>
    </w:lvl>
    <w:lvl w:ilvl="8" w:tplc="FCCA67DA" w:tentative="1">
      <w:start w:val="1"/>
      <w:numFmt w:val="bullet"/>
      <w:lvlText w:val=""/>
      <w:lvlJc w:val="left"/>
      <w:pPr>
        <w:ind w:left="6480" w:hanging="360"/>
      </w:pPr>
      <w:rPr>
        <w:rFonts w:ascii="Wingdings" w:hAnsi="Wingdings" w:hint="default"/>
      </w:rPr>
    </w:lvl>
  </w:abstractNum>
  <w:abstractNum w:abstractNumId="71">
    <w:nsid w:val="7C1A36E5"/>
    <w:multiLevelType w:val="hybridMultilevel"/>
    <w:tmpl w:val="122C773C"/>
    <w:lvl w:ilvl="0" w:tplc="D56AD524">
      <w:start w:val="1"/>
      <w:numFmt w:val="bullet"/>
      <w:lvlText w:val=""/>
      <w:lvlJc w:val="left"/>
      <w:pPr>
        <w:tabs>
          <w:tab w:val="num" w:pos="648"/>
        </w:tabs>
        <w:ind w:left="648" w:hanging="504"/>
      </w:pPr>
      <w:rPr>
        <w:rFonts w:ascii="Symbol" w:hAnsi="Symbol" w:hint="default"/>
        <w:sz w:val="24"/>
        <w:szCs w:val="24"/>
      </w:rPr>
    </w:lvl>
    <w:lvl w:ilvl="1" w:tplc="889E9D64" w:tentative="1">
      <w:start w:val="1"/>
      <w:numFmt w:val="lowerLetter"/>
      <w:lvlText w:val="%2."/>
      <w:lvlJc w:val="left"/>
      <w:pPr>
        <w:tabs>
          <w:tab w:val="num" w:pos="1440"/>
        </w:tabs>
        <w:ind w:left="1440" w:hanging="360"/>
      </w:pPr>
    </w:lvl>
    <w:lvl w:ilvl="2" w:tplc="772E7D00" w:tentative="1">
      <w:start w:val="1"/>
      <w:numFmt w:val="lowerRoman"/>
      <w:lvlText w:val="%3."/>
      <w:lvlJc w:val="right"/>
      <w:pPr>
        <w:tabs>
          <w:tab w:val="num" w:pos="2160"/>
        </w:tabs>
        <w:ind w:left="2160" w:hanging="180"/>
      </w:pPr>
    </w:lvl>
    <w:lvl w:ilvl="3" w:tplc="CAC2F0A2" w:tentative="1">
      <w:start w:val="1"/>
      <w:numFmt w:val="decimal"/>
      <w:lvlText w:val="%4."/>
      <w:lvlJc w:val="left"/>
      <w:pPr>
        <w:tabs>
          <w:tab w:val="num" w:pos="2880"/>
        </w:tabs>
        <w:ind w:left="2880" w:hanging="360"/>
      </w:pPr>
    </w:lvl>
    <w:lvl w:ilvl="4" w:tplc="071AB6A6" w:tentative="1">
      <w:start w:val="1"/>
      <w:numFmt w:val="lowerLetter"/>
      <w:lvlText w:val="%5."/>
      <w:lvlJc w:val="left"/>
      <w:pPr>
        <w:tabs>
          <w:tab w:val="num" w:pos="3600"/>
        </w:tabs>
        <w:ind w:left="3600" w:hanging="360"/>
      </w:pPr>
    </w:lvl>
    <w:lvl w:ilvl="5" w:tplc="6D3E7DF6" w:tentative="1">
      <w:start w:val="1"/>
      <w:numFmt w:val="lowerRoman"/>
      <w:lvlText w:val="%6."/>
      <w:lvlJc w:val="right"/>
      <w:pPr>
        <w:tabs>
          <w:tab w:val="num" w:pos="4320"/>
        </w:tabs>
        <w:ind w:left="4320" w:hanging="180"/>
      </w:pPr>
    </w:lvl>
    <w:lvl w:ilvl="6" w:tplc="ABA0C984" w:tentative="1">
      <w:start w:val="1"/>
      <w:numFmt w:val="decimal"/>
      <w:lvlText w:val="%7."/>
      <w:lvlJc w:val="left"/>
      <w:pPr>
        <w:tabs>
          <w:tab w:val="num" w:pos="5040"/>
        </w:tabs>
        <w:ind w:left="5040" w:hanging="360"/>
      </w:pPr>
    </w:lvl>
    <w:lvl w:ilvl="7" w:tplc="6CDA6856" w:tentative="1">
      <w:start w:val="1"/>
      <w:numFmt w:val="lowerLetter"/>
      <w:lvlText w:val="%8."/>
      <w:lvlJc w:val="left"/>
      <w:pPr>
        <w:tabs>
          <w:tab w:val="num" w:pos="5760"/>
        </w:tabs>
        <w:ind w:left="5760" w:hanging="360"/>
      </w:pPr>
    </w:lvl>
    <w:lvl w:ilvl="8" w:tplc="242E4F5C" w:tentative="1">
      <w:start w:val="1"/>
      <w:numFmt w:val="lowerRoman"/>
      <w:lvlText w:val="%9."/>
      <w:lvlJc w:val="right"/>
      <w:pPr>
        <w:tabs>
          <w:tab w:val="num" w:pos="6480"/>
        </w:tabs>
        <w:ind w:left="6480" w:hanging="180"/>
      </w:pPr>
    </w:lvl>
  </w:abstractNum>
  <w:abstractNum w:abstractNumId="72">
    <w:nsid w:val="7E721E5D"/>
    <w:multiLevelType w:val="hybridMultilevel"/>
    <w:tmpl w:val="C51E9A94"/>
    <w:lvl w:ilvl="0" w:tplc="B136D818">
      <w:numFmt w:val="bullet"/>
      <w:lvlText w:val=""/>
      <w:lvlJc w:val="left"/>
      <w:pPr>
        <w:ind w:left="720" w:hanging="360"/>
      </w:pPr>
      <w:rPr>
        <w:rFonts w:ascii="Symbol" w:eastAsia="Times New Roman" w:hAnsi="Symbol" w:cs="Niko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F40270"/>
    <w:multiLevelType w:val="hybridMultilevel"/>
    <w:tmpl w:val="59FC9E8C"/>
    <w:lvl w:ilvl="0" w:tplc="7E4A4DB4">
      <w:start w:val="1"/>
      <w:numFmt w:val="bullet"/>
      <w:lvlText w:val=""/>
      <w:lvlJc w:val="left"/>
      <w:pPr>
        <w:tabs>
          <w:tab w:val="num" w:pos="648"/>
        </w:tabs>
        <w:ind w:left="648" w:hanging="504"/>
      </w:pPr>
      <w:rPr>
        <w:rFonts w:ascii="Symbol" w:hAnsi="Symbol" w:hint="default"/>
        <w:sz w:val="24"/>
        <w:szCs w:val="24"/>
        <w:lang w:bidi="bn-BD"/>
      </w:rPr>
    </w:lvl>
    <w:lvl w:ilvl="1" w:tplc="7F681E92" w:tentative="1">
      <w:start w:val="1"/>
      <w:numFmt w:val="lowerLetter"/>
      <w:lvlText w:val="%2."/>
      <w:lvlJc w:val="left"/>
      <w:pPr>
        <w:tabs>
          <w:tab w:val="num" w:pos="1440"/>
        </w:tabs>
        <w:ind w:left="1440" w:hanging="360"/>
      </w:pPr>
    </w:lvl>
    <w:lvl w:ilvl="2" w:tplc="3DC03C8E" w:tentative="1">
      <w:start w:val="1"/>
      <w:numFmt w:val="lowerRoman"/>
      <w:lvlText w:val="%3."/>
      <w:lvlJc w:val="right"/>
      <w:pPr>
        <w:tabs>
          <w:tab w:val="num" w:pos="2160"/>
        </w:tabs>
        <w:ind w:left="2160" w:hanging="180"/>
      </w:pPr>
    </w:lvl>
    <w:lvl w:ilvl="3" w:tplc="8AC4F8D2" w:tentative="1">
      <w:start w:val="1"/>
      <w:numFmt w:val="decimal"/>
      <w:lvlText w:val="%4."/>
      <w:lvlJc w:val="left"/>
      <w:pPr>
        <w:tabs>
          <w:tab w:val="num" w:pos="2880"/>
        </w:tabs>
        <w:ind w:left="2880" w:hanging="360"/>
      </w:pPr>
    </w:lvl>
    <w:lvl w:ilvl="4" w:tplc="1AA0D3CC" w:tentative="1">
      <w:start w:val="1"/>
      <w:numFmt w:val="lowerLetter"/>
      <w:lvlText w:val="%5."/>
      <w:lvlJc w:val="left"/>
      <w:pPr>
        <w:tabs>
          <w:tab w:val="num" w:pos="3600"/>
        </w:tabs>
        <w:ind w:left="3600" w:hanging="360"/>
      </w:pPr>
    </w:lvl>
    <w:lvl w:ilvl="5" w:tplc="C1068C4A" w:tentative="1">
      <w:start w:val="1"/>
      <w:numFmt w:val="lowerRoman"/>
      <w:lvlText w:val="%6."/>
      <w:lvlJc w:val="right"/>
      <w:pPr>
        <w:tabs>
          <w:tab w:val="num" w:pos="4320"/>
        </w:tabs>
        <w:ind w:left="4320" w:hanging="180"/>
      </w:pPr>
    </w:lvl>
    <w:lvl w:ilvl="6" w:tplc="9BDE094A" w:tentative="1">
      <w:start w:val="1"/>
      <w:numFmt w:val="decimal"/>
      <w:lvlText w:val="%7."/>
      <w:lvlJc w:val="left"/>
      <w:pPr>
        <w:tabs>
          <w:tab w:val="num" w:pos="5040"/>
        </w:tabs>
        <w:ind w:left="5040" w:hanging="360"/>
      </w:pPr>
    </w:lvl>
    <w:lvl w:ilvl="7" w:tplc="BBF8BA78" w:tentative="1">
      <w:start w:val="1"/>
      <w:numFmt w:val="lowerLetter"/>
      <w:lvlText w:val="%8."/>
      <w:lvlJc w:val="left"/>
      <w:pPr>
        <w:tabs>
          <w:tab w:val="num" w:pos="5760"/>
        </w:tabs>
        <w:ind w:left="5760" w:hanging="360"/>
      </w:pPr>
    </w:lvl>
    <w:lvl w:ilvl="8" w:tplc="3C968FE6" w:tentative="1">
      <w:start w:val="1"/>
      <w:numFmt w:val="lowerRoman"/>
      <w:lvlText w:val="%9."/>
      <w:lvlJc w:val="right"/>
      <w:pPr>
        <w:tabs>
          <w:tab w:val="num" w:pos="6480"/>
        </w:tabs>
        <w:ind w:left="6480" w:hanging="180"/>
      </w:pPr>
    </w:lvl>
  </w:abstractNum>
  <w:num w:numId="1">
    <w:abstractNumId w:val="36"/>
  </w:num>
  <w:num w:numId="2">
    <w:abstractNumId w:val="30"/>
  </w:num>
  <w:num w:numId="3">
    <w:abstractNumId w:val="56"/>
  </w:num>
  <w:num w:numId="4">
    <w:abstractNumId w:val="12"/>
  </w:num>
  <w:num w:numId="5">
    <w:abstractNumId w:val="59"/>
  </w:num>
  <w:num w:numId="6">
    <w:abstractNumId w:val="25"/>
  </w:num>
  <w:num w:numId="7">
    <w:abstractNumId w:val="42"/>
  </w:num>
  <w:num w:numId="8">
    <w:abstractNumId w:val="71"/>
  </w:num>
  <w:num w:numId="9">
    <w:abstractNumId w:val="73"/>
  </w:num>
  <w:num w:numId="10">
    <w:abstractNumId w:val="9"/>
  </w:num>
  <w:num w:numId="11">
    <w:abstractNumId w:val="32"/>
  </w:num>
  <w:num w:numId="12">
    <w:abstractNumId w:val="3"/>
  </w:num>
  <w:num w:numId="13">
    <w:abstractNumId w:val="18"/>
  </w:num>
  <w:num w:numId="14">
    <w:abstractNumId w:val="49"/>
  </w:num>
  <w:num w:numId="15">
    <w:abstractNumId w:val="4"/>
  </w:num>
  <w:num w:numId="16">
    <w:abstractNumId w:val="46"/>
  </w:num>
  <w:num w:numId="17">
    <w:abstractNumId w:val="13"/>
  </w:num>
  <w:num w:numId="18">
    <w:abstractNumId w:val="26"/>
  </w:num>
  <w:num w:numId="19">
    <w:abstractNumId w:val="55"/>
  </w:num>
  <w:num w:numId="20">
    <w:abstractNumId w:val="50"/>
  </w:num>
  <w:num w:numId="21">
    <w:abstractNumId w:val="39"/>
  </w:num>
  <w:num w:numId="22">
    <w:abstractNumId w:val="24"/>
  </w:num>
  <w:num w:numId="23">
    <w:abstractNumId w:val="47"/>
  </w:num>
  <w:num w:numId="24">
    <w:abstractNumId w:val="44"/>
  </w:num>
  <w:num w:numId="25">
    <w:abstractNumId w:val="40"/>
  </w:num>
  <w:num w:numId="26">
    <w:abstractNumId w:val="68"/>
  </w:num>
  <w:num w:numId="27">
    <w:abstractNumId w:val="29"/>
  </w:num>
  <w:num w:numId="28">
    <w:abstractNumId w:val="60"/>
  </w:num>
  <w:num w:numId="29">
    <w:abstractNumId w:val="52"/>
  </w:num>
  <w:num w:numId="30">
    <w:abstractNumId w:val="51"/>
  </w:num>
  <w:num w:numId="31">
    <w:abstractNumId w:val="6"/>
  </w:num>
  <w:num w:numId="32">
    <w:abstractNumId w:val="34"/>
  </w:num>
  <w:num w:numId="33">
    <w:abstractNumId w:val="61"/>
  </w:num>
  <w:num w:numId="34">
    <w:abstractNumId w:val="64"/>
  </w:num>
  <w:num w:numId="35">
    <w:abstractNumId w:val="38"/>
  </w:num>
  <w:num w:numId="36">
    <w:abstractNumId w:val="57"/>
  </w:num>
  <w:num w:numId="37">
    <w:abstractNumId w:val="27"/>
  </w:num>
  <w:num w:numId="38">
    <w:abstractNumId w:val="43"/>
  </w:num>
  <w:num w:numId="39">
    <w:abstractNumId w:val="35"/>
  </w:num>
  <w:num w:numId="40">
    <w:abstractNumId w:val="22"/>
  </w:num>
  <w:num w:numId="41">
    <w:abstractNumId w:val="19"/>
  </w:num>
  <w:num w:numId="42">
    <w:abstractNumId w:val="8"/>
  </w:num>
  <w:num w:numId="43">
    <w:abstractNumId w:val="62"/>
  </w:num>
  <w:num w:numId="44">
    <w:abstractNumId w:val="45"/>
  </w:num>
  <w:num w:numId="45">
    <w:abstractNumId w:val="69"/>
  </w:num>
  <w:num w:numId="46">
    <w:abstractNumId w:val="17"/>
  </w:num>
  <w:num w:numId="47">
    <w:abstractNumId w:val="28"/>
  </w:num>
  <w:num w:numId="48">
    <w:abstractNumId w:val="63"/>
  </w:num>
  <w:num w:numId="49">
    <w:abstractNumId w:val="31"/>
  </w:num>
  <w:num w:numId="50">
    <w:abstractNumId w:val="5"/>
  </w:num>
  <w:num w:numId="51">
    <w:abstractNumId w:val="15"/>
  </w:num>
  <w:num w:numId="52">
    <w:abstractNumId w:val="54"/>
  </w:num>
  <w:num w:numId="53">
    <w:abstractNumId w:val="53"/>
  </w:num>
  <w:num w:numId="54">
    <w:abstractNumId w:val="58"/>
  </w:num>
  <w:num w:numId="55">
    <w:abstractNumId w:val="7"/>
  </w:num>
  <w:num w:numId="56">
    <w:abstractNumId w:val="70"/>
  </w:num>
  <w:num w:numId="57">
    <w:abstractNumId w:val="66"/>
  </w:num>
  <w:num w:numId="58">
    <w:abstractNumId w:val="41"/>
  </w:num>
  <w:num w:numId="59">
    <w:abstractNumId w:val="11"/>
  </w:num>
  <w:num w:numId="60">
    <w:abstractNumId w:val="0"/>
  </w:num>
  <w:num w:numId="61">
    <w:abstractNumId w:val="1"/>
  </w:num>
  <w:num w:numId="62">
    <w:abstractNumId w:val="16"/>
  </w:num>
  <w:num w:numId="63">
    <w:abstractNumId w:val="14"/>
  </w:num>
  <w:num w:numId="64">
    <w:abstractNumId w:val="33"/>
  </w:num>
  <w:num w:numId="65">
    <w:abstractNumId w:val="23"/>
  </w:num>
  <w:num w:numId="66">
    <w:abstractNumId w:val="2"/>
  </w:num>
  <w:num w:numId="67">
    <w:abstractNumId w:val="67"/>
  </w:num>
  <w:num w:numId="68">
    <w:abstractNumId w:val="48"/>
  </w:num>
  <w:num w:numId="69">
    <w:abstractNumId w:val="20"/>
  </w:num>
  <w:num w:numId="70">
    <w:abstractNumId w:val="37"/>
  </w:num>
  <w:num w:numId="71">
    <w:abstractNumId w:val="21"/>
  </w:num>
  <w:num w:numId="72">
    <w:abstractNumId w:val="72"/>
  </w:num>
  <w:num w:numId="73">
    <w:abstractNumId w:val="65"/>
  </w:num>
  <w:num w:numId="74">
    <w:abstractNumId w:val="1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hideSpellingErrors/>
  <w:defaultTabStop w:val="720"/>
  <w:characterSpacingControl w:val="doNotCompress"/>
  <w:hdrShapeDefaults>
    <o:shapedefaults v:ext="edit" spidmax="6146"/>
  </w:hdrShapeDefaults>
  <w:footnotePr>
    <w:footnote w:id="0"/>
    <w:footnote w:id="1"/>
  </w:footnotePr>
  <w:endnotePr>
    <w:endnote w:id="0"/>
    <w:endnote w:id="1"/>
  </w:endnotePr>
  <w:compat/>
  <w:rsids>
    <w:rsidRoot w:val="00766ECA"/>
    <w:rsid w:val="0001005E"/>
    <w:rsid w:val="0002487B"/>
    <w:rsid w:val="0003584B"/>
    <w:rsid w:val="0004296E"/>
    <w:rsid w:val="0005194B"/>
    <w:rsid w:val="00062069"/>
    <w:rsid w:val="000624E9"/>
    <w:rsid w:val="00070A58"/>
    <w:rsid w:val="000750E3"/>
    <w:rsid w:val="000A0C4B"/>
    <w:rsid w:val="000A45E8"/>
    <w:rsid w:val="000C4231"/>
    <w:rsid w:val="000C6EAE"/>
    <w:rsid w:val="001050B5"/>
    <w:rsid w:val="00106324"/>
    <w:rsid w:val="00125F2C"/>
    <w:rsid w:val="0015615B"/>
    <w:rsid w:val="00186598"/>
    <w:rsid w:val="001A5D3F"/>
    <w:rsid w:val="001B7EDB"/>
    <w:rsid w:val="001D1FFE"/>
    <w:rsid w:val="001F3086"/>
    <w:rsid w:val="00204C9F"/>
    <w:rsid w:val="00231B6D"/>
    <w:rsid w:val="002320E9"/>
    <w:rsid w:val="00241258"/>
    <w:rsid w:val="002460A3"/>
    <w:rsid w:val="00253F7A"/>
    <w:rsid w:val="00263B7D"/>
    <w:rsid w:val="00273B71"/>
    <w:rsid w:val="00282E4F"/>
    <w:rsid w:val="00293360"/>
    <w:rsid w:val="002B313C"/>
    <w:rsid w:val="002C16EF"/>
    <w:rsid w:val="002C7767"/>
    <w:rsid w:val="002D25F1"/>
    <w:rsid w:val="002D4AF9"/>
    <w:rsid w:val="002D4EEC"/>
    <w:rsid w:val="00316560"/>
    <w:rsid w:val="00322AE9"/>
    <w:rsid w:val="00323D24"/>
    <w:rsid w:val="00325900"/>
    <w:rsid w:val="00337677"/>
    <w:rsid w:val="00344160"/>
    <w:rsid w:val="00367162"/>
    <w:rsid w:val="00370B32"/>
    <w:rsid w:val="0037173B"/>
    <w:rsid w:val="00374A46"/>
    <w:rsid w:val="00380CDC"/>
    <w:rsid w:val="0038545D"/>
    <w:rsid w:val="003858D0"/>
    <w:rsid w:val="003A7C65"/>
    <w:rsid w:val="003C2D97"/>
    <w:rsid w:val="003D52B8"/>
    <w:rsid w:val="003E166B"/>
    <w:rsid w:val="003E1CFF"/>
    <w:rsid w:val="003E3CA9"/>
    <w:rsid w:val="003E56EA"/>
    <w:rsid w:val="00402448"/>
    <w:rsid w:val="004142E0"/>
    <w:rsid w:val="004332E5"/>
    <w:rsid w:val="00455E59"/>
    <w:rsid w:val="00466ED0"/>
    <w:rsid w:val="004672BF"/>
    <w:rsid w:val="0048138F"/>
    <w:rsid w:val="00484AE2"/>
    <w:rsid w:val="004A563B"/>
    <w:rsid w:val="004A59E4"/>
    <w:rsid w:val="004B160E"/>
    <w:rsid w:val="004D5DB5"/>
    <w:rsid w:val="004E26A6"/>
    <w:rsid w:val="004E2A79"/>
    <w:rsid w:val="00510E0C"/>
    <w:rsid w:val="0051155D"/>
    <w:rsid w:val="00514A7A"/>
    <w:rsid w:val="00516B96"/>
    <w:rsid w:val="005255DD"/>
    <w:rsid w:val="00525C59"/>
    <w:rsid w:val="00534FE4"/>
    <w:rsid w:val="0054164C"/>
    <w:rsid w:val="00554D07"/>
    <w:rsid w:val="00584C5A"/>
    <w:rsid w:val="005B3A60"/>
    <w:rsid w:val="005C70F4"/>
    <w:rsid w:val="0062170E"/>
    <w:rsid w:val="00644099"/>
    <w:rsid w:val="006617A7"/>
    <w:rsid w:val="00666C5B"/>
    <w:rsid w:val="006677C2"/>
    <w:rsid w:val="006831AD"/>
    <w:rsid w:val="00684696"/>
    <w:rsid w:val="006B1360"/>
    <w:rsid w:val="006C6F94"/>
    <w:rsid w:val="006D4366"/>
    <w:rsid w:val="006D5E12"/>
    <w:rsid w:val="006F1214"/>
    <w:rsid w:val="006F45A7"/>
    <w:rsid w:val="00721183"/>
    <w:rsid w:val="00746704"/>
    <w:rsid w:val="00766ECA"/>
    <w:rsid w:val="00771D8C"/>
    <w:rsid w:val="00774BF8"/>
    <w:rsid w:val="00775EB7"/>
    <w:rsid w:val="00785197"/>
    <w:rsid w:val="00794BDC"/>
    <w:rsid w:val="007953F7"/>
    <w:rsid w:val="007A1D37"/>
    <w:rsid w:val="007C0BB5"/>
    <w:rsid w:val="007E352A"/>
    <w:rsid w:val="008055F4"/>
    <w:rsid w:val="00825E57"/>
    <w:rsid w:val="00835F91"/>
    <w:rsid w:val="00842916"/>
    <w:rsid w:val="00844B35"/>
    <w:rsid w:val="00847CBD"/>
    <w:rsid w:val="00847F44"/>
    <w:rsid w:val="00860651"/>
    <w:rsid w:val="00864268"/>
    <w:rsid w:val="00875009"/>
    <w:rsid w:val="008857CF"/>
    <w:rsid w:val="00894A61"/>
    <w:rsid w:val="008C5410"/>
    <w:rsid w:val="008F64DD"/>
    <w:rsid w:val="00912E0D"/>
    <w:rsid w:val="00934E24"/>
    <w:rsid w:val="00935084"/>
    <w:rsid w:val="00960FCC"/>
    <w:rsid w:val="00974374"/>
    <w:rsid w:val="00982A61"/>
    <w:rsid w:val="00997382"/>
    <w:rsid w:val="009A76CF"/>
    <w:rsid w:val="009B560F"/>
    <w:rsid w:val="009D189A"/>
    <w:rsid w:val="009D1ED2"/>
    <w:rsid w:val="009F01D0"/>
    <w:rsid w:val="00A07756"/>
    <w:rsid w:val="00A34550"/>
    <w:rsid w:val="00A37FC3"/>
    <w:rsid w:val="00A400F3"/>
    <w:rsid w:val="00A53E54"/>
    <w:rsid w:val="00A61724"/>
    <w:rsid w:val="00A72D10"/>
    <w:rsid w:val="00A73B35"/>
    <w:rsid w:val="00A8047B"/>
    <w:rsid w:val="00A91ECD"/>
    <w:rsid w:val="00A97CBA"/>
    <w:rsid w:val="00AB10C8"/>
    <w:rsid w:val="00AC73C1"/>
    <w:rsid w:val="00AD37DF"/>
    <w:rsid w:val="00AF137B"/>
    <w:rsid w:val="00B159D3"/>
    <w:rsid w:val="00B35104"/>
    <w:rsid w:val="00B46784"/>
    <w:rsid w:val="00B64C02"/>
    <w:rsid w:val="00B71837"/>
    <w:rsid w:val="00B85D6D"/>
    <w:rsid w:val="00BA5073"/>
    <w:rsid w:val="00BA6835"/>
    <w:rsid w:val="00BB5876"/>
    <w:rsid w:val="00BD6C82"/>
    <w:rsid w:val="00BD7D65"/>
    <w:rsid w:val="00BE6543"/>
    <w:rsid w:val="00BF646A"/>
    <w:rsid w:val="00BF722D"/>
    <w:rsid w:val="00C11869"/>
    <w:rsid w:val="00C225AF"/>
    <w:rsid w:val="00C517DC"/>
    <w:rsid w:val="00C7635B"/>
    <w:rsid w:val="00C9510E"/>
    <w:rsid w:val="00CA6C4E"/>
    <w:rsid w:val="00CA79DA"/>
    <w:rsid w:val="00CA7E58"/>
    <w:rsid w:val="00CB6698"/>
    <w:rsid w:val="00CD2A32"/>
    <w:rsid w:val="00CD4D34"/>
    <w:rsid w:val="00CE2BC1"/>
    <w:rsid w:val="00CF0984"/>
    <w:rsid w:val="00D10ACD"/>
    <w:rsid w:val="00D10E8B"/>
    <w:rsid w:val="00D62C68"/>
    <w:rsid w:val="00D641B6"/>
    <w:rsid w:val="00DA7D36"/>
    <w:rsid w:val="00DD1F21"/>
    <w:rsid w:val="00DE548B"/>
    <w:rsid w:val="00DF3ABF"/>
    <w:rsid w:val="00E07BC7"/>
    <w:rsid w:val="00E13FA2"/>
    <w:rsid w:val="00E31270"/>
    <w:rsid w:val="00E346D9"/>
    <w:rsid w:val="00E52133"/>
    <w:rsid w:val="00E57793"/>
    <w:rsid w:val="00E77CB8"/>
    <w:rsid w:val="00EA0A53"/>
    <w:rsid w:val="00EB0671"/>
    <w:rsid w:val="00EB2F99"/>
    <w:rsid w:val="00EC0D2E"/>
    <w:rsid w:val="00EC7AC9"/>
    <w:rsid w:val="00ED45BB"/>
    <w:rsid w:val="00EE1106"/>
    <w:rsid w:val="00EE5B1C"/>
    <w:rsid w:val="00F03B3C"/>
    <w:rsid w:val="00F1645B"/>
    <w:rsid w:val="00F20927"/>
    <w:rsid w:val="00F22C81"/>
    <w:rsid w:val="00F233ED"/>
    <w:rsid w:val="00F23A39"/>
    <w:rsid w:val="00F27519"/>
    <w:rsid w:val="00F31B73"/>
    <w:rsid w:val="00F548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11" type="connector" idref="#_x0000_s1027"/>
        <o:r id="V:Rule12" type="connector" idref="#_x0000_s1029"/>
        <o:r id="V:Rule13" type="connector" idref="#_x0000_s1028"/>
        <o:r id="V:Rule14" type="connector" idref="#_x0000_s1033"/>
        <o:r id="V:Rule15" type="connector" idref="#_x0000_s1032"/>
        <o:r id="V:Rule16" type="connector" idref="#_x0000_s1030"/>
        <o:r id="V:Rule17" type="connector" idref="#_x0000_s1031"/>
        <o:r id="V:Rule18" type="connector" idref="#_x0000_s1036"/>
        <o:r id="V:Rule19" type="connector" idref="#_x0000_s1034"/>
        <o:r id="V:Rule2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4318"/>
  </w:style>
  <w:style w:type="paragraph" w:styleId="Heading1">
    <w:name w:val="heading 1"/>
    <w:basedOn w:val="Normal"/>
    <w:next w:val="Normal"/>
    <w:link w:val="Heading1Char"/>
    <w:qFormat/>
    <w:rsid w:val="00A2134E"/>
    <w:pPr>
      <w:keepNext/>
      <w:outlineLvl w:val="0"/>
    </w:pPr>
    <w:rPr>
      <w:rFonts w:ascii="SutonnyMJ" w:hAnsi="SutonnyMJ"/>
    </w:rPr>
  </w:style>
  <w:style w:type="paragraph" w:styleId="Heading2">
    <w:name w:val="heading 2"/>
    <w:basedOn w:val="Normal"/>
    <w:next w:val="Normal"/>
    <w:link w:val="Heading2Char"/>
    <w:qFormat/>
    <w:rsid w:val="00A2134E"/>
    <w:pPr>
      <w:keepNext/>
      <w:jc w:val="right"/>
      <w:outlineLvl w:val="1"/>
    </w:pPr>
    <w:rPr>
      <w:rFonts w:ascii="SutonnyMJ" w:hAnsi="SutonnyMJ"/>
      <w:sz w:val="24"/>
    </w:rPr>
  </w:style>
  <w:style w:type="paragraph" w:styleId="Heading3">
    <w:name w:val="heading 3"/>
    <w:basedOn w:val="Normal"/>
    <w:next w:val="Normal"/>
    <w:link w:val="Heading3Char"/>
    <w:qFormat/>
    <w:rsid w:val="00A2134E"/>
    <w:pPr>
      <w:keepNext/>
      <w:outlineLvl w:val="2"/>
    </w:pPr>
    <w:rPr>
      <w:b/>
    </w:rPr>
  </w:style>
  <w:style w:type="paragraph" w:styleId="Heading4">
    <w:name w:val="heading 4"/>
    <w:basedOn w:val="Normal"/>
    <w:next w:val="Normal"/>
    <w:link w:val="Heading4Char"/>
    <w:qFormat/>
    <w:rsid w:val="00A2134E"/>
    <w:pPr>
      <w:keepNext/>
      <w:jc w:val="right"/>
      <w:outlineLvl w:val="3"/>
    </w:pPr>
    <w:rPr>
      <w:rFonts w:ascii="SutonnyMJ" w:hAnsi="SutonnyMJ"/>
      <w:b/>
      <w:bCs/>
      <w:sz w:val="26"/>
    </w:rPr>
  </w:style>
  <w:style w:type="paragraph" w:styleId="Heading5">
    <w:name w:val="heading 5"/>
    <w:basedOn w:val="Normal"/>
    <w:next w:val="Normal"/>
    <w:link w:val="Heading5Char"/>
    <w:qFormat/>
    <w:rsid w:val="00A2134E"/>
    <w:pPr>
      <w:keepNext/>
      <w:ind w:firstLine="360"/>
      <w:jc w:val="right"/>
      <w:outlineLvl w:val="4"/>
    </w:pPr>
    <w:rPr>
      <w:rFonts w:ascii="SutonnyMJ" w:hAnsi="SutonnyMJ"/>
      <w:b/>
      <w:bCs/>
      <w:sz w:val="26"/>
    </w:rPr>
  </w:style>
  <w:style w:type="paragraph" w:styleId="Heading6">
    <w:name w:val="heading 6"/>
    <w:basedOn w:val="Normal"/>
    <w:next w:val="Normal"/>
    <w:link w:val="Heading6Char"/>
    <w:qFormat/>
    <w:rsid w:val="00A2134E"/>
    <w:pPr>
      <w:keepNext/>
      <w:jc w:val="right"/>
      <w:outlineLvl w:val="5"/>
    </w:pPr>
    <w:rPr>
      <w:rFonts w:ascii="SutonnyMJ" w:hAnsi="SutonnyMJ"/>
      <w:b/>
      <w:bCs/>
      <w:sz w:val="24"/>
    </w:rPr>
  </w:style>
  <w:style w:type="paragraph" w:styleId="Heading7">
    <w:name w:val="heading 7"/>
    <w:basedOn w:val="Normal"/>
    <w:next w:val="Normal"/>
    <w:link w:val="Heading7Char"/>
    <w:qFormat/>
    <w:rsid w:val="00A2134E"/>
    <w:pPr>
      <w:keepNext/>
      <w:jc w:val="center"/>
      <w:outlineLvl w:val="6"/>
    </w:pPr>
    <w:rPr>
      <w:rFonts w:ascii="SutonnyMJ" w:hAnsi="SutonnyMJ"/>
      <w:sz w:val="26"/>
    </w:rPr>
  </w:style>
  <w:style w:type="paragraph" w:styleId="Heading8">
    <w:name w:val="heading 8"/>
    <w:basedOn w:val="Normal"/>
    <w:next w:val="Normal"/>
    <w:link w:val="Heading8Char"/>
    <w:qFormat/>
    <w:rsid w:val="00A2134E"/>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134E"/>
    <w:rPr>
      <w:rFonts w:ascii="SutonnyMJ" w:eastAsia="Times New Roman" w:hAnsi="SutonnyMJ" w:cs="Times New Roman"/>
      <w:sz w:val="20"/>
      <w:szCs w:val="20"/>
    </w:rPr>
  </w:style>
  <w:style w:type="character" w:customStyle="1" w:styleId="Heading2Char">
    <w:name w:val="Heading 2 Char"/>
    <w:basedOn w:val="DefaultParagraphFont"/>
    <w:link w:val="Heading2"/>
    <w:rsid w:val="00A2134E"/>
    <w:rPr>
      <w:rFonts w:ascii="SutonnyMJ" w:eastAsia="Times New Roman" w:hAnsi="SutonnyMJ" w:cs="Times New Roman"/>
      <w:sz w:val="24"/>
      <w:szCs w:val="20"/>
    </w:rPr>
  </w:style>
  <w:style w:type="character" w:customStyle="1" w:styleId="Heading3Char">
    <w:name w:val="Heading 3 Char"/>
    <w:basedOn w:val="DefaultParagraphFont"/>
    <w:link w:val="Heading3"/>
    <w:rsid w:val="00A2134E"/>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A2134E"/>
    <w:rPr>
      <w:rFonts w:ascii="SutonnyMJ" w:eastAsia="Times New Roman" w:hAnsi="SutonnyMJ" w:cs="Times New Roman"/>
      <w:b/>
      <w:bCs/>
      <w:sz w:val="26"/>
      <w:szCs w:val="20"/>
    </w:rPr>
  </w:style>
  <w:style w:type="character" w:customStyle="1" w:styleId="Heading5Char">
    <w:name w:val="Heading 5 Char"/>
    <w:basedOn w:val="DefaultParagraphFont"/>
    <w:link w:val="Heading5"/>
    <w:rsid w:val="00A2134E"/>
    <w:rPr>
      <w:rFonts w:ascii="SutonnyMJ" w:eastAsia="Times New Roman" w:hAnsi="SutonnyMJ" w:cs="Times New Roman"/>
      <w:b/>
      <w:bCs/>
      <w:sz w:val="26"/>
      <w:szCs w:val="20"/>
    </w:rPr>
  </w:style>
  <w:style w:type="character" w:customStyle="1" w:styleId="Heading6Char">
    <w:name w:val="Heading 6 Char"/>
    <w:basedOn w:val="DefaultParagraphFont"/>
    <w:link w:val="Heading6"/>
    <w:rsid w:val="00A2134E"/>
    <w:rPr>
      <w:rFonts w:ascii="SutonnyMJ" w:eastAsia="Times New Roman" w:hAnsi="SutonnyMJ" w:cs="Times New Roman"/>
      <w:b/>
      <w:bCs/>
      <w:sz w:val="24"/>
      <w:szCs w:val="20"/>
    </w:rPr>
  </w:style>
  <w:style w:type="character" w:customStyle="1" w:styleId="Heading7Char">
    <w:name w:val="Heading 7 Char"/>
    <w:basedOn w:val="DefaultParagraphFont"/>
    <w:link w:val="Heading7"/>
    <w:rsid w:val="00A2134E"/>
    <w:rPr>
      <w:rFonts w:ascii="SutonnyMJ" w:eastAsia="Times New Roman" w:hAnsi="SutonnyMJ" w:cs="Times New Roman"/>
      <w:sz w:val="26"/>
      <w:szCs w:val="20"/>
    </w:rPr>
  </w:style>
  <w:style w:type="character" w:customStyle="1" w:styleId="Heading8Char">
    <w:name w:val="Heading 8 Char"/>
    <w:basedOn w:val="DefaultParagraphFont"/>
    <w:link w:val="Heading8"/>
    <w:rsid w:val="00A2134E"/>
    <w:rPr>
      <w:rFonts w:ascii="Times New Roman" w:eastAsia="Times New Roman" w:hAnsi="Times New Roman" w:cs="Times New Roman"/>
      <w:i/>
      <w:iCs/>
      <w:sz w:val="24"/>
      <w:szCs w:val="24"/>
    </w:rPr>
  </w:style>
  <w:style w:type="paragraph" w:styleId="Footer">
    <w:name w:val="footer"/>
    <w:basedOn w:val="Normal"/>
    <w:link w:val="FooterChar"/>
    <w:uiPriority w:val="99"/>
    <w:rsid w:val="00A2134E"/>
    <w:pPr>
      <w:widowControl w:val="0"/>
      <w:tabs>
        <w:tab w:val="center" w:pos="4320"/>
        <w:tab w:val="right" w:pos="8640"/>
      </w:tabs>
      <w:adjustRightInd w:val="0"/>
      <w:spacing w:line="360" w:lineRule="atLeast"/>
      <w:jc w:val="both"/>
    </w:pPr>
    <w:rPr>
      <w:sz w:val="24"/>
      <w:szCs w:val="24"/>
    </w:rPr>
  </w:style>
  <w:style w:type="character" w:customStyle="1" w:styleId="FooterChar">
    <w:name w:val="Footer Char"/>
    <w:basedOn w:val="DefaultParagraphFont"/>
    <w:link w:val="Footer"/>
    <w:uiPriority w:val="99"/>
    <w:rsid w:val="00A2134E"/>
    <w:rPr>
      <w:rFonts w:ascii="Times New Roman" w:eastAsia="Times New Roman" w:hAnsi="Times New Roman" w:cs="Times New Roman"/>
      <w:sz w:val="24"/>
      <w:szCs w:val="24"/>
    </w:rPr>
  </w:style>
  <w:style w:type="character" w:styleId="PageNumber">
    <w:name w:val="page number"/>
    <w:basedOn w:val="DefaultParagraphFont"/>
    <w:rsid w:val="00A2134E"/>
  </w:style>
  <w:style w:type="table" w:styleId="TableGrid">
    <w:name w:val="Table Grid"/>
    <w:basedOn w:val="TableNormal"/>
    <w:uiPriority w:val="59"/>
    <w:rsid w:val="00775A7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2134E"/>
    <w:pPr>
      <w:spacing w:after="120"/>
      <w:ind w:left="720"/>
      <w:contextualSpacing/>
    </w:pPr>
    <w:rPr>
      <w:rFonts w:ascii="Calibri" w:eastAsia="Calibri" w:hAnsi="Calibri"/>
    </w:rPr>
  </w:style>
  <w:style w:type="paragraph" w:styleId="Header">
    <w:name w:val="header"/>
    <w:aliases w:val="Header Char Char Char Char Char Char Char Char,Header Char Char Char Char Char Char Char Char Char,Header Char Char Char Char Char Char Char Char Char Char,Header Char Char Char Char Char Char Char Char Char Char Char"/>
    <w:basedOn w:val="Normal"/>
    <w:link w:val="HeaderChar"/>
    <w:rsid w:val="00A2134E"/>
    <w:pPr>
      <w:tabs>
        <w:tab w:val="center" w:pos="4320"/>
        <w:tab w:val="right" w:pos="8640"/>
      </w:tabs>
    </w:pPr>
    <w:rPr>
      <w:rFonts w:eastAsia="SimSun"/>
      <w:sz w:val="24"/>
      <w:szCs w:val="24"/>
    </w:rPr>
  </w:style>
  <w:style w:type="character" w:customStyle="1" w:styleId="HeaderChar">
    <w:name w:val="Header Char"/>
    <w:aliases w:val="Header Char Char Char Char Char Char Char Char Char1,Header Char Char Char Char Char Char Char Char Char Char1,Header Char Char Char Char Char Char Char Char Char Char Char1,Header Char Char Char Char Char Char Char Char Char Char Char Char"/>
    <w:basedOn w:val="DefaultParagraphFont"/>
    <w:link w:val="Header"/>
    <w:rsid w:val="00A2134E"/>
    <w:rPr>
      <w:rFonts w:ascii="Times New Roman" w:eastAsia="SimSun" w:hAnsi="Times New Roman" w:cs="Times New Roman"/>
      <w:sz w:val="24"/>
      <w:szCs w:val="24"/>
    </w:rPr>
  </w:style>
  <w:style w:type="paragraph" w:styleId="Title">
    <w:name w:val="Title"/>
    <w:basedOn w:val="Normal"/>
    <w:link w:val="TitleChar"/>
    <w:qFormat/>
    <w:rsid w:val="00A2134E"/>
    <w:pPr>
      <w:jc w:val="center"/>
    </w:pPr>
    <w:rPr>
      <w:rFonts w:ascii="SutonnyMJ" w:hAnsi="SutonnyMJ"/>
      <w:b/>
    </w:rPr>
  </w:style>
  <w:style w:type="character" w:customStyle="1" w:styleId="TitleChar">
    <w:name w:val="Title Char"/>
    <w:basedOn w:val="DefaultParagraphFont"/>
    <w:link w:val="Title"/>
    <w:rsid w:val="00A2134E"/>
    <w:rPr>
      <w:rFonts w:ascii="SutonnyMJ" w:eastAsia="Times New Roman" w:hAnsi="SutonnyMJ" w:cs="Times New Roman"/>
      <w:b/>
      <w:sz w:val="20"/>
      <w:szCs w:val="20"/>
    </w:rPr>
  </w:style>
  <w:style w:type="paragraph" w:styleId="BodyTextIndent2">
    <w:name w:val="Body Text Indent 2"/>
    <w:basedOn w:val="Normal"/>
    <w:link w:val="BodyTextIndent2Char"/>
    <w:rsid w:val="00A2134E"/>
    <w:pPr>
      <w:ind w:left="720" w:hanging="720"/>
    </w:pPr>
    <w:rPr>
      <w:rFonts w:ascii="SutonnyMJ" w:eastAsia="Batang" w:hAnsi="SutonnyMJ"/>
      <w:szCs w:val="24"/>
    </w:rPr>
  </w:style>
  <w:style w:type="character" w:customStyle="1" w:styleId="BodyTextIndent2Char">
    <w:name w:val="Body Text Indent 2 Char"/>
    <w:basedOn w:val="DefaultParagraphFont"/>
    <w:link w:val="BodyTextIndent2"/>
    <w:rsid w:val="00A2134E"/>
    <w:rPr>
      <w:rFonts w:ascii="SutonnyMJ" w:eastAsia="Batang" w:hAnsi="SutonnyMJ" w:cs="Times New Roman"/>
      <w:sz w:val="20"/>
      <w:szCs w:val="24"/>
    </w:rPr>
  </w:style>
  <w:style w:type="paragraph" w:styleId="BodyText">
    <w:name w:val="Body Text"/>
    <w:basedOn w:val="Normal"/>
    <w:link w:val="BodyTextChar"/>
    <w:rsid w:val="00A2134E"/>
    <w:pPr>
      <w:spacing w:after="120"/>
    </w:pPr>
    <w:rPr>
      <w:sz w:val="24"/>
      <w:szCs w:val="24"/>
    </w:rPr>
  </w:style>
  <w:style w:type="character" w:customStyle="1" w:styleId="BodyTextChar">
    <w:name w:val="Body Text Char"/>
    <w:basedOn w:val="DefaultParagraphFont"/>
    <w:link w:val="BodyText"/>
    <w:rsid w:val="00A2134E"/>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A2134E"/>
    <w:rPr>
      <w:rFonts w:ascii="Times New Roman" w:eastAsia="Batang" w:hAnsi="Times New Roman" w:cs="Times New Roman"/>
      <w:sz w:val="16"/>
      <w:szCs w:val="16"/>
    </w:rPr>
  </w:style>
  <w:style w:type="paragraph" w:styleId="BodyTextIndent3">
    <w:name w:val="Body Text Indent 3"/>
    <w:basedOn w:val="Normal"/>
    <w:link w:val="BodyTextIndent3Char"/>
    <w:semiHidden/>
    <w:rsid w:val="00A2134E"/>
    <w:pPr>
      <w:spacing w:after="120"/>
      <w:ind w:left="360"/>
    </w:pPr>
    <w:rPr>
      <w:rFonts w:eastAsia="Batang"/>
      <w:sz w:val="16"/>
      <w:szCs w:val="16"/>
    </w:rPr>
  </w:style>
  <w:style w:type="character" w:styleId="Hyperlink">
    <w:name w:val="Hyperlink"/>
    <w:rsid w:val="00A2134E"/>
    <w:rPr>
      <w:color w:val="0000FF"/>
      <w:u w:val="single"/>
    </w:rPr>
  </w:style>
  <w:style w:type="paragraph" w:styleId="ListBullet">
    <w:name w:val="List Bullet"/>
    <w:basedOn w:val="Normal"/>
    <w:rsid w:val="00A2134E"/>
    <w:pPr>
      <w:tabs>
        <w:tab w:val="num" w:pos="360"/>
      </w:tabs>
      <w:ind w:left="360" w:hanging="360"/>
    </w:pPr>
    <w:rPr>
      <w:sz w:val="24"/>
      <w:szCs w:val="24"/>
    </w:rPr>
  </w:style>
  <w:style w:type="paragraph" w:styleId="BodyText3">
    <w:name w:val="Body Text 3"/>
    <w:basedOn w:val="Normal"/>
    <w:link w:val="BodyText3Char"/>
    <w:rsid w:val="00A2134E"/>
    <w:pPr>
      <w:spacing w:after="120"/>
    </w:pPr>
    <w:rPr>
      <w:sz w:val="16"/>
      <w:szCs w:val="16"/>
    </w:rPr>
  </w:style>
  <w:style w:type="character" w:customStyle="1" w:styleId="BodyText3Char">
    <w:name w:val="Body Text 3 Char"/>
    <w:basedOn w:val="DefaultParagraphFont"/>
    <w:link w:val="BodyText3"/>
    <w:rsid w:val="00A2134E"/>
    <w:rPr>
      <w:rFonts w:ascii="Times New Roman" w:eastAsia="Times New Roman" w:hAnsi="Times New Roman" w:cs="Times New Roman"/>
      <w:sz w:val="16"/>
      <w:szCs w:val="16"/>
    </w:rPr>
  </w:style>
  <w:style w:type="paragraph" w:styleId="BodyText2">
    <w:name w:val="Body Text 2"/>
    <w:basedOn w:val="Normal"/>
    <w:link w:val="BodyText2Char"/>
    <w:rsid w:val="00A2134E"/>
    <w:pPr>
      <w:spacing w:after="120" w:line="480" w:lineRule="auto"/>
    </w:pPr>
    <w:rPr>
      <w:sz w:val="24"/>
      <w:szCs w:val="24"/>
    </w:rPr>
  </w:style>
  <w:style w:type="character" w:customStyle="1" w:styleId="BodyText2Char">
    <w:name w:val="Body Text 2 Char"/>
    <w:basedOn w:val="DefaultParagraphFont"/>
    <w:link w:val="BodyText2"/>
    <w:rsid w:val="00A2134E"/>
    <w:rPr>
      <w:rFonts w:ascii="Times New Roman" w:eastAsia="Times New Roman" w:hAnsi="Times New Roman" w:cs="Times New Roman"/>
      <w:sz w:val="24"/>
      <w:szCs w:val="24"/>
    </w:rPr>
  </w:style>
  <w:style w:type="paragraph" w:styleId="BodyTextIndent">
    <w:name w:val="Body Text Indent"/>
    <w:basedOn w:val="Normal"/>
    <w:link w:val="BodyTextIndentChar"/>
    <w:rsid w:val="00A2134E"/>
    <w:pPr>
      <w:spacing w:after="120"/>
      <w:ind w:left="360"/>
    </w:pPr>
    <w:rPr>
      <w:rFonts w:eastAsia="Batang"/>
      <w:sz w:val="24"/>
      <w:szCs w:val="24"/>
    </w:rPr>
  </w:style>
  <w:style w:type="character" w:customStyle="1" w:styleId="BodyTextIndentChar">
    <w:name w:val="Body Text Indent Char"/>
    <w:basedOn w:val="DefaultParagraphFont"/>
    <w:link w:val="BodyTextIndent"/>
    <w:rsid w:val="00A2134E"/>
    <w:rPr>
      <w:rFonts w:ascii="Times New Roman" w:eastAsia="Batang" w:hAnsi="Times New Roman" w:cs="Times New Roman"/>
      <w:sz w:val="24"/>
      <w:szCs w:val="24"/>
    </w:rPr>
  </w:style>
  <w:style w:type="paragraph" w:styleId="MacroText">
    <w:name w:val="macro"/>
    <w:link w:val="MacroTextChar"/>
    <w:semiHidden/>
    <w:rsid w:val="00A213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MacroTextChar">
    <w:name w:val="Macro Text Char"/>
    <w:basedOn w:val="DefaultParagraphFont"/>
    <w:link w:val="MacroText"/>
    <w:semiHidden/>
    <w:rsid w:val="00A2134E"/>
    <w:rPr>
      <w:rFonts w:ascii="Courier New" w:hAnsi="Courier New"/>
      <w:lang w:val="en-US" w:eastAsia="en-US" w:bidi="ar-SA"/>
    </w:rPr>
  </w:style>
  <w:style w:type="paragraph" w:styleId="Caption">
    <w:name w:val="caption"/>
    <w:basedOn w:val="Normal"/>
    <w:next w:val="Normal"/>
    <w:qFormat/>
    <w:rsid w:val="00A2134E"/>
    <w:rPr>
      <w:b/>
      <w:bCs/>
      <w:sz w:val="18"/>
      <w:szCs w:val="24"/>
    </w:rPr>
  </w:style>
  <w:style w:type="paragraph" w:styleId="NormalWeb">
    <w:name w:val="Normal (Web)"/>
    <w:basedOn w:val="Normal"/>
    <w:rsid w:val="00A2134E"/>
    <w:pPr>
      <w:spacing w:before="100" w:beforeAutospacing="1" w:after="100" w:afterAutospacing="1"/>
    </w:pPr>
    <w:rPr>
      <w:sz w:val="24"/>
      <w:szCs w:val="24"/>
    </w:rPr>
  </w:style>
  <w:style w:type="character" w:styleId="Strong">
    <w:name w:val="Strong"/>
    <w:qFormat/>
    <w:rsid w:val="00A2134E"/>
    <w:rPr>
      <w:b/>
      <w:bCs/>
    </w:rPr>
  </w:style>
  <w:style w:type="paragraph" w:customStyle="1" w:styleId="little">
    <w:name w:val="little"/>
    <w:basedOn w:val="Normal"/>
    <w:rsid w:val="00A2134E"/>
    <w:pPr>
      <w:spacing w:before="100" w:beforeAutospacing="1" w:after="100" w:afterAutospacing="1"/>
    </w:pPr>
    <w:rPr>
      <w:sz w:val="24"/>
      <w:szCs w:val="24"/>
    </w:rPr>
  </w:style>
  <w:style w:type="paragraph" w:styleId="BalloonText">
    <w:name w:val="Balloon Text"/>
    <w:basedOn w:val="Normal"/>
    <w:link w:val="BalloonTextChar"/>
    <w:rsid w:val="00A2134E"/>
    <w:rPr>
      <w:rFonts w:ascii="Tahoma" w:eastAsia="Batang" w:hAnsi="Tahoma"/>
      <w:sz w:val="16"/>
      <w:szCs w:val="16"/>
    </w:rPr>
  </w:style>
  <w:style w:type="character" w:customStyle="1" w:styleId="BalloonTextChar">
    <w:name w:val="Balloon Text Char"/>
    <w:basedOn w:val="DefaultParagraphFont"/>
    <w:link w:val="BalloonText"/>
    <w:rsid w:val="00A2134E"/>
    <w:rPr>
      <w:rFonts w:ascii="Tahoma" w:eastAsia="Batang" w:hAnsi="Tahoma" w:cs="Times New Roman"/>
      <w:sz w:val="16"/>
      <w:szCs w:val="16"/>
    </w:rPr>
  </w:style>
  <w:style w:type="paragraph" w:customStyle="1" w:styleId="CharCharCharChar">
    <w:name w:val="Char Char Char Char"/>
    <w:basedOn w:val="Heading2"/>
    <w:rsid w:val="00A2134E"/>
    <w:pPr>
      <w:pageBreakBefore/>
      <w:tabs>
        <w:tab w:val="left" w:pos="850"/>
        <w:tab w:val="left" w:pos="1191"/>
        <w:tab w:val="left" w:pos="1531"/>
      </w:tabs>
      <w:spacing w:before="120" w:after="120"/>
      <w:jc w:val="center"/>
    </w:pPr>
    <w:rPr>
      <w:rFonts w:ascii="Tahoma" w:hAnsi="Tahoma" w:cs="Tahoma"/>
      <w:b/>
      <w:color w:val="FFFFFF"/>
      <w:spacing w:val="20"/>
      <w:sz w:val="22"/>
      <w:szCs w:val="22"/>
    </w:rPr>
  </w:style>
  <w:style w:type="paragraph" w:customStyle="1" w:styleId="ShortReturnAddress">
    <w:name w:val="Short Return Address"/>
    <w:basedOn w:val="Normal"/>
    <w:rsid w:val="00A2134E"/>
    <w:rPr>
      <w:sz w:val="24"/>
      <w:szCs w:val="24"/>
    </w:rPr>
  </w:style>
  <w:style w:type="paragraph" w:styleId="Closing">
    <w:name w:val="Closing"/>
    <w:basedOn w:val="Normal"/>
    <w:link w:val="ClosingChar"/>
    <w:rsid w:val="00A2134E"/>
    <w:pPr>
      <w:ind w:left="4320"/>
    </w:pPr>
    <w:rPr>
      <w:rFonts w:ascii="SutonnyMJ" w:hAnsi="SutonnyMJ"/>
      <w:szCs w:val="24"/>
    </w:rPr>
  </w:style>
  <w:style w:type="character" w:customStyle="1" w:styleId="ClosingChar">
    <w:name w:val="Closing Char"/>
    <w:basedOn w:val="DefaultParagraphFont"/>
    <w:link w:val="Closing"/>
    <w:rsid w:val="00A2134E"/>
    <w:rPr>
      <w:rFonts w:ascii="SutonnyMJ" w:eastAsia="Times New Roman" w:hAnsi="SutonnyMJ" w:cs="Times New Roman"/>
      <w:sz w:val="20"/>
      <w:szCs w:val="24"/>
    </w:rPr>
  </w:style>
  <w:style w:type="paragraph" w:customStyle="1" w:styleId="xl26">
    <w:name w:val="xl26"/>
    <w:basedOn w:val="Normal"/>
    <w:rsid w:val="00A2134E"/>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44">
    <w:name w:val="xl44"/>
    <w:basedOn w:val="Normal"/>
    <w:rsid w:val="00A2134E"/>
    <w:pPr>
      <w:spacing w:before="100" w:beforeAutospacing="1" w:after="100" w:afterAutospacing="1"/>
    </w:pPr>
    <w:rPr>
      <w:rFonts w:ascii="MS Sans Serif" w:eastAsia="Arial Unicode MS" w:hAnsi="MS Sans Serif" w:cs="Arial Unicode MS"/>
      <w:b/>
      <w:bCs/>
      <w:sz w:val="24"/>
      <w:szCs w:val="24"/>
    </w:rPr>
  </w:style>
  <w:style w:type="paragraph" w:customStyle="1" w:styleId="xl22">
    <w:name w:val="xl22"/>
    <w:basedOn w:val="Normal"/>
    <w:rsid w:val="00A2134E"/>
    <w:pPr>
      <w:spacing w:before="100" w:beforeAutospacing="1" w:after="100" w:afterAutospacing="1"/>
      <w:textAlignment w:val="center"/>
    </w:pPr>
    <w:rPr>
      <w:rFonts w:eastAsia="Arial Unicode MS"/>
      <w:color w:val="000000"/>
      <w:sz w:val="24"/>
      <w:szCs w:val="24"/>
    </w:rPr>
  </w:style>
  <w:style w:type="paragraph" w:styleId="FootnoteText">
    <w:name w:val="footnote text"/>
    <w:basedOn w:val="Normal"/>
    <w:link w:val="FootnoteTextChar"/>
    <w:rsid w:val="00A2134E"/>
  </w:style>
  <w:style w:type="character" w:customStyle="1" w:styleId="FootnoteTextChar">
    <w:name w:val="Footnote Text Char"/>
    <w:basedOn w:val="DefaultParagraphFont"/>
    <w:link w:val="FootnoteText"/>
    <w:rsid w:val="00A2134E"/>
    <w:rPr>
      <w:rFonts w:ascii="Times New Roman" w:eastAsia="Times New Roman" w:hAnsi="Times New Roman" w:cs="Times New Roman"/>
      <w:sz w:val="20"/>
      <w:szCs w:val="20"/>
    </w:rPr>
  </w:style>
  <w:style w:type="character" w:styleId="FootnoteReference">
    <w:name w:val="footnote reference"/>
    <w:rsid w:val="00A2134E"/>
    <w:rPr>
      <w:vertAlign w:val="superscript"/>
    </w:rPr>
  </w:style>
  <w:style w:type="paragraph" w:customStyle="1" w:styleId="CharCharChar">
    <w:name w:val="Char Char Char"/>
    <w:basedOn w:val="Heading2"/>
    <w:rsid w:val="00A2134E"/>
    <w:pPr>
      <w:pageBreakBefore/>
      <w:tabs>
        <w:tab w:val="left" w:pos="850"/>
        <w:tab w:val="left" w:pos="1191"/>
        <w:tab w:val="left" w:pos="1531"/>
      </w:tabs>
      <w:spacing w:before="120" w:after="120"/>
      <w:jc w:val="center"/>
    </w:pPr>
    <w:rPr>
      <w:rFonts w:ascii="Tahoma" w:hAnsi="Tahoma" w:cs="Tahoma"/>
      <w:b/>
      <w:color w:val="FFFFFF"/>
      <w:spacing w:val="20"/>
      <w:sz w:val="22"/>
      <w:szCs w:val="22"/>
    </w:rPr>
  </w:style>
  <w:style w:type="character" w:styleId="FollowedHyperlink">
    <w:name w:val="FollowedHyperlink"/>
    <w:rsid w:val="00A2134E"/>
    <w:rPr>
      <w:color w:val="800080"/>
      <w:u w:val="single"/>
    </w:rPr>
  </w:style>
  <w:style w:type="paragraph" w:customStyle="1" w:styleId="sub-headline">
    <w:name w:val="sub-headline"/>
    <w:basedOn w:val="Normal"/>
    <w:rsid w:val="00A2134E"/>
    <w:rPr>
      <w:rFonts w:ascii="Verdana" w:eastAsia="ヒラギノ角ゴ Pro W3" w:hAnsi="Verdana"/>
      <w:b/>
      <w:color w:val="000000"/>
      <w:sz w:val="18"/>
      <w:szCs w:val="24"/>
      <w:u w:val="single"/>
    </w:rPr>
  </w:style>
  <w:style w:type="paragraph" w:customStyle="1" w:styleId="CharChar">
    <w:name w:val="Char Char"/>
    <w:basedOn w:val="Heading2"/>
    <w:rsid w:val="00A2134E"/>
    <w:pPr>
      <w:pageBreakBefore/>
      <w:tabs>
        <w:tab w:val="left" w:pos="850"/>
        <w:tab w:val="left" w:pos="1191"/>
        <w:tab w:val="left" w:pos="1531"/>
      </w:tabs>
      <w:spacing w:before="120" w:after="120"/>
      <w:jc w:val="center"/>
    </w:pPr>
    <w:rPr>
      <w:rFonts w:ascii="Tahoma" w:hAnsi="Tahoma" w:cs="Tahoma"/>
      <w:b/>
      <w:color w:val="FFFFFF"/>
      <w:spacing w:val="20"/>
      <w:sz w:val="22"/>
      <w:szCs w:val="22"/>
    </w:rPr>
  </w:style>
  <w:style w:type="character" w:styleId="Emphasis">
    <w:name w:val="Emphasis"/>
    <w:qFormat/>
    <w:rsid w:val="00A2134E"/>
    <w:rPr>
      <w:i/>
      <w:iCs/>
    </w:rPr>
  </w:style>
  <w:style w:type="character" w:customStyle="1" w:styleId="apple-converted-space">
    <w:name w:val="apple-converted-space"/>
    <w:basedOn w:val="DefaultParagraphFont"/>
    <w:rsid w:val="00A2134E"/>
  </w:style>
  <w:style w:type="paragraph" w:customStyle="1" w:styleId="PPLine">
    <w:name w:val="PP Line"/>
    <w:basedOn w:val="Signature"/>
    <w:rsid w:val="00A2134E"/>
    <w:pPr>
      <w:tabs>
        <w:tab w:val="num" w:pos="720"/>
      </w:tabs>
    </w:pPr>
  </w:style>
  <w:style w:type="paragraph" w:styleId="Signature">
    <w:name w:val="Signature"/>
    <w:basedOn w:val="Normal"/>
    <w:link w:val="SignatureChar"/>
    <w:rsid w:val="00A2134E"/>
    <w:pPr>
      <w:ind w:left="4320"/>
    </w:pPr>
    <w:rPr>
      <w:sz w:val="24"/>
      <w:szCs w:val="24"/>
    </w:rPr>
  </w:style>
  <w:style w:type="character" w:customStyle="1" w:styleId="SignatureChar">
    <w:name w:val="Signature Char"/>
    <w:basedOn w:val="DefaultParagraphFont"/>
    <w:link w:val="Signature"/>
    <w:rsid w:val="00A2134E"/>
    <w:rPr>
      <w:rFonts w:ascii="Times New Roman" w:eastAsia="Times New Roman" w:hAnsi="Times New Roman" w:cs="Times New Roman"/>
      <w:sz w:val="24"/>
      <w:szCs w:val="24"/>
    </w:rPr>
  </w:style>
  <w:style w:type="paragraph" w:customStyle="1" w:styleId="CharChar1Char">
    <w:name w:val="Char Char1 Char"/>
    <w:basedOn w:val="Heading2"/>
    <w:rsid w:val="00A2134E"/>
    <w:pPr>
      <w:pageBreakBefore/>
      <w:tabs>
        <w:tab w:val="left" w:pos="850"/>
        <w:tab w:val="left" w:pos="1191"/>
        <w:tab w:val="left" w:pos="1531"/>
      </w:tabs>
      <w:spacing w:before="120" w:after="120"/>
      <w:jc w:val="center"/>
    </w:pPr>
    <w:rPr>
      <w:rFonts w:ascii="Tahoma" w:hAnsi="Tahoma" w:cs="Tahoma"/>
      <w:b/>
      <w:color w:val="FFFFFF"/>
      <w:spacing w:val="20"/>
      <w:sz w:val="22"/>
      <w:szCs w:val="22"/>
    </w:rPr>
  </w:style>
  <w:style w:type="paragraph" w:customStyle="1" w:styleId="CharChar1Char1">
    <w:name w:val="Char Char1 Char1"/>
    <w:aliases w:val=" Char Char1 Char, Char Char1 Char Char Char Char Char Char, Char Char1 Char Char Char Char Char1, Char Char1 Char11"/>
    <w:basedOn w:val="Normal"/>
    <w:rsid w:val="00A2134E"/>
    <w:pPr>
      <w:tabs>
        <w:tab w:val="left" w:pos="709"/>
      </w:tabs>
    </w:pPr>
    <w:rPr>
      <w:rFonts w:ascii="Tahoma" w:hAnsi="Tahoma"/>
      <w:sz w:val="24"/>
      <w:szCs w:val="24"/>
    </w:rPr>
  </w:style>
  <w:style w:type="paragraph" w:customStyle="1" w:styleId="ReferenceLine">
    <w:name w:val="Reference Line"/>
    <w:basedOn w:val="BodyText"/>
    <w:rsid w:val="00F24C71"/>
    <w:pPr>
      <w:spacing w:after="0"/>
    </w:pPr>
    <w:rPr>
      <w:rFonts w:ascii="SutonnyMJ" w:hAnsi="SutonnyMJ"/>
      <w:sz w:val="28"/>
    </w:rPr>
  </w:style>
  <w:style w:type="paragraph" w:styleId="Subtitle">
    <w:name w:val="Subtitle"/>
    <w:basedOn w:val="Normal"/>
    <w:link w:val="SubtitleChar"/>
    <w:qFormat/>
    <w:rsid w:val="003A5420"/>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A5420"/>
    <w:rPr>
      <w:rFonts w:ascii="Arial" w:eastAsia="Times New Roman" w:hAnsi="Arial" w:cs="Arial"/>
      <w:sz w:val="24"/>
      <w:szCs w:val="24"/>
    </w:rPr>
  </w:style>
  <w:style w:type="character" w:customStyle="1" w:styleId="Char">
    <w:name w:val="Char"/>
    <w:rsid w:val="003A5420"/>
    <w:rPr>
      <w:rFonts w:ascii="KarnaphuliMJ" w:hAnsi="KarnaphuliMJ"/>
      <w:sz w:val="28"/>
      <w:szCs w:val="24"/>
      <w:lang w:bidi="ar-SA"/>
    </w:rPr>
  </w:style>
  <w:style w:type="character" w:customStyle="1" w:styleId="Char1">
    <w:name w:val="Char1"/>
    <w:rsid w:val="003A5420"/>
    <w:rPr>
      <w:rFonts w:ascii="KarnaphuliMJ" w:hAnsi="KarnaphuliMJ"/>
      <w:sz w:val="28"/>
      <w:szCs w:val="24"/>
      <w:lang w:bidi="ar-SA"/>
    </w:rPr>
  </w:style>
  <w:style w:type="paragraph" w:styleId="NoSpacing">
    <w:name w:val="No Spacing"/>
    <w:basedOn w:val="Normal"/>
    <w:qFormat/>
    <w:rsid w:val="00E51EEE"/>
    <w:rPr>
      <w:rFonts w:ascii="Calibri" w:hAnsi="Calibri" w:cs="Vrinda"/>
      <w:lang w:bidi="en-US"/>
    </w:rPr>
  </w:style>
  <w:style w:type="character" w:customStyle="1" w:styleId="blockc">
    <w:name w:val="_blockc"/>
    <w:basedOn w:val="DefaultParagraphFont"/>
    <w:rsid w:val="000A421E"/>
  </w:style>
  <w:style w:type="paragraph" w:styleId="List2">
    <w:name w:val="List 2"/>
    <w:basedOn w:val="Normal"/>
    <w:rsid w:val="002C7767"/>
    <w:pPr>
      <w:ind w:left="720" w:hanging="360"/>
    </w:pPr>
    <w:rPr>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mohfw.gov.bd"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chart" Target="charts/chart3.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facebook.com/mohfwbd"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Office_PowerPoint_Slide1.sldx"/><Relationship Id="rId14" Type="http://schemas.openxmlformats.org/officeDocument/2006/relationships/hyperlink" Target="https://www.facebook.com/mohfwbd"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34"/>
  <c:chart>
    <c:autoTitleDeleted val="1"/>
    <c:plotArea>
      <c:layout>
        <c:manualLayout>
          <c:layoutTarget val="inner"/>
          <c:xMode val="edge"/>
          <c:yMode val="edge"/>
          <c:x val="2.4691358024691412E-2"/>
          <c:y val="2.4995333916593802E-2"/>
          <c:w val="0.95061728395061729"/>
          <c:h val="0.76018985126859395"/>
        </c:manualLayout>
      </c:layout>
      <c:barChart>
        <c:barDir val="col"/>
        <c:grouping val="clustered"/>
        <c:ser>
          <c:idx val="0"/>
          <c:order val="0"/>
          <c:tx>
            <c:strRef>
              <c:f>Sheet1!$A$1</c:f>
              <c:strCache>
                <c:ptCount val="1"/>
                <c:pt idx="0">
                  <c:v> সার্জারী</c:v>
                </c:pt>
              </c:strCache>
            </c:strRef>
          </c:tx>
          <c:dLbls>
            <c:txPr>
              <a:bodyPr/>
              <a:lstStyle/>
              <a:p>
                <a:pPr>
                  <a:defRPr>
                    <a:latin typeface="Nikosh" pitchFamily="2" charset="0"/>
                    <a:cs typeface="Nikosh" pitchFamily="2" charset="0"/>
                  </a:defRPr>
                </a:pPr>
                <a:endParaRPr lang="en-US"/>
              </a:p>
            </c:txPr>
            <c:showVal val="1"/>
          </c:dLbls>
          <c:val>
            <c:numRef>
              <c:f>Sheet1!$B$1</c:f>
              <c:numCache>
                <c:formatCode>[$-5000445]0</c:formatCode>
                <c:ptCount val="1"/>
                <c:pt idx="0">
                  <c:v>22</c:v>
                </c:pt>
              </c:numCache>
            </c:numRef>
          </c:val>
        </c:ser>
        <c:ser>
          <c:idx val="1"/>
          <c:order val="1"/>
          <c:tx>
            <c:strRef>
              <c:f>Sheet1!$A$2</c:f>
              <c:strCache>
                <c:ptCount val="1"/>
                <c:pt idx="0">
                  <c:v> গাইনী</c:v>
                </c:pt>
              </c:strCache>
            </c:strRef>
          </c:tx>
          <c:dLbls>
            <c:txPr>
              <a:bodyPr/>
              <a:lstStyle/>
              <a:p>
                <a:pPr>
                  <a:defRPr>
                    <a:latin typeface="Nikosh" pitchFamily="2" charset="0"/>
                    <a:cs typeface="Nikosh" pitchFamily="2" charset="0"/>
                  </a:defRPr>
                </a:pPr>
                <a:endParaRPr lang="en-US"/>
              </a:p>
            </c:txPr>
            <c:showVal val="1"/>
          </c:dLbls>
          <c:val>
            <c:numRef>
              <c:f>Sheet1!$B$2</c:f>
              <c:numCache>
                <c:formatCode>[$-5000445]0</c:formatCode>
                <c:ptCount val="1"/>
                <c:pt idx="0">
                  <c:v>22</c:v>
                </c:pt>
              </c:numCache>
            </c:numRef>
          </c:val>
        </c:ser>
        <c:ser>
          <c:idx val="2"/>
          <c:order val="2"/>
          <c:tx>
            <c:strRef>
              <c:f>Sheet1!$A$3</c:f>
              <c:strCache>
                <c:ptCount val="1"/>
                <c:pt idx="0">
                  <c:v> কার্ডিওলজী</c:v>
                </c:pt>
              </c:strCache>
            </c:strRef>
          </c:tx>
          <c:dLbls>
            <c:txPr>
              <a:bodyPr/>
              <a:lstStyle/>
              <a:p>
                <a:pPr>
                  <a:defRPr>
                    <a:latin typeface="Nikosh" pitchFamily="2" charset="0"/>
                    <a:cs typeface="Nikosh" pitchFamily="2" charset="0"/>
                  </a:defRPr>
                </a:pPr>
                <a:endParaRPr lang="en-US"/>
              </a:p>
            </c:txPr>
            <c:showVal val="1"/>
          </c:dLbls>
          <c:val>
            <c:numRef>
              <c:f>Sheet1!$B$3</c:f>
              <c:numCache>
                <c:formatCode>[$-5000445]0</c:formatCode>
                <c:ptCount val="1"/>
                <c:pt idx="0">
                  <c:v>15</c:v>
                </c:pt>
              </c:numCache>
            </c:numRef>
          </c:val>
        </c:ser>
        <c:ser>
          <c:idx val="3"/>
          <c:order val="3"/>
          <c:tx>
            <c:strRef>
              <c:f>Sheet1!$A$4</c:f>
              <c:strCache>
                <c:ptCount val="1"/>
                <c:pt idx="0">
                  <c:v> চক্ষু</c:v>
                </c:pt>
              </c:strCache>
            </c:strRef>
          </c:tx>
          <c:dLbls>
            <c:txPr>
              <a:bodyPr/>
              <a:lstStyle/>
              <a:p>
                <a:pPr>
                  <a:defRPr>
                    <a:latin typeface="Nikosh" pitchFamily="2" charset="0"/>
                    <a:cs typeface="Nikosh" pitchFamily="2" charset="0"/>
                  </a:defRPr>
                </a:pPr>
                <a:endParaRPr lang="en-US"/>
              </a:p>
            </c:txPr>
            <c:showVal val="1"/>
          </c:dLbls>
          <c:val>
            <c:numRef>
              <c:f>Sheet1!$B$4</c:f>
              <c:numCache>
                <c:formatCode>[$-5000445]0</c:formatCode>
                <c:ptCount val="1"/>
                <c:pt idx="0">
                  <c:v>11</c:v>
                </c:pt>
              </c:numCache>
            </c:numRef>
          </c:val>
        </c:ser>
        <c:ser>
          <c:idx val="4"/>
          <c:order val="4"/>
          <c:tx>
            <c:strRef>
              <c:f>Sheet1!$A$5</c:f>
              <c:strCache>
                <c:ptCount val="1"/>
                <c:pt idx="0">
                  <c:v> অর্থো-সার্জারী</c:v>
                </c:pt>
              </c:strCache>
            </c:strRef>
          </c:tx>
          <c:dLbls>
            <c:txPr>
              <a:bodyPr/>
              <a:lstStyle/>
              <a:p>
                <a:pPr>
                  <a:defRPr>
                    <a:latin typeface="Nikosh" pitchFamily="2" charset="0"/>
                    <a:cs typeface="Nikosh" pitchFamily="2" charset="0"/>
                  </a:defRPr>
                </a:pPr>
                <a:endParaRPr lang="en-US"/>
              </a:p>
            </c:txPr>
            <c:showVal val="1"/>
          </c:dLbls>
          <c:val>
            <c:numRef>
              <c:f>Sheet1!$B$5</c:f>
              <c:numCache>
                <c:formatCode>[$-5000445]0</c:formatCode>
                <c:ptCount val="1"/>
                <c:pt idx="0">
                  <c:v>20</c:v>
                </c:pt>
              </c:numCache>
            </c:numRef>
          </c:val>
        </c:ser>
        <c:ser>
          <c:idx val="5"/>
          <c:order val="5"/>
          <c:tx>
            <c:strRef>
              <c:f>Sheet1!$A$6</c:f>
              <c:strCache>
                <c:ptCount val="1"/>
                <c:pt idx="0">
                  <c:v> শিশু</c:v>
                </c:pt>
              </c:strCache>
            </c:strRef>
          </c:tx>
          <c:dLbls>
            <c:txPr>
              <a:bodyPr/>
              <a:lstStyle/>
              <a:p>
                <a:pPr>
                  <a:defRPr>
                    <a:latin typeface="Nikosh" pitchFamily="2" charset="0"/>
                    <a:cs typeface="Nikosh" pitchFamily="2" charset="0"/>
                  </a:defRPr>
                </a:pPr>
                <a:endParaRPr lang="en-US"/>
              </a:p>
            </c:txPr>
            <c:showVal val="1"/>
          </c:dLbls>
          <c:val>
            <c:numRef>
              <c:f>Sheet1!$B$6</c:f>
              <c:numCache>
                <c:formatCode>[$-5000445]0</c:formatCode>
                <c:ptCount val="1"/>
                <c:pt idx="0">
                  <c:v>19</c:v>
                </c:pt>
              </c:numCache>
            </c:numRef>
          </c:val>
        </c:ser>
        <c:ser>
          <c:idx val="6"/>
          <c:order val="6"/>
          <c:tx>
            <c:strRef>
              <c:f>Sheet1!$A$7</c:f>
              <c:strCache>
                <c:ptCount val="1"/>
                <c:pt idx="0">
                  <c:v> মেডিসিন</c:v>
                </c:pt>
              </c:strCache>
            </c:strRef>
          </c:tx>
          <c:dLbls>
            <c:txPr>
              <a:bodyPr/>
              <a:lstStyle/>
              <a:p>
                <a:pPr>
                  <a:defRPr>
                    <a:latin typeface="Nikosh" pitchFamily="2" charset="0"/>
                    <a:cs typeface="Nikosh" pitchFamily="2" charset="0"/>
                  </a:defRPr>
                </a:pPr>
                <a:endParaRPr lang="en-US"/>
              </a:p>
            </c:txPr>
            <c:showVal val="1"/>
          </c:dLbls>
          <c:val>
            <c:numRef>
              <c:f>Sheet1!$B$7</c:f>
              <c:numCache>
                <c:formatCode>[$-5000445]0</c:formatCode>
                <c:ptCount val="1"/>
                <c:pt idx="0">
                  <c:v>9</c:v>
                </c:pt>
              </c:numCache>
            </c:numRef>
          </c:val>
        </c:ser>
        <c:ser>
          <c:idx val="7"/>
          <c:order val="7"/>
          <c:tx>
            <c:strRef>
              <c:f>Sheet1!$A$8</c:f>
              <c:strCache>
                <c:ptCount val="1"/>
                <c:pt idx="0">
                  <c:v> ইএনটি</c:v>
                </c:pt>
              </c:strCache>
            </c:strRef>
          </c:tx>
          <c:dLbls>
            <c:txPr>
              <a:bodyPr/>
              <a:lstStyle/>
              <a:p>
                <a:pPr>
                  <a:defRPr>
                    <a:latin typeface="Nikosh" pitchFamily="2" charset="0"/>
                    <a:cs typeface="Nikosh" pitchFamily="2" charset="0"/>
                  </a:defRPr>
                </a:pPr>
                <a:endParaRPr lang="en-US"/>
              </a:p>
            </c:txPr>
            <c:showVal val="1"/>
          </c:dLbls>
          <c:val>
            <c:numRef>
              <c:f>Sheet1!$B$8</c:f>
              <c:numCache>
                <c:formatCode>[$-5000445]0</c:formatCode>
                <c:ptCount val="1"/>
                <c:pt idx="0">
                  <c:v>7</c:v>
                </c:pt>
              </c:numCache>
            </c:numRef>
          </c:val>
        </c:ser>
        <c:ser>
          <c:idx val="8"/>
          <c:order val="8"/>
          <c:tx>
            <c:strRef>
              <c:f>Sheet1!$A$9</c:f>
              <c:strCache>
                <c:ptCount val="1"/>
                <c:pt idx="0">
                  <c:v> এ্যানেসথেসিয়া</c:v>
                </c:pt>
              </c:strCache>
            </c:strRef>
          </c:tx>
          <c:dLbls>
            <c:txPr>
              <a:bodyPr/>
              <a:lstStyle/>
              <a:p>
                <a:pPr>
                  <a:defRPr>
                    <a:latin typeface="Nikosh" pitchFamily="2" charset="0"/>
                    <a:cs typeface="Nikosh" pitchFamily="2" charset="0"/>
                  </a:defRPr>
                </a:pPr>
                <a:endParaRPr lang="en-US"/>
              </a:p>
            </c:txPr>
            <c:showVal val="1"/>
          </c:dLbls>
          <c:val>
            <c:numRef>
              <c:f>Sheet1!$B$9</c:f>
              <c:numCache>
                <c:formatCode>[$-5000445]0</c:formatCode>
                <c:ptCount val="1"/>
                <c:pt idx="0">
                  <c:v>6</c:v>
                </c:pt>
              </c:numCache>
            </c:numRef>
          </c:val>
        </c:ser>
        <c:ser>
          <c:idx val="9"/>
          <c:order val="9"/>
          <c:tx>
            <c:strRef>
              <c:f>Sheet1!$A$10</c:f>
              <c:strCache>
                <c:ptCount val="1"/>
                <c:pt idx="0">
                  <c:v> চর্ম ও যৌন</c:v>
                </c:pt>
              </c:strCache>
            </c:strRef>
          </c:tx>
          <c:dLbls>
            <c:txPr>
              <a:bodyPr/>
              <a:lstStyle/>
              <a:p>
                <a:pPr>
                  <a:defRPr>
                    <a:latin typeface="Nikosh" pitchFamily="2" charset="0"/>
                    <a:cs typeface="Nikosh" pitchFamily="2" charset="0"/>
                  </a:defRPr>
                </a:pPr>
                <a:endParaRPr lang="en-US"/>
              </a:p>
            </c:txPr>
            <c:showVal val="1"/>
          </c:dLbls>
          <c:val>
            <c:numRef>
              <c:f>Sheet1!$B$10</c:f>
              <c:numCache>
                <c:formatCode>[$-5000445]0</c:formatCode>
                <c:ptCount val="1"/>
                <c:pt idx="0">
                  <c:v>11</c:v>
                </c:pt>
              </c:numCache>
            </c:numRef>
          </c:val>
        </c:ser>
        <c:ser>
          <c:idx val="10"/>
          <c:order val="10"/>
          <c:tx>
            <c:strRef>
              <c:f>Sheet1!$A$11</c:f>
              <c:strCache>
                <c:ptCount val="1"/>
                <c:pt idx="0">
                  <c:v> রেডিওলজী</c:v>
                </c:pt>
              </c:strCache>
            </c:strRef>
          </c:tx>
          <c:dLbls>
            <c:txPr>
              <a:bodyPr/>
              <a:lstStyle/>
              <a:p>
                <a:pPr>
                  <a:defRPr>
                    <a:latin typeface="Nikosh" pitchFamily="2" charset="0"/>
                    <a:cs typeface="Nikosh" pitchFamily="2" charset="0"/>
                  </a:defRPr>
                </a:pPr>
                <a:endParaRPr lang="en-US"/>
              </a:p>
            </c:txPr>
            <c:showVal val="1"/>
          </c:dLbls>
          <c:val>
            <c:numRef>
              <c:f>Sheet1!$B$11</c:f>
              <c:numCache>
                <c:formatCode>[$-5000445]0</c:formatCode>
                <c:ptCount val="1"/>
                <c:pt idx="0">
                  <c:v>0</c:v>
                </c:pt>
              </c:numCache>
            </c:numRef>
          </c:val>
        </c:ser>
        <c:ser>
          <c:idx val="11"/>
          <c:order val="11"/>
          <c:tx>
            <c:strRef>
              <c:f>Sheet1!$A$12</c:f>
              <c:strCache>
                <c:ptCount val="1"/>
                <c:pt idx="0">
                  <c:v> প্যাথলজী</c:v>
                </c:pt>
              </c:strCache>
            </c:strRef>
          </c:tx>
          <c:dLbls>
            <c:txPr>
              <a:bodyPr/>
              <a:lstStyle/>
              <a:p>
                <a:pPr>
                  <a:defRPr>
                    <a:latin typeface="Nikosh" pitchFamily="2" charset="0"/>
                    <a:cs typeface="Nikosh" pitchFamily="2" charset="0"/>
                  </a:defRPr>
                </a:pPr>
                <a:endParaRPr lang="en-US"/>
              </a:p>
            </c:txPr>
            <c:showVal val="1"/>
          </c:dLbls>
          <c:val>
            <c:numRef>
              <c:f>Sheet1!$B$12</c:f>
              <c:numCache>
                <c:formatCode>[$-5000445]0</c:formatCode>
                <c:ptCount val="1"/>
                <c:pt idx="0">
                  <c:v>0</c:v>
                </c:pt>
              </c:numCache>
            </c:numRef>
          </c:val>
        </c:ser>
        <c:ser>
          <c:idx val="12"/>
          <c:order val="12"/>
          <c:tx>
            <c:strRef>
              <c:f>Sheet1!$A$13</c:f>
              <c:strCache>
                <c:ptCount val="1"/>
                <c:pt idx="0">
                  <c:v> বক্ষব্যাধি</c:v>
                </c:pt>
              </c:strCache>
            </c:strRef>
          </c:tx>
          <c:dLbls>
            <c:txPr>
              <a:bodyPr/>
              <a:lstStyle/>
              <a:p>
                <a:pPr>
                  <a:defRPr>
                    <a:latin typeface="Nikosh" pitchFamily="2" charset="0"/>
                    <a:cs typeface="Nikosh" pitchFamily="2" charset="0"/>
                  </a:defRPr>
                </a:pPr>
                <a:endParaRPr lang="en-US"/>
              </a:p>
            </c:txPr>
            <c:showVal val="1"/>
          </c:dLbls>
          <c:val>
            <c:numRef>
              <c:f>Sheet1!$B$13</c:f>
              <c:numCache>
                <c:formatCode>[$-5000445]0</c:formatCode>
                <c:ptCount val="1"/>
                <c:pt idx="0">
                  <c:v>0</c:v>
                </c:pt>
              </c:numCache>
            </c:numRef>
          </c:val>
        </c:ser>
        <c:gapWidth val="182"/>
        <c:overlap val="-66"/>
        <c:axId val="94579712"/>
        <c:axId val="94610176"/>
      </c:barChart>
      <c:catAx>
        <c:axId val="94579712"/>
        <c:scaling>
          <c:orientation val="minMax"/>
        </c:scaling>
        <c:delete val="1"/>
        <c:axPos val="b"/>
        <c:majorTickMark val="none"/>
        <c:tickLblPos val="nextTo"/>
        <c:crossAx val="94610176"/>
        <c:crosses val="autoZero"/>
        <c:auto val="1"/>
        <c:lblAlgn val="ctr"/>
        <c:lblOffset val="100"/>
      </c:catAx>
      <c:valAx>
        <c:axId val="94610176"/>
        <c:scaling>
          <c:orientation val="minMax"/>
        </c:scaling>
        <c:delete val="1"/>
        <c:axPos val="l"/>
        <c:numFmt formatCode="[$-5000445]0" sourceLinked="1"/>
        <c:majorTickMark val="none"/>
        <c:tickLblPos val="nextTo"/>
        <c:crossAx val="94579712"/>
        <c:crosses val="autoZero"/>
        <c:crossBetween val="between"/>
      </c:valAx>
      <c:spPr>
        <a:ln>
          <a:solidFill>
            <a:sysClr val="windowText" lastClr="000000">
              <a:tint val="75000"/>
              <a:shade val="95000"/>
              <a:satMod val="105000"/>
            </a:sysClr>
          </a:solidFill>
        </a:ln>
      </c:spPr>
    </c:plotArea>
    <c:legend>
      <c:legendPos val="t"/>
      <c:layout>
        <c:manualLayout>
          <c:xMode val="edge"/>
          <c:yMode val="edge"/>
          <c:x val="2.4329383069540564E-2"/>
          <c:y val="0.83703703703703702"/>
          <c:w val="0.94909638820399977"/>
          <c:h val="0.12499533391659397"/>
        </c:manualLayout>
      </c:layout>
      <c:spPr>
        <a:gradFill>
          <a:gsLst>
            <a:gs pos="0">
              <a:srgbClr val="4F81BD">
                <a:tint val="66000"/>
                <a:satMod val="160000"/>
              </a:srgbClr>
            </a:gs>
            <a:gs pos="50000">
              <a:srgbClr val="4F81BD">
                <a:tint val="44500"/>
                <a:satMod val="160000"/>
              </a:srgbClr>
            </a:gs>
            <a:gs pos="100000">
              <a:srgbClr val="4F81BD">
                <a:tint val="23500"/>
                <a:satMod val="160000"/>
              </a:srgbClr>
            </a:gs>
          </a:gsLst>
          <a:lin ang="10800000" scaled="0"/>
        </a:gradFill>
      </c:spPr>
      <c:txPr>
        <a:bodyPr/>
        <a:lstStyle/>
        <a:p>
          <a:pPr>
            <a:defRPr>
              <a:latin typeface="Nikosh" pitchFamily="2" charset="0"/>
              <a:cs typeface="Nikosh" pitchFamily="2"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bar"/>
        <c:grouping val="clustered"/>
        <c:ser>
          <c:idx val="0"/>
          <c:order val="0"/>
          <c:dLbls>
            <c:txPr>
              <a:bodyPr/>
              <a:lstStyle/>
              <a:p>
                <a:pPr>
                  <a:defRPr>
                    <a:latin typeface="Nikosh" pitchFamily="2" charset="0"/>
                    <a:cs typeface="Nikosh" pitchFamily="2" charset="0"/>
                  </a:defRPr>
                </a:pPr>
                <a:endParaRPr lang="en-US"/>
              </a:p>
            </c:txPr>
            <c:showVal val="1"/>
          </c:dLbls>
          <c:cat>
            <c:strRef>
              <c:f>Sheet2!$A$1:$A$13</c:f>
              <c:strCache>
                <c:ptCount val="13"/>
                <c:pt idx="0">
                  <c:v> গাইনী</c:v>
                </c:pt>
                <c:pt idx="1">
                  <c:v> মেডিসিন</c:v>
                </c:pt>
                <c:pt idx="2">
                  <c:v> সার্জারী</c:v>
                </c:pt>
                <c:pt idx="3">
                  <c:v> এ্যানেসঃ</c:v>
                </c:pt>
                <c:pt idx="4">
                  <c:v> অর্থো-সার্জারী</c:v>
                </c:pt>
                <c:pt idx="5">
                  <c:v> চক্ষু</c:v>
                </c:pt>
                <c:pt idx="6">
                  <c:v> কার্ডিওলজী</c:v>
                </c:pt>
                <c:pt idx="7">
                  <c:v> শিশু</c:v>
                </c:pt>
                <c:pt idx="8">
                  <c:v> ইএনটি</c:v>
                </c:pt>
                <c:pt idx="9">
                  <c:v> চর্ম ও যৌন</c:v>
                </c:pt>
                <c:pt idx="10">
                  <c:v> রেডিওলজী</c:v>
                </c:pt>
                <c:pt idx="11">
                  <c:v> প্যাথলজী</c:v>
                </c:pt>
                <c:pt idx="12">
                  <c:v> বক্ষব্যাধি</c:v>
                </c:pt>
              </c:strCache>
            </c:strRef>
          </c:cat>
          <c:val>
            <c:numRef>
              <c:f>Sheet2!$B$1:$B$13</c:f>
              <c:numCache>
                <c:formatCode>[$-5000445]0</c:formatCode>
                <c:ptCount val="13"/>
                <c:pt idx="0">
                  <c:v>111</c:v>
                </c:pt>
                <c:pt idx="1">
                  <c:v>66</c:v>
                </c:pt>
                <c:pt idx="2">
                  <c:v>48</c:v>
                </c:pt>
                <c:pt idx="3">
                  <c:v>31</c:v>
                </c:pt>
                <c:pt idx="4">
                  <c:v>61</c:v>
                </c:pt>
                <c:pt idx="5">
                  <c:v>20</c:v>
                </c:pt>
                <c:pt idx="6">
                  <c:v>62</c:v>
                </c:pt>
                <c:pt idx="7">
                  <c:v>127</c:v>
                </c:pt>
                <c:pt idx="8">
                  <c:v>20</c:v>
                </c:pt>
                <c:pt idx="9">
                  <c:v>11</c:v>
                </c:pt>
                <c:pt idx="10">
                  <c:v>29</c:v>
                </c:pt>
                <c:pt idx="11">
                  <c:v>13</c:v>
                </c:pt>
                <c:pt idx="12">
                  <c:v>21</c:v>
                </c:pt>
              </c:numCache>
            </c:numRef>
          </c:val>
        </c:ser>
        <c:dLbls>
          <c:showVal val="1"/>
        </c:dLbls>
        <c:overlap val="-25"/>
        <c:axId val="95027584"/>
        <c:axId val="95029120"/>
      </c:barChart>
      <c:catAx>
        <c:axId val="95027584"/>
        <c:scaling>
          <c:orientation val="minMax"/>
        </c:scaling>
        <c:axPos val="l"/>
        <c:majorTickMark val="none"/>
        <c:tickLblPos val="nextTo"/>
        <c:txPr>
          <a:bodyPr/>
          <a:lstStyle/>
          <a:p>
            <a:pPr>
              <a:defRPr>
                <a:latin typeface="Nikosh" pitchFamily="2" charset="0"/>
                <a:cs typeface="Nikosh" pitchFamily="2" charset="0"/>
              </a:defRPr>
            </a:pPr>
            <a:endParaRPr lang="en-US"/>
          </a:p>
        </c:txPr>
        <c:crossAx val="95029120"/>
        <c:crosses val="autoZero"/>
        <c:auto val="1"/>
        <c:lblAlgn val="l"/>
        <c:lblOffset val="100"/>
      </c:catAx>
      <c:valAx>
        <c:axId val="95029120"/>
        <c:scaling>
          <c:orientation val="minMax"/>
        </c:scaling>
        <c:delete val="1"/>
        <c:axPos val="b"/>
        <c:numFmt formatCode="[$-5000445]0" sourceLinked="1"/>
        <c:tickLblPos val="nextTo"/>
        <c:crossAx val="95027584"/>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10800000" scaled="0"/>
        </a:gradFill>
      </c:spPr>
    </c:plotArea>
    <c:plotVisOnly val="1"/>
  </c:chart>
  <c:spPr>
    <a:solidFill>
      <a:srgbClr val="FFFF00">
        <a:alpha val="28000"/>
      </a:srgbClr>
    </a:solidFill>
    <a:ln>
      <a:solidFill>
        <a:srgbClr val="0070C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perspective val="10"/>
    </c:view3D>
    <c:plotArea>
      <c:layout>
        <c:manualLayout>
          <c:layoutTarget val="inner"/>
          <c:xMode val="edge"/>
          <c:yMode val="edge"/>
          <c:x val="2.4206911636045499E-2"/>
          <c:y val="3.9351851851851853E-2"/>
          <c:w val="0.65278587051618853"/>
          <c:h val="0.92129629629629661"/>
        </c:manualLayout>
      </c:layout>
      <c:pie3DChart>
        <c:varyColors val="1"/>
        <c:ser>
          <c:idx val="0"/>
          <c:order val="0"/>
          <c:explosion val="25"/>
          <c:dLbls>
            <c:dLbl>
              <c:idx val="0"/>
              <c:layout>
                <c:manualLayout>
                  <c:x val="-5.9521872265966752E-2"/>
                  <c:y val="-0.27257181393992486"/>
                </c:manualLayout>
              </c:layout>
              <c:showVal val="1"/>
            </c:dLbl>
            <c:dLbl>
              <c:idx val="2"/>
              <c:layout>
                <c:manualLayout>
                  <c:x val="1.829057305336837E-2"/>
                  <c:y val="1.454797317002041E-2"/>
                </c:manualLayout>
              </c:layout>
              <c:showVal val="1"/>
            </c:dLbl>
            <c:dLbl>
              <c:idx val="4"/>
              <c:layout>
                <c:manualLayout>
                  <c:x val="1.1087270341207387E-2"/>
                  <c:y val="1.2494167395742203E-2"/>
                </c:manualLayout>
              </c:layout>
              <c:showVal val="1"/>
            </c:dLbl>
            <c:txPr>
              <a:bodyPr/>
              <a:lstStyle/>
              <a:p>
                <a:pPr>
                  <a:defRPr sz="1100">
                    <a:latin typeface="Nikosh" pitchFamily="2" charset="0"/>
                    <a:cs typeface="Nikosh" pitchFamily="2" charset="0"/>
                  </a:defRPr>
                </a:pPr>
                <a:endParaRPr lang="en-US"/>
              </a:p>
            </c:txPr>
            <c:showVal val="1"/>
            <c:showLeaderLines val="1"/>
          </c:dLbls>
          <c:cat>
            <c:strRef>
              <c:f>Sheet3!$A$1:$E$1</c:f>
              <c:strCache>
                <c:ptCount val="5"/>
                <c:pt idx="0">
                  <c:v>বহিঃবাংলাদেশ সেমিনার ও ব্যক্তিগত আবেদন</c:v>
                </c:pt>
                <c:pt idx="1">
                  <c:v>অর্জিত ছুটির আবেদন</c:v>
                </c:pt>
                <c:pt idx="2">
                  <c:v>শ্রান্তি বিনোদন ছুটির আবেদন</c:v>
                </c:pt>
                <c:pt idx="3">
                  <c:v>বহিঃবাংলাদেশ শিক্ষা ছুটির আবেদন</c:v>
                </c:pt>
                <c:pt idx="4">
                  <c:v>লিয়েন মঞ্জুর/বর্ধিত</c:v>
                </c:pt>
              </c:strCache>
            </c:strRef>
          </c:cat>
          <c:val>
            <c:numRef>
              <c:f>Sheet3!$A$2:$E$2</c:f>
              <c:numCache>
                <c:formatCode>[$-5000445]0</c:formatCode>
                <c:ptCount val="5"/>
                <c:pt idx="0">
                  <c:v>2506</c:v>
                </c:pt>
                <c:pt idx="1">
                  <c:v>124</c:v>
                </c:pt>
                <c:pt idx="2">
                  <c:v>179</c:v>
                </c:pt>
                <c:pt idx="3">
                  <c:v>8</c:v>
                </c:pt>
                <c:pt idx="4">
                  <c:v>61</c:v>
                </c:pt>
              </c:numCache>
            </c:numRef>
          </c:val>
        </c:ser>
        <c:dLbls>
          <c:showPercent val="1"/>
        </c:dLbls>
      </c:pie3DChart>
    </c:plotArea>
    <c:legend>
      <c:legendPos val="r"/>
      <c:layout>
        <c:manualLayout>
          <c:xMode val="edge"/>
          <c:yMode val="edge"/>
          <c:x val="0.69842191601050019"/>
          <c:y val="0.16311789151356079"/>
          <c:w val="0.28491141732283554"/>
          <c:h val="0.68302347623213877"/>
        </c:manualLayout>
      </c:layout>
      <c:txPr>
        <a:bodyPr/>
        <a:lstStyle/>
        <a:p>
          <a:pPr>
            <a:defRPr>
              <a:latin typeface="Nikosh" pitchFamily="2" charset="0"/>
              <a:cs typeface="Nikosh" pitchFamily="2" charset="0"/>
            </a:defRPr>
          </a:pPr>
          <a:endParaRPr lang="en-US"/>
        </a:p>
      </c:txPr>
    </c:legend>
    <c:plotVisOnly val="1"/>
  </c:chart>
  <c:spPr>
    <a:solidFill>
      <a:srgbClr val="F79646">
        <a:lumMod val="40000"/>
        <a:lumOff val="60000"/>
        <a:alpha val="79000"/>
      </a:srgbClr>
    </a:solidFill>
    <a:ln>
      <a:solidFill>
        <a:srgbClr val="0070C0"/>
      </a:solidFill>
    </a:ln>
    <a:scene3d>
      <a:camera prst="orthographicFront"/>
      <a:lightRig rig="threePt" dir="t"/>
    </a:scene3d>
    <a:sp3d>
      <a:bevelT/>
    </a:sp3d>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69</Pages>
  <Words>22887</Words>
  <Characters>130458</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153039</CharactersWithSpaces>
  <SharedDoc>false</SharedDoc>
  <HLinks>
    <vt:vector size="18" baseType="variant">
      <vt:variant>
        <vt:i4>1835026</vt:i4>
      </vt:variant>
      <vt:variant>
        <vt:i4>9</vt:i4>
      </vt:variant>
      <vt:variant>
        <vt:i4>0</vt:i4>
      </vt:variant>
      <vt:variant>
        <vt:i4>5</vt:i4>
      </vt:variant>
      <vt:variant>
        <vt:lpwstr>https://.facebook.com/mohfwbd</vt:lpwstr>
      </vt:variant>
      <vt:variant>
        <vt:lpwstr/>
      </vt:variant>
      <vt:variant>
        <vt:i4>5242957</vt:i4>
      </vt:variant>
      <vt:variant>
        <vt:i4>6</vt:i4>
      </vt:variant>
      <vt:variant>
        <vt:i4>0</vt:i4>
      </vt:variant>
      <vt:variant>
        <vt:i4>5</vt:i4>
      </vt:variant>
      <vt:variant>
        <vt:lpwstr>https://www.facebook.com/mohfwbd</vt:lpwstr>
      </vt:variant>
      <vt:variant>
        <vt:lpwstr/>
      </vt:variant>
      <vt:variant>
        <vt:i4>327762</vt:i4>
      </vt:variant>
      <vt:variant>
        <vt:i4>3</vt:i4>
      </vt:variant>
      <vt:variant>
        <vt:i4>0</vt:i4>
      </vt:variant>
      <vt:variant>
        <vt:i4>5</vt:i4>
      </vt:variant>
      <vt:variant>
        <vt:lpwstr>http://www.mohfw.gov.bd/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100</cp:revision>
  <cp:lastPrinted>2015-11-12T10:31:00Z</cp:lastPrinted>
  <dcterms:created xsi:type="dcterms:W3CDTF">2015-11-12T09:02:00Z</dcterms:created>
  <dcterms:modified xsi:type="dcterms:W3CDTF">2015-11-15T09:36:00Z</dcterms:modified>
</cp:coreProperties>
</file>